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500" w:rsidRPr="0047751D" w:rsidRDefault="00517500" w:rsidP="00517500">
      <w:pPr>
        <w:spacing w:after="0" w:line="240" w:lineRule="auto"/>
        <w:jc w:val="center"/>
        <w:rPr>
          <w:rFonts w:ascii="Times New Roman" w:eastAsia="Times New Roman" w:hAnsi="Times New Roman" w:cs="Shruti"/>
          <w:b/>
          <w:sz w:val="28"/>
          <w:szCs w:val="28"/>
        </w:rPr>
      </w:pPr>
      <w:r w:rsidRPr="0047751D">
        <w:rPr>
          <w:rFonts w:ascii="Times New Roman" w:eastAsia="Times New Roman" w:hAnsi="Times New Roman" w:cs="Shruti"/>
          <w:b/>
          <w:sz w:val="28"/>
          <w:szCs w:val="28"/>
        </w:rPr>
        <w:t>SARDAR PATEL UNIVERSITY</w:t>
      </w:r>
    </w:p>
    <w:p w:rsidR="00517500" w:rsidRPr="0047751D" w:rsidRDefault="00517500" w:rsidP="00517500">
      <w:pPr>
        <w:spacing w:after="0" w:line="240" w:lineRule="auto"/>
        <w:jc w:val="center"/>
        <w:rPr>
          <w:rFonts w:ascii="Times New Roman" w:eastAsia="Times New Roman" w:hAnsi="Times New Roman" w:cs="Shruti"/>
          <w:b/>
          <w:sz w:val="28"/>
          <w:szCs w:val="28"/>
        </w:rPr>
      </w:pPr>
      <w:r w:rsidRPr="0047751D">
        <w:rPr>
          <w:rFonts w:ascii="Times New Roman" w:eastAsia="Times New Roman" w:hAnsi="Times New Roman" w:cs="Shruti"/>
          <w:b/>
          <w:sz w:val="28"/>
          <w:szCs w:val="28"/>
        </w:rPr>
        <w:t>FACULTY OF LAW</w:t>
      </w:r>
    </w:p>
    <w:p w:rsidR="00517500" w:rsidRPr="0047751D" w:rsidRDefault="00517500" w:rsidP="00517500">
      <w:pPr>
        <w:spacing w:after="0" w:line="240" w:lineRule="auto"/>
        <w:jc w:val="center"/>
        <w:rPr>
          <w:rFonts w:ascii="Times New Roman" w:eastAsia="Times New Roman" w:hAnsi="Times New Roman" w:cs="Shruti"/>
          <w:b/>
          <w:sz w:val="28"/>
          <w:szCs w:val="28"/>
        </w:rPr>
      </w:pPr>
      <w:r w:rsidRPr="0047751D">
        <w:rPr>
          <w:rFonts w:ascii="Times New Roman" w:eastAsia="Times New Roman" w:hAnsi="Times New Roman" w:cs="Shruti"/>
          <w:b/>
          <w:sz w:val="28"/>
          <w:szCs w:val="28"/>
        </w:rPr>
        <w:t>COURSE OF STUDY</w:t>
      </w:r>
    </w:p>
    <w:p w:rsidR="00517500" w:rsidRPr="0035516A" w:rsidRDefault="00517500" w:rsidP="00517500">
      <w:pPr>
        <w:spacing w:after="0" w:line="240" w:lineRule="auto"/>
        <w:jc w:val="center"/>
        <w:rPr>
          <w:rFonts w:ascii="Times New Roman" w:eastAsia="Times New Roman" w:hAnsi="Times New Roman" w:cs="Shruti"/>
          <w:b/>
          <w:sz w:val="12"/>
          <w:szCs w:val="24"/>
        </w:rPr>
      </w:pPr>
    </w:p>
    <w:p w:rsidR="00517500" w:rsidRPr="0047751D" w:rsidRDefault="00517500" w:rsidP="00517500">
      <w:pPr>
        <w:spacing w:after="0" w:line="240" w:lineRule="auto"/>
        <w:jc w:val="center"/>
        <w:rPr>
          <w:rFonts w:ascii="Times New Roman" w:eastAsia="Times New Roman" w:hAnsi="Times New Roman" w:cs="Shruti"/>
          <w:b/>
          <w:sz w:val="24"/>
          <w:szCs w:val="24"/>
        </w:rPr>
      </w:pPr>
      <w:r w:rsidRPr="0047751D">
        <w:rPr>
          <w:rFonts w:ascii="Times New Roman" w:eastAsia="Times New Roman" w:hAnsi="Times New Roman" w:cs="Shruti"/>
          <w:b/>
          <w:sz w:val="24"/>
          <w:szCs w:val="24"/>
        </w:rPr>
        <w:t>INTEGRATED DEGREE OF BACHELOR OF ARTS / COMMERCE/ BUSINESS ADMINISTRATION &amp; LAW</w:t>
      </w:r>
    </w:p>
    <w:p w:rsidR="00517500" w:rsidRPr="00F97E7F" w:rsidRDefault="00517500" w:rsidP="00517500">
      <w:pPr>
        <w:spacing w:after="0" w:line="240" w:lineRule="auto"/>
        <w:jc w:val="center"/>
        <w:rPr>
          <w:rFonts w:ascii="Times New Roman" w:eastAsia="Times New Roman" w:hAnsi="Times New Roman" w:cs="Shruti"/>
          <w:sz w:val="24"/>
          <w:szCs w:val="24"/>
        </w:rPr>
      </w:pPr>
      <w:r w:rsidRPr="00F97E7F">
        <w:rPr>
          <w:rFonts w:ascii="Times New Roman" w:eastAsia="Times New Roman" w:hAnsi="Times New Roman" w:cs="Shruti"/>
          <w:sz w:val="24"/>
          <w:szCs w:val="24"/>
        </w:rPr>
        <w:t xml:space="preserve">BBA, LL.B. (HONS.) (Under Choice Based Credit Scheme Semester Degree </w:t>
      </w:r>
      <w:proofErr w:type="spellStart"/>
      <w:r w:rsidRPr="00F97E7F">
        <w:rPr>
          <w:rFonts w:ascii="Times New Roman" w:eastAsia="Times New Roman" w:hAnsi="Times New Roman" w:cs="Shruti"/>
          <w:sz w:val="24"/>
          <w:szCs w:val="24"/>
        </w:rPr>
        <w:t>Programme</w:t>
      </w:r>
      <w:proofErr w:type="spellEnd"/>
      <w:r w:rsidRPr="00F97E7F">
        <w:rPr>
          <w:rFonts w:ascii="Times New Roman" w:eastAsia="Times New Roman" w:hAnsi="Times New Roman" w:cs="Shruti"/>
          <w:sz w:val="24"/>
          <w:szCs w:val="24"/>
        </w:rPr>
        <w:t>)</w:t>
      </w:r>
    </w:p>
    <w:p w:rsidR="00517500" w:rsidRPr="006C7BF3" w:rsidRDefault="00517500" w:rsidP="00517500">
      <w:pPr>
        <w:jc w:val="center"/>
        <w:rPr>
          <w:rFonts w:ascii="Calibri" w:eastAsia="Times New Roman" w:hAnsi="Calibri" w:cs="Shruti"/>
          <w:b/>
          <w:bCs/>
          <w:sz w:val="30"/>
          <w:szCs w:val="30"/>
          <w:u w:val="single"/>
        </w:rPr>
      </w:pPr>
      <w:r w:rsidRPr="006C7BF3">
        <w:rPr>
          <w:rFonts w:ascii="Calibri" w:eastAsia="Times New Roman" w:hAnsi="Calibri" w:cs="Shruti"/>
          <w:b/>
          <w:bCs/>
          <w:sz w:val="30"/>
          <w:szCs w:val="30"/>
          <w:u w:val="single"/>
        </w:rPr>
        <w:t>Semester - VII</w:t>
      </w:r>
    </w:p>
    <w:tbl>
      <w:tblPr>
        <w:tblW w:w="1057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1311"/>
        <w:gridCol w:w="1890"/>
        <w:gridCol w:w="540"/>
        <w:gridCol w:w="810"/>
        <w:gridCol w:w="990"/>
        <w:gridCol w:w="1025"/>
        <w:gridCol w:w="1350"/>
        <w:gridCol w:w="1272"/>
      </w:tblGrid>
      <w:tr w:rsidR="00517500" w:rsidRPr="006074C1" w:rsidTr="00E817CB">
        <w:trPr>
          <w:trHeight w:val="245"/>
        </w:trPr>
        <w:tc>
          <w:tcPr>
            <w:tcW w:w="1389" w:type="dxa"/>
            <w:vMerge w:val="restart"/>
          </w:tcPr>
          <w:p w:rsidR="00517500" w:rsidRPr="002C19F9" w:rsidRDefault="00517500" w:rsidP="00E817CB">
            <w:pPr>
              <w:spacing w:after="0" w:line="240" w:lineRule="auto"/>
              <w:jc w:val="center"/>
              <w:rPr>
                <w:rFonts w:ascii="Calibri" w:eastAsia="Times New Roman" w:hAnsi="Calibri" w:cs="Shruti"/>
                <w:b/>
                <w:bCs/>
                <w:sz w:val="20"/>
                <w:szCs w:val="20"/>
              </w:rPr>
            </w:pPr>
            <w:r w:rsidRPr="002C19F9">
              <w:rPr>
                <w:rFonts w:ascii="Calibri" w:eastAsia="Times New Roman" w:hAnsi="Calibri" w:cs="Shruti"/>
                <w:b/>
                <w:bCs/>
                <w:sz w:val="20"/>
                <w:szCs w:val="20"/>
              </w:rPr>
              <w:t>Course Type</w:t>
            </w:r>
          </w:p>
        </w:tc>
        <w:tc>
          <w:tcPr>
            <w:tcW w:w="1311" w:type="dxa"/>
            <w:vMerge w:val="restart"/>
          </w:tcPr>
          <w:p w:rsidR="00517500" w:rsidRPr="002C19F9" w:rsidRDefault="00517500" w:rsidP="00E817CB">
            <w:pPr>
              <w:spacing w:after="0" w:line="240" w:lineRule="auto"/>
              <w:jc w:val="center"/>
              <w:rPr>
                <w:rFonts w:ascii="Calibri" w:eastAsia="Times New Roman" w:hAnsi="Calibri" w:cs="Shruti"/>
                <w:b/>
                <w:bCs/>
                <w:sz w:val="20"/>
                <w:szCs w:val="20"/>
              </w:rPr>
            </w:pPr>
            <w:r w:rsidRPr="002C19F9">
              <w:rPr>
                <w:rFonts w:ascii="Calibri" w:eastAsia="Times New Roman" w:hAnsi="Calibri" w:cs="Shruti"/>
                <w:b/>
                <w:bCs/>
                <w:sz w:val="20"/>
                <w:szCs w:val="20"/>
              </w:rPr>
              <w:t>Subject Code</w:t>
            </w:r>
          </w:p>
        </w:tc>
        <w:tc>
          <w:tcPr>
            <w:tcW w:w="1890" w:type="dxa"/>
            <w:vMerge w:val="restart"/>
          </w:tcPr>
          <w:p w:rsidR="00517500" w:rsidRPr="002C19F9" w:rsidRDefault="00517500" w:rsidP="00E817CB">
            <w:pPr>
              <w:spacing w:after="0" w:line="240" w:lineRule="auto"/>
              <w:jc w:val="center"/>
              <w:rPr>
                <w:rFonts w:ascii="Calibri" w:eastAsia="Times New Roman" w:hAnsi="Calibri" w:cs="Shruti"/>
                <w:b/>
                <w:bCs/>
                <w:sz w:val="20"/>
                <w:szCs w:val="20"/>
              </w:rPr>
            </w:pPr>
            <w:r w:rsidRPr="002C19F9">
              <w:rPr>
                <w:rFonts w:ascii="Calibri" w:eastAsia="Times New Roman" w:hAnsi="Calibri" w:cs="Shruti"/>
                <w:b/>
                <w:bCs/>
                <w:sz w:val="20"/>
                <w:szCs w:val="20"/>
              </w:rPr>
              <w:t>Subject</w:t>
            </w:r>
          </w:p>
        </w:tc>
        <w:tc>
          <w:tcPr>
            <w:tcW w:w="540" w:type="dxa"/>
            <w:vMerge w:val="restart"/>
          </w:tcPr>
          <w:p w:rsidR="00517500" w:rsidRPr="002C19F9" w:rsidRDefault="00517500" w:rsidP="00E817CB">
            <w:pPr>
              <w:spacing w:after="0" w:line="240" w:lineRule="auto"/>
              <w:jc w:val="center"/>
              <w:rPr>
                <w:rFonts w:ascii="Calibri" w:eastAsia="Times New Roman" w:hAnsi="Calibri" w:cs="Shruti"/>
                <w:b/>
                <w:bCs/>
                <w:sz w:val="20"/>
                <w:szCs w:val="20"/>
              </w:rPr>
            </w:pPr>
            <w:r w:rsidRPr="002C19F9">
              <w:rPr>
                <w:rFonts w:ascii="Calibri" w:eastAsia="Times New Roman" w:hAnsi="Calibri" w:cs="Shruti"/>
                <w:b/>
                <w:bCs/>
                <w:sz w:val="20"/>
                <w:szCs w:val="20"/>
              </w:rPr>
              <w:t>T/P</w:t>
            </w:r>
          </w:p>
        </w:tc>
        <w:tc>
          <w:tcPr>
            <w:tcW w:w="810" w:type="dxa"/>
            <w:vMerge w:val="restart"/>
          </w:tcPr>
          <w:p w:rsidR="00517500" w:rsidRPr="002C19F9" w:rsidRDefault="00517500" w:rsidP="00E817CB">
            <w:pPr>
              <w:spacing w:after="0" w:line="240" w:lineRule="auto"/>
              <w:jc w:val="center"/>
              <w:rPr>
                <w:rFonts w:ascii="Calibri" w:eastAsia="Times New Roman" w:hAnsi="Calibri" w:cs="Shruti"/>
                <w:b/>
                <w:bCs/>
                <w:sz w:val="20"/>
                <w:szCs w:val="20"/>
              </w:rPr>
            </w:pPr>
            <w:r w:rsidRPr="002C19F9">
              <w:rPr>
                <w:rFonts w:ascii="Calibri" w:eastAsia="Times New Roman" w:hAnsi="Calibri" w:cs="Shruti"/>
                <w:b/>
                <w:bCs/>
                <w:sz w:val="20"/>
                <w:szCs w:val="20"/>
              </w:rPr>
              <w:t>Credits</w:t>
            </w:r>
          </w:p>
        </w:tc>
        <w:tc>
          <w:tcPr>
            <w:tcW w:w="990" w:type="dxa"/>
            <w:vMerge w:val="restart"/>
          </w:tcPr>
          <w:p w:rsidR="00517500" w:rsidRPr="002C19F9" w:rsidRDefault="00517500" w:rsidP="00E817CB">
            <w:pPr>
              <w:spacing w:after="0" w:line="240" w:lineRule="auto"/>
              <w:ind w:left="-18" w:hanging="36"/>
              <w:jc w:val="center"/>
              <w:rPr>
                <w:rFonts w:ascii="Calibri" w:eastAsia="Times New Roman" w:hAnsi="Calibri" w:cs="Shruti"/>
                <w:b/>
                <w:bCs/>
                <w:sz w:val="20"/>
                <w:szCs w:val="20"/>
              </w:rPr>
            </w:pPr>
            <w:r w:rsidRPr="002C19F9">
              <w:rPr>
                <w:rFonts w:ascii="Calibri" w:eastAsia="Times New Roman" w:hAnsi="Calibri" w:cs="Shruti"/>
                <w:b/>
                <w:bCs/>
                <w:sz w:val="20"/>
                <w:szCs w:val="20"/>
              </w:rPr>
              <w:t>Exam Duration in hrs.</w:t>
            </w:r>
          </w:p>
        </w:tc>
        <w:tc>
          <w:tcPr>
            <w:tcW w:w="3647" w:type="dxa"/>
            <w:gridSpan w:val="3"/>
          </w:tcPr>
          <w:p w:rsidR="00517500" w:rsidRPr="002C19F9" w:rsidRDefault="00517500" w:rsidP="00E817CB">
            <w:pPr>
              <w:spacing w:after="0" w:line="240" w:lineRule="auto"/>
              <w:ind w:left="-18" w:firstLine="18"/>
              <w:jc w:val="center"/>
              <w:rPr>
                <w:rFonts w:ascii="Calibri" w:eastAsia="Times New Roman" w:hAnsi="Calibri" w:cs="Shruti"/>
                <w:b/>
                <w:bCs/>
                <w:sz w:val="20"/>
                <w:szCs w:val="20"/>
              </w:rPr>
            </w:pPr>
            <w:r w:rsidRPr="002C19F9">
              <w:rPr>
                <w:rFonts w:ascii="Calibri" w:eastAsia="Times New Roman" w:hAnsi="Calibri" w:cs="Shruti"/>
                <w:b/>
                <w:bCs/>
                <w:sz w:val="20"/>
                <w:szCs w:val="20"/>
              </w:rPr>
              <w:t>Component of Marks</w:t>
            </w:r>
          </w:p>
        </w:tc>
      </w:tr>
      <w:tr w:rsidR="00517500" w:rsidRPr="006074C1" w:rsidTr="00E817CB">
        <w:trPr>
          <w:trHeight w:val="217"/>
        </w:trPr>
        <w:tc>
          <w:tcPr>
            <w:tcW w:w="1389" w:type="dxa"/>
            <w:vMerge/>
          </w:tcPr>
          <w:p w:rsidR="00517500" w:rsidRPr="002C19F9" w:rsidRDefault="00517500" w:rsidP="00E817CB">
            <w:pPr>
              <w:spacing w:after="0" w:line="240" w:lineRule="auto"/>
              <w:jc w:val="center"/>
              <w:rPr>
                <w:rFonts w:ascii="Calibri" w:eastAsia="Times New Roman" w:hAnsi="Calibri" w:cs="Shruti"/>
                <w:b/>
                <w:bCs/>
                <w:sz w:val="20"/>
                <w:szCs w:val="20"/>
              </w:rPr>
            </w:pPr>
          </w:p>
        </w:tc>
        <w:tc>
          <w:tcPr>
            <w:tcW w:w="1311" w:type="dxa"/>
            <w:vMerge/>
          </w:tcPr>
          <w:p w:rsidR="00517500" w:rsidRPr="002C19F9" w:rsidRDefault="00517500" w:rsidP="00E817CB">
            <w:pPr>
              <w:spacing w:after="0" w:line="240" w:lineRule="auto"/>
              <w:jc w:val="center"/>
              <w:rPr>
                <w:rFonts w:ascii="Calibri" w:eastAsia="Times New Roman" w:hAnsi="Calibri" w:cs="Shruti"/>
                <w:b/>
                <w:bCs/>
                <w:sz w:val="20"/>
                <w:szCs w:val="20"/>
              </w:rPr>
            </w:pPr>
          </w:p>
        </w:tc>
        <w:tc>
          <w:tcPr>
            <w:tcW w:w="1890" w:type="dxa"/>
            <w:vMerge/>
          </w:tcPr>
          <w:p w:rsidR="00517500" w:rsidRPr="002C19F9" w:rsidRDefault="00517500" w:rsidP="00E817CB">
            <w:pPr>
              <w:spacing w:after="0" w:line="240" w:lineRule="auto"/>
              <w:jc w:val="center"/>
              <w:rPr>
                <w:rFonts w:ascii="Calibri" w:eastAsia="Times New Roman" w:hAnsi="Calibri" w:cs="Shruti"/>
                <w:b/>
                <w:bCs/>
                <w:sz w:val="20"/>
                <w:szCs w:val="20"/>
              </w:rPr>
            </w:pPr>
          </w:p>
        </w:tc>
        <w:tc>
          <w:tcPr>
            <w:tcW w:w="540" w:type="dxa"/>
            <w:vMerge/>
          </w:tcPr>
          <w:p w:rsidR="00517500" w:rsidRPr="002C19F9" w:rsidRDefault="00517500" w:rsidP="00E817CB">
            <w:pPr>
              <w:spacing w:after="0" w:line="240" w:lineRule="auto"/>
              <w:jc w:val="center"/>
              <w:rPr>
                <w:rFonts w:ascii="Calibri" w:eastAsia="Times New Roman" w:hAnsi="Calibri" w:cs="Shruti"/>
                <w:b/>
                <w:bCs/>
                <w:sz w:val="20"/>
                <w:szCs w:val="20"/>
              </w:rPr>
            </w:pPr>
          </w:p>
        </w:tc>
        <w:tc>
          <w:tcPr>
            <w:tcW w:w="810" w:type="dxa"/>
            <w:vMerge/>
          </w:tcPr>
          <w:p w:rsidR="00517500" w:rsidRPr="002C19F9" w:rsidRDefault="00517500" w:rsidP="00E817CB">
            <w:pPr>
              <w:spacing w:after="0" w:line="240" w:lineRule="auto"/>
              <w:ind w:left="-18" w:firstLine="18"/>
              <w:jc w:val="center"/>
              <w:rPr>
                <w:rFonts w:ascii="Calibri" w:eastAsia="Times New Roman" w:hAnsi="Calibri" w:cs="Shruti"/>
                <w:b/>
                <w:bCs/>
                <w:sz w:val="20"/>
                <w:szCs w:val="20"/>
              </w:rPr>
            </w:pPr>
          </w:p>
        </w:tc>
        <w:tc>
          <w:tcPr>
            <w:tcW w:w="990" w:type="dxa"/>
            <w:vMerge/>
          </w:tcPr>
          <w:p w:rsidR="00517500" w:rsidRPr="002C19F9" w:rsidRDefault="00517500" w:rsidP="00E817CB">
            <w:pPr>
              <w:spacing w:after="0" w:line="240" w:lineRule="auto"/>
              <w:ind w:left="-18" w:firstLine="18"/>
              <w:jc w:val="center"/>
              <w:rPr>
                <w:rFonts w:ascii="Calibri" w:eastAsia="Times New Roman" w:hAnsi="Calibri" w:cs="Shruti"/>
                <w:b/>
                <w:bCs/>
                <w:sz w:val="20"/>
                <w:szCs w:val="20"/>
              </w:rPr>
            </w:pPr>
          </w:p>
        </w:tc>
        <w:tc>
          <w:tcPr>
            <w:tcW w:w="1025" w:type="dxa"/>
          </w:tcPr>
          <w:p w:rsidR="00517500" w:rsidRPr="002C19F9" w:rsidRDefault="00517500" w:rsidP="00E817CB">
            <w:pPr>
              <w:spacing w:after="0" w:line="240" w:lineRule="auto"/>
              <w:ind w:left="-18" w:firstLine="18"/>
              <w:jc w:val="center"/>
              <w:rPr>
                <w:rFonts w:ascii="Calibri" w:eastAsia="Times New Roman" w:hAnsi="Calibri" w:cs="Shruti"/>
                <w:b/>
                <w:bCs/>
                <w:sz w:val="20"/>
                <w:szCs w:val="20"/>
              </w:rPr>
            </w:pPr>
            <w:r>
              <w:rPr>
                <w:rFonts w:ascii="Calibri" w:eastAsia="Times New Roman" w:hAnsi="Calibri" w:cs="Shruti"/>
                <w:b/>
                <w:bCs/>
                <w:sz w:val="20"/>
                <w:szCs w:val="20"/>
              </w:rPr>
              <w:t xml:space="preserve">Internal </w:t>
            </w:r>
            <w:r w:rsidRPr="002C19F9">
              <w:rPr>
                <w:rFonts w:ascii="Calibri" w:eastAsia="Times New Roman" w:hAnsi="Calibri" w:cs="Shruti"/>
                <w:b/>
                <w:bCs/>
                <w:sz w:val="20"/>
                <w:szCs w:val="20"/>
              </w:rPr>
              <w:t>Passing %</w:t>
            </w:r>
          </w:p>
        </w:tc>
        <w:tc>
          <w:tcPr>
            <w:tcW w:w="1350" w:type="dxa"/>
          </w:tcPr>
          <w:p w:rsidR="00517500" w:rsidRPr="002C19F9" w:rsidRDefault="00517500" w:rsidP="00E817CB">
            <w:pPr>
              <w:spacing w:after="0" w:line="240" w:lineRule="auto"/>
              <w:ind w:left="-18" w:firstLine="18"/>
              <w:jc w:val="center"/>
              <w:rPr>
                <w:rFonts w:ascii="Calibri" w:eastAsia="Times New Roman" w:hAnsi="Calibri" w:cs="Shruti"/>
                <w:b/>
                <w:bCs/>
                <w:sz w:val="20"/>
                <w:szCs w:val="20"/>
              </w:rPr>
            </w:pPr>
            <w:r>
              <w:rPr>
                <w:rFonts w:ascii="Calibri" w:eastAsia="Times New Roman" w:hAnsi="Calibri" w:cs="Shruti"/>
                <w:b/>
                <w:bCs/>
                <w:sz w:val="20"/>
                <w:szCs w:val="20"/>
              </w:rPr>
              <w:t xml:space="preserve">External </w:t>
            </w:r>
            <w:r w:rsidRPr="002C19F9">
              <w:rPr>
                <w:rFonts w:ascii="Calibri" w:eastAsia="Times New Roman" w:hAnsi="Calibri" w:cs="Shruti"/>
                <w:b/>
                <w:bCs/>
                <w:sz w:val="20"/>
                <w:szCs w:val="20"/>
              </w:rPr>
              <w:t>Passing %</w:t>
            </w:r>
          </w:p>
        </w:tc>
        <w:tc>
          <w:tcPr>
            <w:tcW w:w="1272" w:type="dxa"/>
          </w:tcPr>
          <w:p w:rsidR="00517500" w:rsidRPr="002C19F9" w:rsidRDefault="00517500" w:rsidP="00E817CB">
            <w:pPr>
              <w:spacing w:after="0" w:line="240" w:lineRule="auto"/>
              <w:ind w:left="-108" w:firstLine="108"/>
              <w:jc w:val="center"/>
              <w:rPr>
                <w:rFonts w:ascii="Calibri" w:eastAsia="Times New Roman" w:hAnsi="Calibri" w:cs="Shruti"/>
                <w:b/>
                <w:bCs/>
                <w:sz w:val="20"/>
                <w:szCs w:val="20"/>
              </w:rPr>
            </w:pPr>
            <w:r w:rsidRPr="002C19F9">
              <w:rPr>
                <w:rFonts w:ascii="Calibri" w:eastAsia="Times New Roman" w:hAnsi="Calibri" w:cs="Shruti"/>
                <w:b/>
                <w:bCs/>
                <w:sz w:val="20"/>
                <w:szCs w:val="20"/>
              </w:rPr>
              <w:t>Total           Passing</w:t>
            </w:r>
            <w:r>
              <w:rPr>
                <w:b/>
                <w:bCs/>
                <w:sz w:val="20"/>
                <w:szCs w:val="20"/>
              </w:rPr>
              <w:t xml:space="preserve"> %</w:t>
            </w:r>
          </w:p>
        </w:tc>
      </w:tr>
      <w:tr w:rsidR="00517500" w:rsidRPr="006074C1" w:rsidTr="00E817CB">
        <w:tc>
          <w:tcPr>
            <w:tcW w:w="1389" w:type="dxa"/>
            <w:vMerge w:val="restart"/>
          </w:tcPr>
          <w:p w:rsidR="00517500" w:rsidRPr="000F06E9" w:rsidRDefault="00517500" w:rsidP="00E817CB">
            <w:pPr>
              <w:spacing w:after="0" w:line="240" w:lineRule="auto"/>
              <w:rPr>
                <w:rFonts w:ascii="Calibri" w:eastAsia="Times New Roman" w:hAnsi="Calibri" w:cs="Shruti"/>
                <w:b/>
                <w:bCs/>
                <w:sz w:val="20"/>
                <w:szCs w:val="20"/>
              </w:rPr>
            </w:pPr>
            <w:r w:rsidRPr="000F06E9">
              <w:rPr>
                <w:rFonts w:ascii="Calibri" w:eastAsia="Times New Roman" w:hAnsi="Calibri" w:cs="Shruti"/>
                <w:b/>
                <w:bCs/>
                <w:sz w:val="20"/>
                <w:szCs w:val="20"/>
              </w:rPr>
              <w:t>BBA, LL.B. (HONS.)</w:t>
            </w:r>
          </w:p>
          <w:p w:rsidR="00517500" w:rsidRPr="000F06E9" w:rsidRDefault="00517500" w:rsidP="00E817CB">
            <w:pPr>
              <w:spacing w:after="0" w:line="240" w:lineRule="auto"/>
              <w:rPr>
                <w:rFonts w:ascii="Calibri" w:eastAsia="Times New Roman" w:hAnsi="Calibri" w:cs="Shruti"/>
                <w:b/>
                <w:bCs/>
                <w:sz w:val="20"/>
                <w:szCs w:val="20"/>
              </w:rPr>
            </w:pPr>
            <w:r w:rsidRPr="000F06E9">
              <w:rPr>
                <w:rFonts w:ascii="Calibri" w:eastAsia="Times New Roman" w:hAnsi="Calibri" w:cs="Shruti"/>
                <w:b/>
                <w:bCs/>
                <w:sz w:val="20"/>
                <w:szCs w:val="20"/>
              </w:rPr>
              <w:t>INTEGRATED</w:t>
            </w:r>
          </w:p>
          <w:p w:rsidR="00517500" w:rsidRPr="000F06E9" w:rsidRDefault="00517500" w:rsidP="00E817CB">
            <w:pPr>
              <w:spacing w:after="0" w:line="240" w:lineRule="auto"/>
              <w:rPr>
                <w:rFonts w:ascii="Calibri" w:eastAsia="Times New Roman" w:hAnsi="Calibri" w:cs="Shruti"/>
                <w:b/>
                <w:bCs/>
                <w:sz w:val="20"/>
                <w:szCs w:val="20"/>
              </w:rPr>
            </w:pPr>
            <w:r w:rsidRPr="000F06E9">
              <w:rPr>
                <w:rFonts w:ascii="Calibri" w:eastAsia="Times New Roman" w:hAnsi="Calibri" w:cs="Shruti"/>
                <w:b/>
                <w:bCs/>
                <w:sz w:val="20"/>
                <w:szCs w:val="20"/>
              </w:rPr>
              <w:t>5 years</w:t>
            </w:r>
          </w:p>
        </w:tc>
        <w:tc>
          <w:tcPr>
            <w:tcW w:w="1311"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UL07CBLH01</w:t>
            </w:r>
          </w:p>
        </w:tc>
        <w:tc>
          <w:tcPr>
            <w:tcW w:w="1890" w:type="dxa"/>
          </w:tcPr>
          <w:p w:rsidR="00517500" w:rsidRPr="000F06E9" w:rsidRDefault="00517500" w:rsidP="00E817CB">
            <w:pPr>
              <w:spacing w:after="0" w:line="240" w:lineRule="auto"/>
              <w:rPr>
                <w:rFonts w:ascii="Calibri" w:eastAsia="Times New Roman" w:hAnsi="Calibri" w:cs="Shruti"/>
                <w:b/>
                <w:bCs/>
                <w:sz w:val="20"/>
                <w:szCs w:val="20"/>
              </w:rPr>
            </w:pPr>
            <w:proofErr w:type="spellStart"/>
            <w:r>
              <w:rPr>
                <w:rFonts w:ascii="Calibri" w:eastAsia="Times New Roman" w:hAnsi="Calibri" w:cs="Shruti"/>
                <w:b/>
                <w:bCs/>
                <w:sz w:val="20"/>
                <w:szCs w:val="20"/>
              </w:rPr>
              <w:t>Labour</w:t>
            </w:r>
            <w:proofErr w:type="spellEnd"/>
            <w:r>
              <w:rPr>
                <w:rFonts w:ascii="Calibri" w:eastAsia="Times New Roman" w:hAnsi="Calibri" w:cs="Shruti"/>
                <w:b/>
                <w:bCs/>
                <w:sz w:val="20"/>
                <w:szCs w:val="20"/>
              </w:rPr>
              <w:t xml:space="preserve"> Law – II</w:t>
            </w:r>
          </w:p>
        </w:tc>
        <w:tc>
          <w:tcPr>
            <w:tcW w:w="54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T</w:t>
            </w:r>
          </w:p>
        </w:tc>
        <w:tc>
          <w:tcPr>
            <w:tcW w:w="81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4</w:t>
            </w:r>
          </w:p>
        </w:tc>
        <w:tc>
          <w:tcPr>
            <w:tcW w:w="99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w:t>
            </w:r>
          </w:p>
        </w:tc>
        <w:tc>
          <w:tcPr>
            <w:tcW w:w="1025"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20/50</w:t>
            </w:r>
          </w:p>
        </w:tc>
        <w:tc>
          <w:tcPr>
            <w:tcW w:w="135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20/50</w:t>
            </w:r>
          </w:p>
        </w:tc>
        <w:tc>
          <w:tcPr>
            <w:tcW w:w="1272"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40/100</w:t>
            </w:r>
          </w:p>
        </w:tc>
      </w:tr>
      <w:tr w:rsidR="00517500" w:rsidRPr="006074C1" w:rsidTr="00E817CB">
        <w:tc>
          <w:tcPr>
            <w:tcW w:w="1389" w:type="dxa"/>
            <w:vMerge/>
          </w:tcPr>
          <w:p w:rsidR="00517500" w:rsidRPr="000F06E9" w:rsidRDefault="00517500" w:rsidP="00E817CB">
            <w:pPr>
              <w:spacing w:after="0" w:line="240" w:lineRule="auto"/>
              <w:rPr>
                <w:rFonts w:ascii="Calibri" w:eastAsia="Times New Roman" w:hAnsi="Calibri" w:cs="Shruti"/>
                <w:b/>
                <w:bCs/>
                <w:sz w:val="20"/>
                <w:szCs w:val="20"/>
              </w:rPr>
            </w:pPr>
          </w:p>
        </w:tc>
        <w:tc>
          <w:tcPr>
            <w:tcW w:w="1311"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UL07CBLH02</w:t>
            </w:r>
          </w:p>
        </w:tc>
        <w:tc>
          <w:tcPr>
            <w:tcW w:w="1890" w:type="dxa"/>
          </w:tcPr>
          <w:p w:rsidR="00517500" w:rsidRPr="000F06E9" w:rsidRDefault="00517500" w:rsidP="00E817CB">
            <w:pPr>
              <w:spacing w:after="0" w:line="240" w:lineRule="auto"/>
              <w:rPr>
                <w:rFonts w:ascii="Calibri" w:eastAsia="Times New Roman" w:hAnsi="Calibri" w:cs="Shruti"/>
                <w:b/>
                <w:bCs/>
                <w:sz w:val="20"/>
                <w:szCs w:val="20"/>
              </w:rPr>
            </w:pPr>
            <w:r>
              <w:rPr>
                <w:rFonts w:ascii="Calibri" w:eastAsia="Times New Roman" w:hAnsi="Calibri" w:cs="Shruti"/>
                <w:b/>
                <w:bCs/>
                <w:sz w:val="20"/>
                <w:szCs w:val="20"/>
              </w:rPr>
              <w:t>Interpretation of Statutes</w:t>
            </w:r>
          </w:p>
        </w:tc>
        <w:tc>
          <w:tcPr>
            <w:tcW w:w="54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T</w:t>
            </w:r>
          </w:p>
        </w:tc>
        <w:tc>
          <w:tcPr>
            <w:tcW w:w="81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4</w:t>
            </w:r>
          </w:p>
        </w:tc>
        <w:tc>
          <w:tcPr>
            <w:tcW w:w="99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w:t>
            </w:r>
          </w:p>
        </w:tc>
        <w:tc>
          <w:tcPr>
            <w:tcW w:w="1025"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20/50</w:t>
            </w:r>
          </w:p>
        </w:tc>
        <w:tc>
          <w:tcPr>
            <w:tcW w:w="135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20/50</w:t>
            </w:r>
          </w:p>
        </w:tc>
        <w:tc>
          <w:tcPr>
            <w:tcW w:w="1272"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40/100</w:t>
            </w:r>
          </w:p>
        </w:tc>
      </w:tr>
      <w:tr w:rsidR="00517500" w:rsidRPr="006074C1" w:rsidTr="00E817CB">
        <w:tc>
          <w:tcPr>
            <w:tcW w:w="1389" w:type="dxa"/>
            <w:vMerge/>
          </w:tcPr>
          <w:p w:rsidR="00517500" w:rsidRPr="000F06E9" w:rsidRDefault="00517500" w:rsidP="00E817CB">
            <w:pPr>
              <w:spacing w:after="0" w:line="240" w:lineRule="auto"/>
              <w:rPr>
                <w:rFonts w:ascii="Calibri" w:eastAsia="Times New Roman" w:hAnsi="Calibri" w:cs="Shruti"/>
                <w:b/>
                <w:bCs/>
                <w:sz w:val="20"/>
                <w:szCs w:val="20"/>
              </w:rPr>
            </w:pPr>
          </w:p>
        </w:tc>
        <w:tc>
          <w:tcPr>
            <w:tcW w:w="1311"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UL07CBLH03</w:t>
            </w:r>
          </w:p>
        </w:tc>
        <w:tc>
          <w:tcPr>
            <w:tcW w:w="1890" w:type="dxa"/>
          </w:tcPr>
          <w:p w:rsidR="00517500" w:rsidRPr="000F06E9" w:rsidRDefault="00517500" w:rsidP="00E817CB">
            <w:pPr>
              <w:spacing w:after="0" w:line="240" w:lineRule="auto"/>
              <w:rPr>
                <w:rFonts w:ascii="Calibri" w:eastAsia="Times New Roman" w:hAnsi="Calibri" w:cs="Shruti"/>
                <w:b/>
                <w:bCs/>
                <w:sz w:val="20"/>
                <w:szCs w:val="20"/>
              </w:rPr>
            </w:pPr>
            <w:r>
              <w:rPr>
                <w:rFonts w:ascii="Calibri" w:eastAsia="Times New Roman" w:hAnsi="Calibri" w:cs="Shruti"/>
                <w:b/>
                <w:bCs/>
                <w:sz w:val="20"/>
                <w:szCs w:val="20"/>
              </w:rPr>
              <w:t>International Law</w:t>
            </w:r>
          </w:p>
        </w:tc>
        <w:tc>
          <w:tcPr>
            <w:tcW w:w="54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T</w:t>
            </w:r>
          </w:p>
        </w:tc>
        <w:tc>
          <w:tcPr>
            <w:tcW w:w="81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4</w:t>
            </w:r>
          </w:p>
        </w:tc>
        <w:tc>
          <w:tcPr>
            <w:tcW w:w="99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w:t>
            </w:r>
          </w:p>
        </w:tc>
        <w:tc>
          <w:tcPr>
            <w:tcW w:w="1025"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20/50</w:t>
            </w:r>
          </w:p>
        </w:tc>
        <w:tc>
          <w:tcPr>
            <w:tcW w:w="135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20/50</w:t>
            </w:r>
          </w:p>
        </w:tc>
        <w:tc>
          <w:tcPr>
            <w:tcW w:w="1272"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40/100</w:t>
            </w:r>
          </w:p>
        </w:tc>
      </w:tr>
      <w:tr w:rsidR="00517500" w:rsidRPr="006074C1" w:rsidTr="00E817CB">
        <w:tc>
          <w:tcPr>
            <w:tcW w:w="1389" w:type="dxa"/>
            <w:vMerge/>
          </w:tcPr>
          <w:p w:rsidR="00517500" w:rsidRPr="000F06E9" w:rsidRDefault="00517500" w:rsidP="00E817CB">
            <w:pPr>
              <w:spacing w:after="0" w:line="240" w:lineRule="auto"/>
              <w:rPr>
                <w:rFonts w:ascii="Calibri" w:eastAsia="Times New Roman" w:hAnsi="Calibri" w:cs="Shruti"/>
                <w:b/>
                <w:bCs/>
                <w:sz w:val="20"/>
                <w:szCs w:val="20"/>
              </w:rPr>
            </w:pPr>
          </w:p>
        </w:tc>
        <w:tc>
          <w:tcPr>
            <w:tcW w:w="1311"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UL07CBLH04</w:t>
            </w:r>
          </w:p>
        </w:tc>
        <w:tc>
          <w:tcPr>
            <w:tcW w:w="1890" w:type="dxa"/>
          </w:tcPr>
          <w:p w:rsidR="00517500" w:rsidRPr="000F06E9" w:rsidRDefault="00517500" w:rsidP="00E817CB">
            <w:pPr>
              <w:spacing w:after="0" w:line="240" w:lineRule="auto"/>
              <w:rPr>
                <w:rFonts w:ascii="Calibri" w:eastAsia="Times New Roman" w:hAnsi="Calibri" w:cs="Shruti"/>
                <w:b/>
                <w:bCs/>
                <w:sz w:val="20"/>
                <w:szCs w:val="20"/>
              </w:rPr>
            </w:pPr>
            <w:r>
              <w:rPr>
                <w:rFonts w:ascii="Calibri" w:eastAsia="Times New Roman" w:hAnsi="Calibri" w:cs="Shruti"/>
                <w:b/>
                <w:bCs/>
                <w:sz w:val="20"/>
                <w:szCs w:val="20"/>
              </w:rPr>
              <w:t>Law &amp; Economics (BL)</w:t>
            </w:r>
          </w:p>
        </w:tc>
        <w:tc>
          <w:tcPr>
            <w:tcW w:w="54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T</w:t>
            </w:r>
          </w:p>
        </w:tc>
        <w:tc>
          <w:tcPr>
            <w:tcW w:w="81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4</w:t>
            </w:r>
          </w:p>
        </w:tc>
        <w:tc>
          <w:tcPr>
            <w:tcW w:w="99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w:t>
            </w:r>
          </w:p>
        </w:tc>
        <w:tc>
          <w:tcPr>
            <w:tcW w:w="1025"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20/50</w:t>
            </w:r>
          </w:p>
        </w:tc>
        <w:tc>
          <w:tcPr>
            <w:tcW w:w="135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20/50</w:t>
            </w:r>
          </w:p>
        </w:tc>
        <w:tc>
          <w:tcPr>
            <w:tcW w:w="1272"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40/100</w:t>
            </w:r>
          </w:p>
        </w:tc>
      </w:tr>
      <w:tr w:rsidR="00517500" w:rsidRPr="006074C1" w:rsidTr="00E817CB">
        <w:tc>
          <w:tcPr>
            <w:tcW w:w="1389" w:type="dxa"/>
            <w:vMerge/>
          </w:tcPr>
          <w:p w:rsidR="00517500" w:rsidRPr="000F06E9" w:rsidRDefault="00517500" w:rsidP="00E817CB">
            <w:pPr>
              <w:spacing w:after="0" w:line="240" w:lineRule="auto"/>
              <w:rPr>
                <w:rFonts w:ascii="Calibri" w:eastAsia="Times New Roman" w:hAnsi="Calibri" w:cs="Shruti"/>
                <w:b/>
                <w:bCs/>
                <w:sz w:val="20"/>
                <w:szCs w:val="20"/>
              </w:rPr>
            </w:pPr>
          </w:p>
        </w:tc>
        <w:tc>
          <w:tcPr>
            <w:tcW w:w="1311"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UL07CBLH05</w:t>
            </w:r>
          </w:p>
        </w:tc>
        <w:tc>
          <w:tcPr>
            <w:tcW w:w="1890" w:type="dxa"/>
          </w:tcPr>
          <w:p w:rsidR="00517500" w:rsidRPr="000F06E9" w:rsidRDefault="00517500" w:rsidP="00E817CB">
            <w:pPr>
              <w:spacing w:after="0" w:line="240" w:lineRule="auto"/>
              <w:rPr>
                <w:rFonts w:ascii="Calibri" w:eastAsia="Times New Roman" w:hAnsi="Calibri" w:cs="Shruti"/>
                <w:b/>
                <w:bCs/>
                <w:sz w:val="20"/>
                <w:szCs w:val="20"/>
              </w:rPr>
            </w:pPr>
            <w:r>
              <w:rPr>
                <w:rFonts w:ascii="Calibri" w:eastAsia="Times New Roman" w:hAnsi="Calibri" w:cs="Shruti"/>
                <w:b/>
                <w:bCs/>
                <w:sz w:val="20"/>
                <w:szCs w:val="20"/>
              </w:rPr>
              <w:t>Law of Carriage (BL)</w:t>
            </w:r>
          </w:p>
        </w:tc>
        <w:tc>
          <w:tcPr>
            <w:tcW w:w="54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T</w:t>
            </w:r>
          </w:p>
        </w:tc>
        <w:tc>
          <w:tcPr>
            <w:tcW w:w="81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4</w:t>
            </w:r>
          </w:p>
        </w:tc>
        <w:tc>
          <w:tcPr>
            <w:tcW w:w="990" w:type="dxa"/>
          </w:tcPr>
          <w:p w:rsidR="00517500" w:rsidRPr="000F06E9"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2</w:t>
            </w:r>
          </w:p>
        </w:tc>
        <w:tc>
          <w:tcPr>
            <w:tcW w:w="1025"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20/50</w:t>
            </w:r>
          </w:p>
        </w:tc>
        <w:tc>
          <w:tcPr>
            <w:tcW w:w="135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20/50</w:t>
            </w:r>
          </w:p>
        </w:tc>
        <w:tc>
          <w:tcPr>
            <w:tcW w:w="1272"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40/100</w:t>
            </w:r>
          </w:p>
        </w:tc>
      </w:tr>
      <w:tr w:rsidR="00517500" w:rsidRPr="006074C1" w:rsidTr="00E817CB">
        <w:trPr>
          <w:trHeight w:val="260"/>
        </w:trPr>
        <w:tc>
          <w:tcPr>
            <w:tcW w:w="1389" w:type="dxa"/>
            <w:vMerge/>
          </w:tcPr>
          <w:p w:rsidR="00517500" w:rsidRPr="000F06E9" w:rsidRDefault="00517500" w:rsidP="00E817CB">
            <w:pPr>
              <w:spacing w:after="0" w:line="240" w:lineRule="auto"/>
              <w:rPr>
                <w:rFonts w:ascii="Calibri" w:eastAsia="Times New Roman" w:hAnsi="Calibri" w:cs="Shruti"/>
                <w:b/>
                <w:bCs/>
                <w:sz w:val="20"/>
                <w:szCs w:val="20"/>
              </w:rPr>
            </w:pPr>
          </w:p>
        </w:tc>
        <w:tc>
          <w:tcPr>
            <w:tcW w:w="1311"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UL07CBLH06</w:t>
            </w:r>
          </w:p>
        </w:tc>
        <w:tc>
          <w:tcPr>
            <w:tcW w:w="1890" w:type="dxa"/>
          </w:tcPr>
          <w:p w:rsidR="00517500" w:rsidRPr="000F06E9" w:rsidRDefault="00517500" w:rsidP="00E817CB">
            <w:pPr>
              <w:spacing w:after="0" w:line="240" w:lineRule="auto"/>
              <w:rPr>
                <w:rFonts w:ascii="Calibri" w:eastAsia="Times New Roman" w:hAnsi="Calibri" w:cs="Shruti"/>
                <w:b/>
                <w:bCs/>
                <w:sz w:val="20"/>
                <w:szCs w:val="20"/>
              </w:rPr>
            </w:pPr>
            <w:r>
              <w:rPr>
                <w:rFonts w:ascii="Calibri" w:eastAsia="Times New Roman" w:hAnsi="Calibri" w:cs="Shruti"/>
                <w:b/>
                <w:bCs/>
                <w:sz w:val="20"/>
                <w:szCs w:val="20"/>
              </w:rPr>
              <w:t>Criminal Psychology (CL)</w:t>
            </w:r>
          </w:p>
        </w:tc>
        <w:tc>
          <w:tcPr>
            <w:tcW w:w="54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T</w:t>
            </w:r>
          </w:p>
        </w:tc>
        <w:tc>
          <w:tcPr>
            <w:tcW w:w="81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4</w:t>
            </w:r>
          </w:p>
        </w:tc>
        <w:tc>
          <w:tcPr>
            <w:tcW w:w="990" w:type="dxa"/>
          </w:tcPr>
          <w:p w:rsidR="00517500" w:rsidRPr="000F06E9"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2</w:t>
            </w:r>
          </w:p>
        </w:tc>
        <w:tc>
          <w:tcPr>
            <w:tcW w:w="1025"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20/50</w:t>
            </w:r>
          </w:p>
        </w:tc>
        <w:tc>
          <w:tcPr>
            <w:tcW w:w="135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20/50</w:t>
            </w:r>
          </w:p>
        </w:tc>
        <w:tc>
          <w:tcPr>
            <w:tcW w:w="1272"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40/100</w:t>
            </w:r>
          </w:p>
        </w:tc>
      </w:tr>
      <w:tr w:rsidR="00517500" w:rsidRPr="006074C1" w:rsidTr="00E817CB">
        <w:tc>
          <w:tcPr>
            <w:tcW w:w="1389" w:type="dxa"/>
            <w:vMerge/>
          </w:tcPr>
          <w:p w:rsidR="00517500" w:rsidRPr="000F06E9" w:rsidRDefault="00517500" w:rsidP="00E817CB">
            <w:pPr>
              <w:spacing w:after="0" w:line="240" w:lineRule="auto"/>
              <w:rPr>
                <w:rFonts w:ascii="Calibri" w:eastAsia="Times New Roman" w:hAnsi="Calibri" w:cs="Shruti"/>
                <w:b/>
                <w:bCs/>
                <w:sz w:val="20"/>
                <w:szCs w:val="20"/>
              </w:rPr>
            </w:pPr>
          </w:p>
        </w:tc>
        <w:tc>
          <w:tcPr>
            <w:tcW w:w="1311"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UL07CBLH07</w:t>
            </w:r>
          </w:p>
        </w:tc>
        <w:tc>
          <w:tcPr>
            <w:tcW w:w="1890" w:type="dxa"/>
          </w:tcPr>
          <w:p w:rsidR="00517500" w:rsidRPr="000F06E9" w:rsidRDefault="00517500" w:rsidP="00E817CB">
            <w:pPr>
              <w:spacing w:after="0" w:line="240" w:lineRule="auto"/>
              <w:rPr>
                <w:rFonts w:ascii="Calibri" w:eastAsia="Times New Roman" w:hAnsi="Calibri" w:cs="Shruti"/>
                <w:b/>
                <w:bCs/>
                <w:sz w:val="20"/>
                <w:szCs w:val="20"/>
              </w:rPr>
            </w:pPr>
            <w:r>
              <w:rPr>
                <w:rFonts w:ascii="Calibri" w:eastAsia="Times New Roman" w:hAnsi="Calibri" w:cs="Shruti"/>
                <w:b/>
                <w:bCs/>
                <w:sz w:val="20"/>
                <w:szCs w:val="20"/>
              </w:rPr>
              <w:t>Prison Administration (CL)</w:t>
            </w:r>
          </w:p>
        </w:tc>
        <w:tc>
          <w:tcPr>
            <w:tcW w:w="54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T</w:t>
            </w:r>
          </w:p>
        </w:tc>
        <w:tc>
          <w:tcPr>
            <w:tcW w:w="81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4</w:t>
            </w:r>
          </w:p>
        </w:tc>
        <w:tc>
          <w:tcPr>
            <w:tcW w:w="990" w:type="dxa"/>
          </w:tcPr>
          <w:p w:rsidR="00517500" w:rsidRPr="000F06E9"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2</w:t>
            </w:r>
          </w:p>
        </w:tc>
        <w:tc>
          <w:tcPr>
            <w:tcW w:w="1025"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20/50</w:t>
            </w:r>
          </w:p>
        </w:tc>
        <w:tc>
          <w:tcPr>
            <w:tcW w:w="135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20/50</w:t>
            </w:r>
          </w:p>
        </w:tc>
        <w:tc>
          <w:tcPr>
            <w:tcW w:w="1272"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40/100</w:t>
            </w:r>
          </w:p>
        </w:tc>
      </w:tr>
      <w:tr w:rsidR="00517500" w:rsidRPr="006074C1" w:rsidTr="00E817CB">
        <w:tc>
          <w:tcPr>
            <w:tcW w:w="1389" w:type="dxa"/>
            <w:vMerge/>
          </w:tcPr>
          <w:p w:rsidR="00517500" w:rsidRPr="000F06E9" w:rsidRDefault="00517500" w:rsidP="00E817CB">
            <w:pPr>
              <w:spacing w:after="0" w:line="240" w:lineRule="auto"/>
              <w:rPr>
                <w:rFonts w:ascii="Calibri" w:eastAsia="Times New Roman" w:hAnsi="Calibri" w:cs="Shruti"/>
                <w:b/>
                <w:bCs/>
                <w:sz w:val="20"/>
                <w:szCs w:val="20"/>
              </w:rPr>
            </w:pPr>
          </w:p>
        </w:tc>
        <w:tc>
          <w:tcPr>
            <w:tcW w:w="1311"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UL07CBLH08</w:t>
            </w:r>
          </w:p>
        </w:tc>
        <w:tc>
          <w:tcPr>
            <w:tcW w:w="1890" w:type="dxa"/>
          </w:tcPr>
          <w:p w:rsidR="00517500" w:rsidRPr="000F06E9" w:rsidRDefault="00517500" w:rsidP="00E817CB">
            <w:pPr>
              <w:spacing w:after="0" w:line="240" w:lineRule="auto"/>
              <w:rPr>
                <w:rFonts w:ascii="Calibri" w:eastAsia="Times New Roman" w:hAnsi="Calibri" w:cs="Shruti"/>
                <w:b/>
                <w:bCs/>
                <w:sz w:val="20"/>
                <w:szCs w:val="20"/>
              </w:rPr>
            </w:pPr>
            <w:r>
              <w:rPr>
                <w:rFonts w:ascii="Calibri" w:eastAsia="Times New Roman" w:hAnsi="Calibri" w:cs="Shruti"/>
                <w:b/>
                <w:bCs/>
                <w:sz w:val="20"/>
                <w:szCs w:val="20"/>
              </w:rPr>
              <w:t>International Organizations (IL)</w:t>
            </w:r>
          </w:p>
        </w:tc>
        <w:tc>
          <w:tcPr>
            <w:tcW w:w="54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T</w:t>
            </w:r>
          </w:p>
        </w:tc>
        <w:tc>
          <w:tcPr>
            <w:tcW w:w="81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4</w:t>
            </w:r>
          </w:p>
        </w:tc>
        <w:tc>
          <w:tcPr>
            <w:tcW w:w="990" w:type="dxa"/>
          </w:tcPr>
          <w:p w:rsidR="00517500" w:rsidRPr="000F06E9"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2</w:t>
            </w:r>
          </w:p>
        </w:tc>
        <w:tc>
          <w:tcPr>
            <w:tcW w:w="1025"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20/50</w:t>
            </w:r>
          </w:p>
        </w:tc>
        <w:tc>
          <w:tcPr>
            <w:tcW w:w="135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20/50</w:t>
            </w:r>
          </w:p>
        </w:tc>
        <w:tc>
          <w:tcPr>
            <w:tcW w:w="1272"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40/100</w:t>
            </w:r>
          </w:p>
        </w:tc>
      </w:tr>
      <w:tr w:rsidR="00517500" w:rsidRPr="006074C1" w:rsidTr="00E817CB">
        <w:tc>
          <w:tcPr>
            <w:tcW w:w="1389" w:type="dxa"/>
            <w:vMerge/>
          </w:tcPr>
          <w:p w:rsidR="00517500" w:rsidRPr="000F06E9" w:rsidRDefault="00517500" w:rsidP="00E817CB">
            <w:pPr>
              <w:spacing w:after="0" w:line="240" w:lineRule="auto"/>
              <w:rPr>
                <w:rFonts w:ascii="Calibri" w:eastAsia="Times New Roman" w:hAnsi="Calibri" w:cs="Shruti"/>
                <w:b/>
                <w:bCs/>
                <w:sz w:val="20"/>
                <w:szCs w:val="20"/>
              </w:rPr>
            </w:pPr>
          </w:p>
        </w:tc>
        <w:tc>
          <w:tcPr>
            <w:tcW w:w="1311"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UL07CBLH09</w:t>
            </w:r>
          </w:p>
        </w:tc>
        <w:tc>
          <w:tcPr>
            <w:tcW w:w="1890" w:type="dxa"/>
          </w:tcPr>
          <w:p w:rsidR="00517500" w:rsidRPr="000F06E9" w:rsidRDefault="00517500" w:rsidP="00E817CB">
            <w:pPr>
              <w:spacing w:after="0" w:line="240" w:lineRule="auto"/>
              <w:rPr>
                <w:rFonts w:ascii="Calibri" w:eastAsia="Times New Roman" w:hAnsi="Calibri" w:cs="Shruti"/>
                <w:b/>
                <w:bCs/>
                <w:sz w:val="20"/>
                <w:szCs w:val="20"/>
              </w:rPr>
            </w:pPr>
            <w:r>
              <w:rPr>
                <w:rFonts w:ascii="Calibri" w:eastAsia="Times New Roman" w:hAnsi="Calibri" w:cs="Shruti"/>
                <w:b/>
                <w:bCs/>
                <w:sz w:val="20"/>
                <w:szCs w:val="20"/>
              </w:rPr>
              <w:t>Humanitarian and Refugee Law (IL)</w:t>
            </w:r>
          </w:p>
        </w:tc>
        <w:tc>
          <w:tcPr>
            <w:tcW w:w="54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T</w:t>
            </w:r>
          </w:p>
        </w:tc>
        <w:tc>
          <w:tcPr>
            <w:tcW w:w="81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4</w:t>
            </w:r>
          </w:p>
        </w:tc>
        <w:tc>
          <w:tcPr>
            <w:tcW w:w="990" w:type="dxa"/>
          </w:tcPr>
          <w:p w:rsidR="00517500" w:rsidRPr="000F06E9"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2</w:t>
            </w:r>
          </w:p>
        </w:tc>
        <w:tc>
          <w:tcPr>
            <w:tcW w:w="1025"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20/50</w:t>
            </w:r>
          </w:p>
        </w:tc>
        <w:tc>
          <w:tcPr>
            <w:tcW w:w="135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20/50</w:t>
            </w:r>
          </w:p>
        </w:tc>
        <w:tc>
          <w:tcPr>
            <w:tcW w:w="1272"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40/100</w:t>
            </w:r>
          </w:p>
        </w:tc>
      </w:tr>
      <w:tr w:rsidR="00517500" w:rsidRPr="006074C1" w:rsidTr="00E817CB">
        <w:tc>
          <w:tcPr>
            <w:tcW w:w="1389" w:type="dxa"/>
            <w:vMerge/>
          </w:tcPr>
          <w:p w:rsidR="00517500" w:rsidRPr="000F06E9" w:rsidRDefault="00517500" w:rsidP="00E817CB">
            <w:pPr>
              <w:spacing w:after="0" w:line="240" w:lineRule="auto"/>
              <w:rPr>
                <w:rFonts w:ascii="Calibri" w:eastAsia="Times New Roman" w:hAnsi="Calibri" w:cs="Shruti"/>
                <w:b/>
                <w:bCs/>
                <w:sz w:val="20"/>
                <w:szCs w:val="20"/>
              </w:rPr>
            </w:pPr>
          </w:p>
        </w:tc>
        <w:tc>
          <w:tcPr>
            <w:tcW w:w="1311"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UL07CBLH10</w:t>
            </w:r>
          </w:p>
        </w:tc>
        <w:tc>
          <w:tcPr>
            <w:tcW w:w="1890" w:type="dxa"/>
          </w:tcPr>
          <w:p w:rsidR="00517500" w:rsidRPr="000F06E9" w:rsidRDefault="00517500" w:rsidP="00E817CB">
            <w:pPr>
              <w:spacing w:after="0" w:line="240" w:lineRule="auto"/>
              <w:rPr>
                <w:rFonts w:ascii="Calibri" w:eastAsia="Times New Roman" w:hAnsi="Calibri" w:cs="Shruti"/>
                <w:b/>
                <w:bCs/>
                <w:sz w:val="20"/>
                <w:szCs w:val="20"/>
              </w:rPr>
            </w:pPr>
            <w:r>
              <w:rPr>
                <w:rFonts w:ascii="Calibri" w:eastAsia="Times New Roman" w:hAnsi="Calibri" w:cs="Shruti"/>
                <w:b/>
                <w:bCs/>
                <w:sz w:val="20"/>
                <w:szCs w:val="20"/>
              </w:rPr>
              <w:t>Patent – I (IPR)</w:t>
            </w:r>
          </w:p>
        </w:tc>
        <w:tc>
          <w:tcPr>
            <w:tcW w:w="54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T</w:t>
            </w:r>
          </w:p>
        </w:tc>
        <w:tc>
          <w:tcPr>
            <w:tcW w:w="81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4</w:t>
            </w:r>
          </w:p>
        </w:tc>
        <w:tc>
          <w:tcPr>
            <w:tcW w:w="990" w:type="dxa"/>
          </w:tcPr>
          <w:p w:rsidR="00517500" w:rsidRPr="000F06E9"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2</w:t>
            </w:r>
          </w:p>
        </w:tc>
        <w:tc>
          <w:tcPr>
            <w:tcW w:w="1025"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20/50</w:t>
            </w:r>
          </w:p>
        </w:tc>
        <w:tc>
          <w:tcPr>
            <w:tcW w:w="135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20/50</w:t>
            </w:r>
          </w:p>
        </w:tc>
        <w:tc>
          <w:tcPr>
            <w:tcW w:w="1272"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40/100</w:t>
            </w:r>
          </w:p>
        </w:tc>
      </w:tr>
      <w:tr w:rsidR="00517500" w:rsidRPr="006074C1" w:rsidTr="00E817CB">
        <w:tc>
          <w:tcPr>
            <w:tcW w:w="1389" w:type="dxa"/>
            <w:vMerge/>
          </w:tcPr>
          <w:p w:rsidR="00517500" w:rsidRPr="000F06E9" w:rsidRDefault="00517500" w:rsidP="00E817CB">
            <w:pPr>
              <w:spacing w:after="0" w:line="240" w:lineRule="auto"/>
              <w:rPr>
                <w:rFonts w:ascii="Calibri" w:eastAsia="Times New Roman" w:hAnsi="Calibri" w:cs="Shruti"/>
                <w:b/>
                <w:bCs/>
                <w:sz w:val="20"/>
                <w:szCs w:val="20"/>
              </w:rPr>
            </w:pPr>
          </w:p>
        </w:tc>
        <w:tc>
          <w:tcPr>
            <w:tcW w:w="1311"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UL07CBLH11</w:t>
            </w:r>
          </w:p>
        </w:tc>
        <w:tc>
          <w:tcPr>
            <w:tcW w:w="1890" w:type="dxa"/>
          </w:tcPr>
          <w:p w:rsidR="00517500" w:rsidRPr="000F06E9" w:rsidRDefault="00517500" w:rsidP="00E817CB">
            <w:pPr>
              <w:spacing w:after="0" w:line="240" w:lineRule="auto"/>
              <w:rPr>
                <w:rFonts w:ascii="Calibri" w:eastAsia="Times New Roman" w:hAnsi="Calibri" w:cs="Shruti"/>
                <w:b/>
                <w:bCs/>
                <w:sz w:val="20"/>
                <w:szCs w:val="20"/>
              </w:rPr>
            </w:pPr>
            <w:r>
              <w:rPr>
                <w:rFonts w:ascii="Calibri" w:eastAsia="Times New Roman" w:hAnsi="Calibri" w:cs="Shruti"/>
                <w:b/>
                <w:bCs/>
                <w:sz w:val="20"/>
                <w:szCs w:val="20"/>
              </w:rPr>
              <w:t>Patent – II IPR)</w:t>
            </w:r>
          </w:p>
        </w:tc>
        <w:tc>
          <w:tcPr>
            <w:tcW w:w="54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T</w:t>
            </w:r>
          </w:p>
        </w:tc>
        <w:tc>
          <w:tcPr>
            <w:tcW w:w="81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4</w:t>
            </w:r>
          </w:p>
        </w:tc>
        <w:tc>
          <w:tcPr>
            <w:tcW w:w="990" w:type="dxa"/>
          </w:tcPr>
          <w:p w:rsidR="00517500" w:rsidRPr="000F06E9"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2</w:t>
            </w:r>
          </w:p>
        </w:tc>
        <w:tc>
          <w:tcPr>
            <w:tcW w:w="1025"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20/50</w:t>
            </w:r>
          </w:p>
        </w:tc>
        <w:tc>
          <w:tcPr>
            <w:tcW w:w="135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20/50</w:t>
            </w:r>
          </w:p>
        </w:tc>
        <w:tc>
          <w:tcPr>
            <w:tcW w:w="1272"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40/100</w:t>
            </w:r>
          </w:p>
        </w:tc>
      </w:tr>
      <w:tr w:rsidR="00517500" w:rsidRPr="006074C1" w:rsidTr="00E817CB">
        <w:tc>
          <w:tcPr>
            <w:tcW w:w="1389" w:type="dxa"/>
            <w:vMerge/>
          </w:tcPr>
          <w:p w:rsidR="00517500" w:rsidRPr="000F06E9" w:rsidRDefault="00517500" w:rsidP="00E817CB">
            <w:pPr>
              <w:spacing w:after="0" w:line="240" w:lineRule="auto"/>
              <w:rPr>
                <w:rFonts w:ascii="Calibri" w:eastAsia="Times New Roman" w:hAnsi="Calibri" w:cs="Shruti"/>
                <w:b/>
                <w:bCs/>
                <w:sz w:val="20"/>
                <w:szCs w:val="20"/>
              </w:rPr>
            </w:pPr>
          </w:p>
        </w:tc>
        <w:tc>
          <w:tcPr>
            <w:tcW w:w="1311"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UL07CBLH12</w:t>
            </w:r>
          </w:p>
        </w:tc>
        <w:tc>
          <w:tcPr>
            <w:tcW w:w="1890" w:type="dxa"/>
          </w:tcPr>
          <w:p w:rsidR="00517500" w:rsidRPr="000F06E9" w:rsidRDefault="00517500" w:rsidP="00E817CB">
            <w:pPr>
              <w:spacing w:after="0" w:line="240" w:lineRule="auto"/>
              <w:rPr>
                <w:rFonts w:ascii="Calibri" w:eastAsia="Times New Roman" w:hAnsi="Calibri" w:cs="Shruti"/>
                <w:b/>
                <w:bCs/>
                <w:sz w:val="20"/>
                <w:szCs w:val="20"/>
              </w:rPr>
            </w:pPr>
            <w:r>
              <w:rPr>
                <w:rFonts w:ascii="Calibri" w:eastAsia="Times New Roman" w:hAnsi="Calibri" w:cs="Shruti"/>
                <w:b/>
                <w:bCs/>
                <w:sz w:val="20"/>
                <w:szCs w:val="20"/>
              </w:rPr>
              <w:t>Practical-IV (Mock Trial Criminal)</w:t>
            </w:r>
          </w:p>
        </w:tc>
        <w:tc>
          <w:tcPr>
            <w:tcW w:w="54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P</w:t>
            </w:r>
          </w:p>
        </w:tc>
        <w:tc>
          <w:tcPr>
            <w:tcW w:w="81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4</w:t>
            </w:r>
          </w:p>
        </w:tc>
        <w:tc>
          <w:tcPr>
            <w:tcW w:w="99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w:t>
            </w:r>
          </w:p>
        </w:tc>
        <w:tc>
          <w:tcPr>
            <w:tcW w:w="1025"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20/50</w:t>
            </w:r>
          </w:p>
        </w:tc>
        <w:tc>
          <w:tcPr>
            <w:tcW w:w="135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20/50</w:t>
            </w:r>
          </w:p>
        </w:tc>
        <w:tc>
          <w:tcPr>
            <w:tcW w:w="1272"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40/100</w:t>
            </w:r>
          </w:p>
        </w:tc>
      </w:tr>
      <w:tr w:rsidR="00517500" w:rsidRPr="006074C1" w:rsidTr="00E817CB">
        <w:tc>
          <w:tcPr>
            <w:tcW w:w="1389" w:type="dxa"/>
            <w:vMerge/>
          </w:tcPr>
          <w:p w:rsidR="00517500" w:rsidRPr="000F06E9" w:rsidRDefault="00517500" w:rsidP="00E817CB">
            <w:pPr>
              <w:spacing w:after="0" w:line="240" w:lineRule="auto"/>
              <w:rPr>
                <w:rFonts w:ascii="Calibri" w:eastAsia="Times New Roman" w:hAnsi="Calibri" w:cs="Shruti"/>
                <w:b/>
                <w:bCs/>
                <w:sz w:val="20"/>
                <w:szCs w:val="20"/>
              </w:rPr>
            </w:pPr>
          </w:p>
        </w:tc>
        <w:tc>
          <w:tcPr>
            <w:tcW w:w="1311"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UL07</w:t>
            </w:r>
            <w:r>
              <w:rPr>
                <w:rFonts w:ascii="Calibri" w:eastAsia="Times New Roman" w:hAnsi="Calibri" w:cs="Shruti"/>
                <w:b/>
                <w:bCs/>
                <w:sz w:val="20"/>
                <w:szCs w:val="20"/>
              </w:rPr>
              <w:t>CBB</w:t>
            </w:r>
            <w:r w:rsidRPr="000F06E9">
              <w:rPr>
                <w:rFonts w:ascii="Calibri" w:eastAsia="Times New Roman" w:hAnsi="Calibri" w:cs="Shruti"/>
                <w:b/>
                <w:bCs/>
                <w:sz w:val="20"/>
                <w:szCs w:val="20"/>
              </w:rPr>
              <w:t>H01</w:t>
            </w:r>
          </w:p>
        </w:tc>
        <w:tc>
          <w:tcPr>
            <w:tcW w:w="1890" w:type="dxa"/>
          </w:tcPr>
          <w:p w:rsidR="00517500" w:rsidRPr="000F06E9" w:rsidRDefault="00517500" w:rsidP="00E817CB">
            <w:pPr>
              <w:spacing w:after="0" w:line="240" w:lineRule="auto"/>
              <w:rPr>
                <w:rFonts w:ascii="Calibri" w:eastAsia="Times New Roman" w:hAnsi="Calibri" w:cs="Shruti"/>
                <w:b/>
                <w:bCs/>
                <w:sz w:val="20"/>
                <w:szCs w:val="20"/>
              </w:rPr>
            </w:pPr>
            <w:r>
              <w:rPr>
                <w:rFonts w:ascii="Calibri" w:eastAsia="Times New Roman" w:hAnsi="Calibri" w:cs="Shruti"/>
                <w:b/>
                <w:bCs/>
                <w:sz w:val="20"/>
                <w:szCs w:val="20"/>
              </w:rPr>
              <w:t>Human Resource Management</w:t>
            </w:r>
          </w:p>
        </w:tc>
        <w:tc>
          <w:tcPr>
            <w:tcW w:w="540" w:type="dxa"/>
          </w:tcPr>
          <w:p w:rsidR="00517500" w:rsidRPr="000F06E9"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T</w:t>
            </w:r>
          </w:p>
        </w:tc>
        <w:tc>
          <w:tcPr>
            <w:tcW w:w="810" w:type="dxa"/>
          </w:tcPr>
          <w:p w:rsidR="00517500" w:rsidRPr="000F06E9"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4</w:t>
            </w:r>
          </w:p>
        </w:tc>
        <w:tc>
          <w:tcPr>
            <w:tcW w:w="990" w:type="dxa"/>
          </w:tcPr>
          <w:p w:rsidR="00517500" w:rsidRPr="000F06E9"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2</w:t>
            </w:r>
          </w:p>
        </w:tc>
        <w:tc>
          <w:tcPr>
            <w:tcW w:w="1025" w:type="dxa"/>
          </w:tcPr>
          <w:p w:rsidR="00517500" w:rsidRPr="000F06E9"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20/50</w:t>
            </w:r>
          </w:p>
        </w:tc>
        <w:tc>
          <w:tcPr>
            <w:tcW w:w="1350" w:type="dxa"/>
          </w:tcPr>
          <w:p w:rsidR="00517500" w:rsidRPr="000F06E9"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20/50</w:t>
            </w:r>
          </w:p>
        </w:tc>
        <w:tc>
          <w:tcPr>
            <w:tcW w:w="1272" w:type="dxa"/>
          </w:tcPr>
          <w:p w:rsidR="00517500" w:rsidRPr="000F06E9"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40/100</w:t>
            </w:r>
          </w:p>
        </w:tc>
      </w:tr>
      <w:tr w:rsidR="00517500" w:rsidRPr="006074C1" w:rsidTr="00E817CB">
        <w:tc>
          <w:tcPr>
            <w:tcW w:w="1389" w:type="dxa"/>
          </w:tcPr>
          <w:p w:rsidR="00517500" w:rsidRPr="000F06E9" w:rsidRDefault="00517500" w:rsidP="00E817CB">
            <w:pPr>
              <w:spacing w:after="0" w:line="240" w:lineRule="auto"/>
              <w:rPr>
                <w:rFonts w:ascii="Calibri" w:eastAsia="Times New Roman" w:hAnsi="Calibri" w:cs="Shruti"/>
                <w:b/>
                <w:bCs/>
                <w:sz w:val="20"/>
                <w:szCs w:val="20"/>
              </w:rPr>
            </w:pPr>
          </w:p>
        </w:tc>
        <w:tc>
          <w:tcPr>
            <w:tcW w:w="1311" w:type="dxa"/>
          </w:tcPr>
          <w:p w:rsidR="00517500" w:rsidRPr="000F06E9" w:rsidRDefault="00517500" w:rsidP="00E817CB">
            <w:pPr>
              <w:spacing w:after="0" w:line="240" w:lineRule="auto"/>
              <w:jc w:val="center"/>
              <w:rPr>
                <w:rFonts w:ascii="Calibri" w:eastAsia="Times New Roman" w:hAnsi="Calibri" w:cs="Shruti"/>
                <w:b/>
                <w:bCs/>
                <w:sz w:val="20"/>
                <w:szCs w:val="20"/>
              </w:rPr>
            </w:pPr>
          </w:p>
        </w:tc>
        <w:tc>
          <w:tcPr>
            <w:tcW w:w="1890" w:type="dxa"/>
          </w:tcPr>
          <w:p w:rsidR="00517500" w:rsidRDefault="00517500" w:rsidP="00E817CB">
            <w:pPr>
              <w:spacing w:after="0" w:line="240" w:lineRule="auto"/>
              <w:rPr>
                <w:rFonts w:ascii="Calibri" w:eastAsia="Times New Roman" w:hAnsi="Calibri" w:cs="Shruti"/>
                <w:b/>
                <w:bCs/>
                <w:sz w:val="20"/>
                <w:szCs w:val="20"/>
              </w:rPr>
            </w:pPr>
            <w:r>
              <w:rPr>
                <w:rFonts w:ascii="Calibri" w:eastAsia="Times New Roman" w:hAnsi="Calibri" w:cs="Shruti"/>
                <w:b/>
                <w:bCs/>
                <w:sz w:val="20"/>
                <w:szCs w:val="20"/>
              </w:rPr>
              <w:t>Seminar Paper- 1</w:t>
            </w:r>
          </w:p>
        </w:tc>
        <w:tc>
          <w:tcPr>
            <w:tcW w:w="540" w:type="dxa"/>
          </w:tcPr>
          <w:p w:rsidR="00517500"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T</w:t>
            </w:r>
          </w:p>
        </w:tc>
        <w:tc>
          <w:tcPr>
            <w:tcW w:w="810" w:type="dxa"/>
          </w:tcPr>
          <w:p w:rsidR="00517500"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2</w:t>
            </w:r>
          </w:p>
        </w:tc>
        <w:tc>
          <w:tcPr>
            <w:tcW w:w="990" w:type="dxa"/>
          </w:tcPr>
          <w:p w:rsidR="00517500" w:rsidRDefault="00517500" w:rsidP="00E817CB">
            <w:pPr>
              <w:spacing w:after="0" w:line="240" w:lineRule="auto"/>
              <w:jc w:val="center"/>
              <w:rPr>
                <w:rFonts w:ascii="Calibri" w:eastAsia="Times New Roman" w:hAnsi="Calibri" w:cs="Shruti"/>
                <w:b/>
                <w:bCs/>
                <w:sz w:val="20"/>
                <w:szCs w:val="20"/>
              </w:rPr>
            </w:pPr>
          </w:p>
        </w:tc>
        <w:tc>
          <w:tcPr>
            <w:tcW w:w="1025" w:type="dxa"/>
          </w:tcPr>
          <w:p w:rsidR="00517500" w:rsidRDefault="00517500" w:rsidP="00E817CB">
            <w:pPr>
              <w:spacing w:after="0" w:line="240" w:lineRule="auto"/>
              <w:jc w:val="center"/>
              <w:rPr>
                <w:rFonts w:ascii="Calibri" w:eastAsia="Times New Roman" w:hAnsi="Calibri" w:cs="Shruti"/>
                <w:b/>
                <w:bCs/>
                <w:sz w:val="20"/>
                <w:szCs w:val="20"/>
              </w:rPr>
            </w:pPr>
          </w:p>
        </w:tc>
        <w:tc>
          <w:tcPr>
            <w:tcW w:w="1350" w:type="dxa"/>
          </w:tcPr>
          <w:p w:rsidR="00517500" w:rsidRDefault="00517500" w:rsidP="00E817CB">
            <w:pPr>
              <w:spacing w:after="0" w:line="240" w:lineRule="auto"/>
              <w:jc w:val="center"/>
              <w:rPr>
                <w:rFonts w:ascii="Calibri" w:eastAsia="Times New Roman" w:hAnsi="Calibri" w:cs="Shruti"/>
                <w:b/>
                <w:bCs/>
                <w:sz w:val="20"/>
                <w:szCs w:val="20"/>
              </w:rPr>
            </w:pPr>
          </w:p>
        </w:tc>
        <w:tc>
          <w:tcPr>
            <w:tcW w:w="1272" w:type="dxa"/>
          </w:tcPr>
          <w:p w:rsidR="00517500" w:rsidRDefault="00517500" w:rsidP="00E817CB">
            <w:pPr>
              <w:spacing w:after="0" w:line="240" w:lineRule="auto"/>
              <w:jc w:val="center"/>
              <w:rPr>
                <w:rFonts w:ascii="Calibri" w:eastAsia="Times New Roman" w:hAnsi="Calibri" w:cs="Shruti"/>
                <w:b/>
                <w:bCs/>
                <w:sz w:val="20"/>
                <w:szCs w:val="20"/>
              </w:rPr>
            </w:pPr>
          </w:p>
        </w:tc>
      </w:tr>
      <w:tr w:rsidR="00517500" w:rsidRPr="006074C1" w:rsidTr="00E817CB">
        <w:tc>
          <w:tcPr>
            <w:tcW w:w="1389" w:type="dxa"/>
          </w:tcPr>
          <w:p w:rsidR="00517500" w:rsidRPr="000F06E9" w:rsidRDefault="00517500" w:rsidP="00E817CB">
            <w:pPr>
              <w:spacing w:after="0" w:line="240" w:lineRule="auto"/>
              <w:rPr>
                <w:rFonts w:ascii="Calibri" w:eastAsia="Times New Roman" w:hAnsi="Calibri" w:cs="Shruti"/>
                <w:b/>
                <w:bCs/>
                <w:sz w:val="20"/>
                <w:szCs w:val="20"/>
              </w:rPr>
            </w:pPr>
          </w:p>
        </w:tc>
        <w:tc>
          <w:tcPr>
            <w:tcW w:w="1311" w:type="dxa"/>
          </w:tcPr>
          <w:p w:rsidR="00517500" w:rsidRPr="000F06E9" w:rsidRDefault="00517500" w:rsidP="00E817CB">
            <w:pPr>
              <w:spacing w:after="0" w:line="240" w:lineRule="auto"/>
              <w:jc w:val="center"/>
              <w:rPr>
                <w:rFonts w:ascii="Calibri" w:eastAsia="Times New Roman" w:hAnsi="Calibri" w:cs="Shruti"/>
                <w:b/>
                <w:bCs/>
                <w:sz w:val="20"/>
                <w:szCs w:val="20"/>
              </w:rPr>
            </w:pPr>
          </w:p>
        </w:tc>
        <w:tc>
          <w:tcPr>
            <w:tcW w:w="1890" w:type="dxa"/>
          </w:tcPr>
          <w:p w:rsidR="00517500" w:rsidRPr="000F06E9" w:rsidRDefault="00517500" w:rsidP="00E817CB">
            <w:pPr>
              <w:spacing w:after="0" w:line="240" w:lineRule="auto"/>
              <w:rPr>
                <w:rFonts w:ascii="Calibri" w:eastAsia="Times New Roman" w:hAnsi="Calibri" w:cs="Shruti"/>
                <w:b/>
                <w:bCs/>
                <w:sz w:val="20"/>
                <w:szCs w:val="20"/>
              </w:rPr>
            </w:pPr>
          </w:p>
        </w:tc>
        <w:tc>
          <w:tcPr>
            <w:tcW w:w="540" w:type="dxa"/>
          </w:tcPr>
          <w:p w:rsidR="00517500" w:rsidRPr="000F06E9" w:rsidRDefault="00517500" w:rsidP="00E817CB">
            <w:pPr>
              <w:spacing w:after="0" w:line="240" w:lineRule="auto"/>
              <w:jc w:val="center"/>
              <w:rPr>
                <w:rFonts w:ascii="Calibri" w:eastAsia="Times New Roman" w:hAnsi="Calibri" w:cs="Shruti"/>
                <w:b/>
                <w:bCs/>
                <w:sz w:val="20"/>
                <w:szCs w:val="20"/>
              </w:rPr>
            </w:pPr>
          </w:p>
        </w:tc>
        <w:tc>
          <w:tcPr>
            <w:tcW w:w="810" w:type="dxa"/>
          </w:tcPr>
          <w:p w:rsidR="00517500" w:rsidRPr="000F06E9"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30</w:t>
            </w:r>
          </w:p>
        </w:tc>
        <w:tc>
          <w:tcPr>
            <w:tcW w:w="990" w:type="dxa"/>
          </w:tcPr>
          <w:p w:rsidR="00517500" w:rsidRPr="000F06E9" w:rsidRDefault="00517500" w:rsidP="00E817CB">
            <w:pPr>
              <w:spacing w:after="0" w:line="240" w:lineRule="auto"/>
              <w:jc w:val="center"/>
              <w:rPr>
                <w:rFonts w:ascii="Calibri" w:eastAsia="Times New Roman" w:hAnsi="Calibri" w:cs="Shruti"/>
                <w:b/>
                <w:bCs/>
                <w:sz w:val="20"/>
                <w:szCs w:val="20"/>
              </w:rPr>
            </w:pPr>
          </w:p>
        </w:tc>
        <w:tc>
          <w:tcPr>
            <w:tcW w:w="1025" w:type="dxa"/>
          </w:tcPr>
          <w:p w:rsidR="00517500" w:rsidRPr="000F06E9" w:rsidRDefault="00517500" w:rsidP="00E817CB">
            <w:pPr>
              <w:spacing w:after="0" w:line="240" w:lineRule="auto"/>
              <w:jc w:val="center"/>
              <w:rPr>
                <w:rFonts w:ascii="Calibri" w:eastAsia="Times New Roman" w:hAnsi="Calibri" w:cs="Shruti"/>
                <w:b/>
                <w:bCs/>
                <w:sz w:val="20"/>
                <w:szCs w:val="20"/>
              </w:rPr>
            </w:pPr>
          </w:p>
        </w:tc>
        <w:tc>
          <w:tcPr>
            <w:tcW w:w="1350" w:type="dxa"/>
          </w:tcPr>
          <w:p w:rsidR="00517500" w:rsidRPr="000F06E9" w:rsidRDefault="00517500" w:rsidP="00E817CB">
            <w:pPr>
              <w:spacing w:after="0" w:line="240" w:lineRule="auto"/>
              <w:jc w:val="center"/>
              <w:rPr>
                <w:rFonts w:ascii="Calibri" w:eastAsia="Times New Roman" w:hAnsi="Calibri" w:cs="Shruti"/>
                <w:b/>
                <w:bCs/>
                <w:sz w:val="20"/>
                <w:szCs w:val="20"/>
              </w:rPr>
            </w:pPr>
          </w:p>
        </w:tc>
        <w:tc>
          <w:tcPr>
            <w:tcW w:w="1272"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280/700</w:t>
            </w:r>
          </w:p>
        </w:tc>
      </w:tr>
    </w:tbl>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Pr="000373EC" w:rsidRDefault="00517500" w:rsidP="00517500">
      <w:pPr>
        <w:spacing w:after="0"/>
        <w:jc w:val="center"/>
        <w:rPr>
          <w:rFonts w:ascii="Times New Roman" w:hAnsi="Times New Roman"/>
          <w:b/>
          <w:bCs/>
          <w:sz w:val="28"/>
          <w:szCs w:val="28"/>
        </w:rPr>
      </w:pPr>
      <w:r w:rsidRPr="000373EC">
        <w:rPr>
          <w:rFonts w:ascii="Times New Roman" w:hAnsi="Times New Roman"/>
          <w:b/>
          <w:bCs/>
          <w:sz w:val="28"/>
          <w:szCs w:val="28"/>
        </w:rPr>
        <w:lastRenderedPageBreak/>
        <w:t>SARDAR PATEL UNIVERSITY</w:t>
      </w:r>
    </w:p>
    <w:p w:rsidR="00517500" w:rsidRPr="000373EC" w:rsidRDefault="00517500" w:rsidP="00517500">
      <w:pPr>
        <w:spacing w:after="0"/>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Pr>
          <w:rFonts w:ascii="Times New Roman" w:hAnsi="Times New Roman"/>
          <w:b/>
          <w:bCs/>
          <w:sz w:val="28"/>
          <w:szCs w:val="28"/>
        </w:rPr>
        <w:t xml:space="preserve">: </w:t>
      </w:r>
      <w:proofErr w:type="gramStart"/>
      <w:r>
        <w:rPr>
          <w:rFonts w:ascii="Times New Roman" w:hAnsi="Times New Roman"/>
          <w:b/>
          <w:bCs/>
          <w:sz w:val="28"/>
          <w:szCs w:val="28"/>
        </w:rPr>
        <w:t>BBA.,</w:t>
      </w:r>
      <w:proofErr w:type="gramEnd"/>
      <w:r>
        <w:rPr>
          <w:rFonts w:ascii="Times New Roman" w:hAnsi="Times New Roman"/>
          <w:b/>
          <w:bCs/>
          <w:sz w:val="28"/>
          <w:szCs w:val="28"/>
        </w:rPr>
        <w:t xml:space="preserve"> </w:t>
      </w:r>
      <w:r w:rsidRPr="000373EC">
        <w:rPr>
          <w:rFonts w:ascii="Times New Roman" w:hAnsi="Times New Roman"/>
          <w:b/>
          <w:bCs/>
          <w:sz w:val="28"/>
          <w:szCs w:val="28"/>
        </w:rPr>
        <w:t>LLB (</w:t>
      </w:r>
      <w:proofErr w:type="spellStart"/>
      <w:r w:rsidRPr="000373EC">
        <w:rPr>
          <w:rFonts w:ascii="Times New Roman" w:hAnsi="Times New Roman"/>
          <w:b/>
          <w:bCs/>
          <w:sz w:val="28"/>
          <w:szCs w:val="28"/>
        </w:rPr>
        <w:t>Honours</w:t>
      </w:r>
      <w:proofErr w:type="spellEnd"/>
      <w:r w:rsidRPr="000373EC">
        <w:rPr>
          <w:rFonts w:ascii="Times New Roman" w:hAnsi="Times New Roman"/>
          <w:b/>
          <w:bCs/>
          <w:sz w:val="28"/>
          <w:szCs w:val="28"/>
        </w:rPr>
        <w:t>)</w:t>
      </w:r>
      <w:r>
        <w:rPr>
          <w:rFonts w:ascii="Times New Roman" w:hAnsi="Times New Roman"/>
          <w:b/>
          <w:bCs/>
          <w:sz w:val="28"/>
          <w:szCs w:val="28"/>
        </w:rPr>
        <w:t xml:space="preserve"> </w:t>
      </w:r>
      <w:r w:rsidRPr="000373EC">
        <w:rPr>
          <w:rFonts w:ascii="Times New Roman" w:hAnsi="Times New Roman"/>
          <w:b/>
          <w:bCs/>
          <w:sz w:val="28"/>
          <w:szCs w:val="28"/>
        </w:rPr>
        <w:t>(5 Years)</w:t>
      </w:r>
    </w:p>
    <w:p w:rsidR="00517500" w:rsidRDefault="00517500" w:rsidP="00517500">
      <w:pPr>
        <w:spacing w:after="0"/>
        <w:jc w:val="center"/>
        <w:rPr>
          <w:rFonts w:ascii="Times New Roman" w:hAnsi="Times New Roman"/>
          <w:b/>
          <w:bCs/>
          <w:sz w:val="28"/>
          <w:szCs w:val="28"/>
        </w:rPr>
      </w:pPr>
      <w:r>
        <w:rPr>
          <w:rFonts w:ascii="Times New Roman" w:hAnsi="Times New Roman"/>
          <w:b/>
          <w:bCs/>
          <w:sz w:val="28"/>
          <w:szCs w:val="28"/>
        </w:rPr>
        <w:t>Semester: VII</w:t>
      </w:r>
    </w:p>
    <w:p w:rsidR="00517500" w:rsidRPr="004072F5" w:rsidRDefault="00517500" w:rsidP="00517500">
      <w:pPr>
        <w:spacing w:after="0"/>
        <w:jc w:val="center"/>
        <w:rPr>
          <w:rFonts w:ascii="Times New Roman" w:hAnsi="Times New Roman"/>
          <w:b/>
          <w:bCs/>
          <w:sz w:val="24"/>
          <w:szCs w:val="24"/>
        </w:rPr>
      </w:pPr>
      <w:r w:rsidRPr="004072F5">
        <w:rPr>
          <w:rFonts w:ascii="Times New Roman" w:hAnsi="Times New Roman"/>
          <w:b/>
          <w:sz w:val="24"/>
          <w:szCs w:val="24"/>
        </w:rPr>
        <w:t>LABOUR LAW - II</w:t>
      </w:r>
    </w:p>
    <w:p w:rsidR="00517500" w:rsidRDefault="00517500" w:rsidP="00517500">
      <w:pPr>
        <w:spacing w:after="0"/>
        <w:jc w:val="center"/>
        <w:rPr>
          <w:rFonts w:ascii="Times New Roman" w:hAnsi="Times New Roman"/>
          <w:b/>
          <w:bCs/>
          <w:sz w:val="28"/>
          <w:szCs w:val="28"/>
        </w:rPr>
      </w:pPr>
      <w:r w:rsidRPr="000373EC">
        <w:rPr>
          <w:rFonts w:ascii="Times New Roman" w:hAnsi="Times New Roman"/>
          <w:b/>
          <w:bCs/>
          <w:sz w:val="28"/>
          <w:szCs w:val="28"/>
        </w:rPr>
        <w:t>Syllab</w:t>
      </w:r>
      <w:r>
        <w:rPr>
          <w:rFonts w:ascii="Times New Roman" w:hAnsi="Times New Roman"/>
          <w:b/>
          <w:bCs/>
          <w:sz w:val="28"/>
          <w:szCs w:val="28"/>
        </w:rPr>
        <w:t>us with effect from: June 2015</w:t>
      </w:r>
    </w:p>
    <w:p w:rsidR="00517500" w:rsidRDefault="00517500" w:rsidP="00517500">
      <w:pPr>
        <w:jc w:val="both"/>
        <w:rPr>
          <w:rFonts w:ascii="Times New Roman" w:hAnsi="Times New Roman"/>
          <w:b/>
          <w:bCs/>
          <w:sz w:val="28"/>
          <w:szCs w:val="28"/>
        </w:rPr>
      </w:pPr>
      <w:r>
        <w:rPr>
          <w:rFonts w:ascii="Times New Roman" w:hAnsi="Times New Roman"/>
          <w:b/>
          <w:sz w:val="24"/>
          <w:szCs w:val="24"/>
        </w:rPr>
        <w:t xml:space="preserve">Objective: </w:t>
      </w:r>
      <w:r w:rsidRPr="007F5367">
        <w:rPr>
          <w:rFonts w:ascii="Times New Roman" w:hAnsi="Times New Roman"/>
          <w:sz w:val="24"/>
          <w:szCs w:val="24"/>
        </w:rPr>
        <w:t xml:space="preserve">The students are to be acquainted with Social Security Frame-work prevailing in our Country. It is necessary to know the concept of social security, its importance and also constitutional basis for the same in India. The importance of ensuring the health, safety and welfare of the workmen and social assistance and social Insurance Schemes under various legislations are to be emphasized. The main theme underlying the </w:t>
      </w:r>
      <w:proofErr w:type="spellStart"/>
      <w:r w:rsidRPr="007F5367">
        <w:rPr>
          <w:rFonts w:ascii="Times New Roman" w:hAnsi="Times New Roman"/>
          <w:sz w:val="24"/>
          <w:szCs w:val="24"/>
        </w:rPr>
        <w:t>Programme</w:t>
      </w:r>
      <w:proofErr w:type="spellEnd"/>
      <w:r w:rsidRPr="007F5367">
        <w:rPr>
          <w:rFonts w:ascii="Times New Roman" w:hAnsi="Times New Roman"/>
          <w:sz w:val="24"/>
          <w:szCs w:val="24"/>
        </w:rPr>
        <w:t xml:space="preserve"> is to critically examine the provisions in the Employee’s State Insurance Act, the machinery provided for providing health benefits, Child </w:t>
      </w:r>
      <w:proofErr w:type="spellStart"/>
      <w:r w:rsidRPr="007F5367">
        <w:rPr>
          <w:rFonts w:ascii="Times New Roman" w:hAnsi="Times New Roman"/>
          <w:sz w:val="24"/>
          <w:szCs w:val="24"/>
        </w:rPr>
        <w:t>labour</w:t>
      </w:r>
      <w:proofErr w:type="spellEnd"/>
      <w:r w:rsidRPr="007F5367">
        <w:rPr>
          <w:rFonts w:ascii="Times New Roman" w:hAnsi="Times New Roman"/>
          <w:sz w:val="24"/>
          <w:szCs w:val="24"/>
        </w:rPr>
        <w:t xml:space="preserve"> protecting the interests of workers. Further, the objectives underlying the Maternity Benefit Act, Gratuity Act, Provident Funds Act  are to be studied with a view to acquaint the students with various rights and benefits available to the workmen under the legislations. </w:t>
      </w:r>
      <w:r w:rsidRPr="007F5367">
        <w:rPr>
          <w:rFonts w:ascii="Times New Roman" w:hAnsi="Times New Roman"/>
          <w:sz w:val="24"/>
          <w:szCs w:val="24"/>
        </w:rPr>
        <w:cr/>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517500" w:rsidTr="00E817CB">
        <w:trPr>
          <w:trHeight w:val="434"/>
        </w:trPr>
        <w:tc>
          <w:tcPr>
            <w:tcW w:w="6444" w:type="dxa"/>
            <w:vAlign w:val="center"/>
          </w:tcPr>
          <w:p w:rsidR="00517500" w:rsidRDefault="00517500" w:rsidP="00E817CB">
            <w:pPr>
              <w:spacing w:after="0" w:line="240" w:lineRule="auto"/>
              <w:outlineLvl w:val="0"/>
              <w:rPr>
                <w:rFonts w:ascii="Times New Roman" w:hAnsi="Times New Roman"/>
                <w:b/>
              </w:rPr>
            </w:pPr>
            <w:r>
              <w:rPr>
                <w:rFonts w:ascii="Times New Roman" w:hAnsi="Times New Roman"/>
                <w:b/>
              </w:rPr>
              <w:t>Paper Code:  UL07CBLH01</w:t>
            </w:r>
          </w:p>
        </w:tc>
        <w:tc>
          <w:tcPr>
            <w:tcW w:w="3222" w:type="dxa"/>
            <w:vMerge w:val="restart"/>
            <w:vAlign w:val="center"/>
          </w:tcPr>
          <w:p w:rsidR="00517500" w:rsidRDefault="00517500" w:rsidP="00E817CB">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517500" w:rsidTr="00E817CB">
        <w:trPr>
          <w:trHeight w:val="459"/>
        </w:trPr>
        <w:tc>
          <w:tcPr>
            <w:tcW w:w="6444" w:type="dxa"/>
            <w:vAlign w:val="center"/>
          </w:tcPr>
          <w:p w:rsidR="00517500" w:rsidRDefault="00517500" w:rsidP="00E817CB">
            <w:pPr>
              <w:tabs>
                <w:tab w:val="left" w:pos="1080"/>
                <w:tab w:val="left" w:pos="1260"/>
              </w:tabs>
              <w:spacing w:after="0" w:line="240" w:lineRule="auto"/>
              <w:rPr>
                <w:rFonts w:ascii="Times New Roman" w:hAnsi="Times New Roman"/>
                <w:b/>
              </w:rPr>
            </w:pPr>
            <w:r>
              <w:rPr>
                <w:rFonts w:ascii="Times New Roman" w:hAnsi="Times New Roman"/>
                <w:b/>
              </w:rPr>
              <w:t>Title of Paper : LABOUR LAW - II</w:t>
            </w:r>
          </w:p>
        </w:tc>
        <w:tc>
          <w:tcPr>
            <w:tcW w:w="3222" w:type="dxa"/>
            <w:vMerge/>
            <w:vAlign w:val="center"/>
          </w:tcPr>
          <w:p w:rsidR="00517500" w:rsidRDefault="00517500" w:rsidP="00E817CB">
            <w:pPr>
              <w:spacing w:after="0" w:line="240" w:lineRule="auto"/>
              <w:outlineLvl w:val="0"/>
              <w:rPr>
                <w:rFonts w:ascii="Times New Roman" w:hAnsi="Times New Roman"/>
                <w:b/>
                <w:u w:val="single"/>
              </w:rPr>
            </w:pPr>
          </w:p>
        </w:tc>
      </w:tr>
    </w:tbl>
    <w:p w:rsidR="00517500" w:rsidRDefault="00517500" w:rsidP="00517500">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Unit</w:t>
            </w:r>
          </w:p>
        </w:tc>
        <w:tc>
          <w:tcPr>
            <w:tcW w:w="7112" w:type="dxa"/>
            <w:vAlign w:val="center"/>
          </w:tcPr>
          <w:p w:rsidR="00517500" w:rsidRDefault="00517500" w:rsidP="00E817CB">
            <w:pPr>
              <w:jc w:val="center"/>
              <w:rPr>
                <w:rFonts w:ascii="Times New Roman" w:hAnsi="Times New Roman"/>
              </w:rPr>
            </w:pPr>
            <w:r>
              <w:rPr>
                <w:rFonts w:ascii="Times New Roman" w:hAnsi="Times New Roman"/>
                <w:b/>
                <w:iCs/>
              </w:rPr>
              <w:t>Description in Detail</w:t>
            </w:r>
          </w:p>
        </w:tc>
        <w:tc>
          <w:tcPr>
            <w:tcW w:w="1822" w:type="dxa"/>
            <w:vAlign w:val="center"/>
          </w:tcPr>
          <w:p w:rsidR="00517500" w:rsidRDefault="00517500" w:rsidP="00E817CB">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I</w:t>
            </w:r>
          </w:p>
        </w:tc>
        <w:tc>
          <w:tcPr>
            <w:tcW w:w="7112" w:type="dxa"/>
            <w:vAlign w:val="center"/>
          </w:tcPr>
          <w:p w:rsidR="00517500" w:rsidRDefault="00517500" w:rsidP="00E817CB">
            <w:pPr>
              <w:pStyle w:val="NoSpacing"/>
              <w:jc w:val="both"/>
              <w:rPr>
                <w:rFonts w:ascii="Times New Roman" w:hAnsi="Times New Roman"/>
                <w:sz w:val="24"/>
                <w:szCs w:val="24"/>
              </w:rPr>
            </w:pPr>
            <w:r w:rsidRPr="00EE7138">
              <w:rPr>
                <w:rFonts w:ascii="Times New Roman" w:hAnsi="Times New Roman"/>
                <w:b/>
                <w:sz w:val="24"/>
                <w:szCs w:val="24"/>
              </w:rPr>
              <w:t>Employees State Insurance Act 1948</w:t>
            </w:r>
            <w:r>
              <w:rPr>
                <w:rFonts w:ascii="Times New Roman" w:hAnsi="Times New Roman"/>
                <w:b/>
                <w:sz w:val="24"/>
                <w:szCs w:val="24"/>
              </w:rPr>
              <w:t xml:space="preserve">, </w:t>
            </w:r>
            <w:r w:rsidRPr="007D4130">
              <w:rPr>
                <w:rFonts w:ascii="Times New Roman" w:hAnsi="Times New Roman"/>
                <w:sz w:val="24"/>
                <w:szCs w:val="24"/>
              </w:rPr>
              <w:t>Historical Background, Obj</w:t>
            </w:r>
            <w:r>
              <w:rPr>
                <w:rFonts w:ascii="Times New Roman" w:hAnsi="Times New Roman"/>
                <w:sz w:val="24"/>
                <w:szCs w:val="24"/>
              </w:rPr>
              <w:t xml:space="preserve">ectives Scope and applicability, </w:t>
            </w:r>
            <w:r w:rsidRPr="007D4130">
              <w:rPr>
                <w:rFonts w:ascii="Times New Roman" w:hAnsi="Times New Roman"/>
                <w:sz w:val="24"/>
                <w:szCs w:val="24"/>
              </w:rPr>
              <w:t>ESI Corporation, Standing com</w:t>
            </w:r>
            <w:r>
              <w:rPr>
                <w:rFonts w:ascii="Times New Roman" w:hAnsi="Times New Roman"/>
                <w:sz w:val="24"/>
                <w:szCs w:val="24"/>
              </w:rPr>
              <w:t xml:space="preserve">mittee, Medical benefit council, </w:t>
            </w:r>
            <w:r w:rsidRPr="007D4130">
              <w:rPr>
                <w:rFonts w:ascii="Times New Roman" w:hAnsi="Times New Roman"/>
                <w:sz w:val="24"/>
                <w:szCs w:val="24"/>
              </w:rPr>
              <w:t>Contributions and benefits.</w:t>
            </w:r>
          </w:p>
          <w:p w:rsidR="00517500" w:rsidRDefault="00517500" w:rsidP="00E817CB">
            <w:pPr>
              <w:pStyle w:val="NoSpacing"/>
              <w:jc w:val="both"/>
              <w:rPr>
                <w:rFonts w:ascii="Times New Roman" w:hAnsi="Times New Roman"/>
                <w:b/>
                <w:iCs/>
              </w:rPr>
            </w:pPr>
            <w:r w:rsidRPr="007D4130">
              <w:rPr>
                <w:rFonts w:ascii="Times New Roman" w:hAnsi="Times New Roman"/>
                <w:sz w:val="24"/>
                <w:szCs w:val="24"/>
              </w:rPr>
              <w:t>Adju</w:t>
            </w:r>
            <w:r>
              <w:rPr>
                <w:rFonts w:ascii="Times New Roman" w:hAnsi="Times New Roman"/>
                <w:sz w:val="24"/>
                <w:szCs w:val="24"/>
              </w:rPr>
              <w:t xml:space="preserve">dication of Disputes and claims, </w:t>
            </w:r>
            <w:r w:rsidRPr="007D4130">
              <w:rPr>
                <w:rFonts w:ascii="Times New Roman" w:hAnsi="Times New Roman"/>
                <w:sz w:val="24"/>
                <w:szCs w:val="24"/>
              </w:rPr>
              <w:t>Penalties and miscellaneous Provisions</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307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II</w:t>
            </w:r>
          </w:p>
        </w:tc>
        <w:tc>
          <w:tcPr>
            <w:tcW w:w="7112" w:type="dxa"/>
            <w:vAlign w:val="center"/>
          </w:tcPr>
          <w:p w:rsidR="00517500" w:rsidRPr="00EE7138" w:rsidRDefault="00517500" w:rsidP="00E817CB">
            <w:pPr>
              <w:pStyle w:val="NoSpacing"/>
              <w:jc w:val="both"/>
              <w:rPr>
                <w:rFonts w:ascii="Times New Roman" w:hAnsi="Times New Roman"/>
                <w:b/>
                <w:sz w:val="24"/>
                <w:szCs w:val="24"/>
              </w:rPr>
            </w:pPr>
            <w:r w:rsidRPr="00EE7138">
              <w:rPr>
                <w:rFonts w:ascii="Times New Roman" w:hAnsi="Times New Roman"/>
                <w:b/>
                <w:sz w:val="24"/>
                <w:szCs w:val="24"/>
              </w:rPr>
              <w:t>Maternity Benefit Act 1961</w:t>
            </w:r>
            <w:r>
              <w:rPr>
                <w:rFonts w:ascii="Times New Roman" w:hAnsi="Times New Roman"/>
                <w:b/>
                <w:sz w:val="24"/>
                <w:szCs w:val="24"/>
              </w:rPr>
              <w:t xml:space="preserve">, </w:t>
            </w:r>
            <w:r w:rsidRPr="007D4130">
              <w:rPr>
                <w:rFonts w:ascii="Times New Roman" w:hAnsi="Times New Roman"/>
                <w:sz w:val="24"/>
                <w:szCs w:val="24"/>
              </w:rPr>
              <w:t>Historical Background Object</w:t>
            </w:r>
            <w:r>
              <w:rPr>
                <w:rFonts w:ascii="Times New Roman" w:hAnsi="Times New Roman"/>
                <w:sz w:val="24"/>
                <w:szCs w:val="24"/>
              </w:rPr>
              <w:t xml:space="preserve">ives , Scope  and applicability, </w:t>
            </w:r>
            <w:r w:rsidRPr="007D4130">
              <w:rPr>
                <w:rFonts w:ascii="Times New Roman" w:hAnsi="Times New Roman"/>
                <w:sz w:val="24"/>
                <w:szCs w:val="24"/>
              </w:rPr>
              <w:t>Employment of, or work by, women prohibited during certain periods</w:t>
            </w:r>
            <w:r>
              <w:rPr>
                <w:rFonts w:ascii="Times New Roman" w:hAnsi="Times New Roman"/>
                <w:sz w:val="24"/>
                <w:szCs w:val="24"/>
              </w:rPr>
              <w:t xml:space="preserve">, </w:t>
            </w:r>
            <w:r w:rsidRPr="007D4130">
              <w:rPr>
                <w:rFonts w:ascii="Times New Roman" w:hAnsi="Times New Roman"/>
                <w:sz w:val="24"/>
                <w:szCs w:val="24"/>
              </w:rPr>
              <w:t xml:space="preserve">Right </w:t>
            </w:r>
            <w:r>
              <w:rPr>
                <w:rFonts w:ascii="Times New Roman" w:hAnsi="Times New Roman"/>
                <w:sz w:val="24"/>
                <w:szCs w:val="24"/>
              </w:rPr>
              <w:t xml:space="preserve">to payment of Maternity benefit, </w:t>
            </w:r>
            <w:r w:rsidRPr="007D4130">
              <w:rPr>
                <w:rFonts w:ascii="Times New Roman" w:hAnsi="Times New Roman"/>
                <w:sz w:val="24"/>
                <w:szCs w:val="24"/>
              </w:rPr>
              <w:t>Payment of maternity be</w:t>
            </w:r>
            <w:r>
              <w:rPr>
                <w:rFonts w:ascii="Times New Roman" w:hAnsi="Times New Roman"/>
                <w:sz w:val="24"/>
                <w:szCs w:val="24"/>
              </w:rPr>
              <w:t xml:space="preserve">nefit in case of death of women, Payment of medical bonus, </w:t>
            </w:r>
            <w:r w:rsidRPr="007D4130">
              <w:rPr>
                <w:rFonts w:ascii="Times New Roman" w:hAnsi="Times New Roman"/>
                <w:sz w:val="24"/>
                <w:szCs w:val="24"/>
              </w:rPr>
              <w:t>Leave for miscarriage, leave wit</w:t>
            </w:r>
            <w:r>
              <w:rPr>
                <w:rFonts w:ascii="Times New Roman" w:hAnsi="Times New Roman"/>
                <w:sz w:val="24"/>
                <w:szCs w:val="24"/>
              </w:rPr>
              <w:t xml:space="preserve">h wages for </w:t>
            </w:r>
            <w:proofErr w:type="spellStart"/>
            <w:r>
              <w:rPr>
                <w:rFonts w:ascii="Times New Roman" w:hAnsi="Times New Roman"/>
                <w:sz w:val="24"/>
                <w:szCs w:val="24"/>
              </w:rPr>
              <w:t>tubectomy</w:t>
            </w:r>
            <w:proofErr w:type="spellEnd"/>
            <w:r>
              <w:rPr>
                <w:rFonts w:ascii="Times New Roman" w:hAnsi="Times New Roman"/>
                <w:sz w:val="24"/>
                <w:szCs w:val="24"/>
              </w:rPr>
              <w:t xml:space="preserve"> operation, </w:t>
            </w:r>
            <w:r w:rsidRPr="007D4130">
              <w:rPr>
                <w:rFonts w:ascii="Times New Roman" w:hAnsi="Times New Roman"/>
                <w:sz w:val="24"/>
                <w:szCs w:val="24"/>
              </w:rPr>
              <w:t>Leave for illness arising out of pregnancy, delivery, premature birth of child, me</w:t>
            </w:r>
            <w:r>
              <w:rPr>
                <w:rFonts w:ascii="Times New Roman" w:hAnsi="Times New Roman"/>
                <w:sz w:val="24"/>
                <w:szCs w:val="24"/>
              </w:rPr>
              <w:t xml:space="preserve">dical termination of pregnancy, </w:t>
            </w:r>
            <w:r w:rsidRPr="007D4130">
              <w:rPr>
                <w:rFonts w:ascii="Times New Roman" w:hAnsi="Times New Roman"/>
                <w:sz w:val="24"/>
                <w:szCs w:val="24"/>
              </w:rPr>
              <w:t xml:space="preserve">Dismissal during absence of pregnancy, No deduction of wages in certain cases, </w:t>
            </w:r>
            <w:r>
              <w:rPr>
                <w:rFonts w:ascii="Times New Roman" w:hAnsi="Times New Roman"/>
                <w:sz w:val="24"/>
                <w:szCs w:val="24"/>
              </w:rPr>
              <w:t>A</w:t>
            </w:r>
            <w:r w:rsidRPr="007D4130">
              <w:rPr>
                <w:rFonts w:ascii="Times New Roman" w:hAnsi="Times New Roman"/>
                <w:sz w:val="24"/>
                <w:szCs w:val="24"/>
              </w:rPr>
              <w:t>ppointment of inspectors, powers and duties of inspectors, Forfeiture of maternity benefit. Protection of action taken in good faith.</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1790"/>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lastRenderedPageBreak/>
              <w:t>III</w:t>
            </w:r>
          </w:p>
        </w:tc>
        <w:tc>
          <w:tcPr>
            <w:tcW w:w="7112" w:type="dxa"/>
            <w:vAlign w:val="center"/>
          </w:tcPr>
          <w:p w:rsidR="00517500" w:rsidRPr="00EE7138" w:rsidRDefault="00517500" w:rsidP="00E817CB">
            <w:pPr>
              <w:pStyle w:val="NoSpacing"/>
              <w:jc w:val="both"/>
              <w:rPr>
                <w:rFonts w:ascii="Times New Roman" w:hAnsi="Times New Roman"/>
                <w:b/>
                <w:sz w:val="24"/>
                <w:szCs w:val="24"/>
              </w:rPr>
            </w:pPr>
            <w:r w:rsidRPr="00EE7138">
              <w:rPr>
                <w:rFonts w:ascii="Times New Roman" w:hAnsi="Times New Roman"/>
                <w:b/>
                <w:sz w:val="24"/>
                <w:szCs w:val="24"/>
              </w:rPr>
              <w:t>Employees Provident Funds and Miscellaneous Provisions Act, 1952.</w:t>
            </w:r>
            <w:r w:rsidRPr="007D4130">
              <w:rPr>
                <w:rFonts w:ascii="Times New Roman" w:hAnsi="Times New Roman"/>
                <w:sz w:val="24"/>
                <w:szCs w:val="24"/>
              </w:rPr>
              <w:t>Historical Background Object</w:t>
            </w:r>
            <w:r>
              <w:rPr>
                <w:rFonts w:ascii="Times New Roman" w:hAnsi="Times New Roman"/>
                <w:sz w:val="24"/>
                <w:szCs w:val="24"/>
              </w:rPr>
              <w:t xml:space="preserve">ives, </w:t>
            </w:r>
            <w:proofErr w:type="gramStart"/>
            <w:r>
              <w:rPr>
                <w:rFonts w:ascii="Times New Roman" w:hAnsi="Times New Roman"/>
                <w:sz w:val="24"/>
                <w:szCs w:val="24"/>
              </w:rPr>
              <w:t>Scope  and</w:t>
            </w:r>
            <w:proofErr w:type="gramEnd"/>
            <w:r>
              <w:rPr>
                <w:rFonts w:ascii="Times New Roman" w:hAnsi="Times New Roman"/>
                <w:sz w:val="24"/>
                <w:szCs w:val="24"/>
              </w:rPr>
              <w:t xml:space="preserve"> applicability, </w:t>
            </w:r>
            <w:r w:rsidRPr="007D4130">
              <w:rPr>
                <w:rFonts w:ascii="Times New Roman" w:hAnsi="Times New Roman"/>
                <w:sz w:val="24"/>
                <w:szCs w:val="24"/>
              </w:rPr>
              <w:t>E</w:t>
            </w:r>
            <w:r>
              <w:rPr>
                <w:rFonts w:ascii="Times New Roman" w:hAnsi="Times New Roman"/>
                <w:sz w:val="24"/>
                <w:szCs w:val="24"/>
              </w:rPr>
              <w:t xml:space="preserve">mployees Provident Funds Scheme, Contributions , Advances and withdrawals, Entitlement of pension, </w:t>
            </w:r>
            <w:r w:rsidRPr="007D4130">
              <w:rPr>
                <w:rFonts w:ascii="Times New Roman" w:hAnsi="Times New Roman"/>
                <w:sz w:val="24"/>
                <w:szCs w:val="24"/>
              </w:rPr>
              <w:t xml:space="preserve">Benefit </w:t>
            </w:r>
            <w:r>
              <w:rPr>
                <w:rFonts w:ascii="Times New Roman" w:hAnsi="Times New Roman"/>
                <w:sz w:val="24"/>
                <w:szCs w:val="24"/>
              </w:rPr>
              <w:t xml:space="preserve">package under scheme, </w:t>
            </w:r>
            <w:r w:rsidRPr="007D4130">
              <w:rPr>
                <w:rFonts w:ascii="Times New Roman" w:hAnsi="Times New Roman"/>
                <w:sz w:val="24"/>
                <w:szCs w:val="24"/>
              </w:rPr>
              <w:t xml:space="preserve">Employees </w:t>
            </w:r>
            <w:r>
              <w:rPr>
                <w:rFonts w:ascii="Times New Roman" w:hAnsi="Times New Roman"/>
                <w:sz w:val="24"/>
                <w:szCs w:val="24"/>
              </w:rPr>
              <w:t xml:space="preserve">Deposit Linked Insurance Scheme, </w:t>
            </w:r>
            <w:r w:rsidRPr="007D4130">
              <w:rPr>
                <w:rFonts w:ascii="Times New Roman" w:hAnsi="Times New Roman"/>
                <w:sz w:val="24"/>
                <w:szCs w:val="24"/>
              </w:rPr>
              <w:t>Miscellaneous  Provisions.</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1790"/>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IV</w:t>
            </w:r>
          </w:p>
        </w:tc>
        <w:tc>
          <w:tcPr>
            <w:tcW w:w="7112" w:type="dxa"/>
            <w:vAlign w:val="center"/>
          </w:tcPr>
          <w:p w:rsidR="00517500" w:rsidRPr="007D4130" w:rsidRDefault="00517500" w:rsidP="00E817CB">
            <w:pPr>
              <w:pStyle w:val="NoSpacing"/>
              <w:jc w:val="both"/>
              <w:rPr>
                <w:rFonts w:ascii="Times New Roman" w:hAnsi="Times New Roman"/>
                <w:b/>
                <w:color w:val="000000"/>
                <w:sz w:val="24"/>
                <w:szCs w:val="24"/>
              </w:rPr>
            </w:pPr>
            <w:r w:rsidRPr="00EE7138">
              <w:rPr>
                <w:rFonts w:ascii="Times New Roman" w:hAnsi="Times New Roman"/>
                <w:b/>
                <w:sz w:val="24"/>
                <w:szCs w:val="24"/>
              </w:rPr>
              <w:t>Payment of Bonus Act and Gratuity Act</w:t>
            </w:r>
            <w:r>
              <w:rPr>
                <w:rFonts w:ascii="Times New Roman" w:hAnsi="Times New Roman"/>
                <w:b/>
                <w:sz w:val="24"/>
                <w:szCs w:val="24"/>
              </w:rPr>
              <w:t xml:space="preserve">, </w:t>
            </w:r>
            <w:r w:rsidRPr="007D4130">
              <w:rPr>
                <w:rFonts w:ascii="Times New Roman" w:hAnsi="Times New Roman"/>
                <w:sz w:val="24"/>
                <w:szCs w:val="24"/>
              </w:rPr>
              <w:t>Historical Background Object</w:t>
            </w:r>
            <w:r>
              <w:rPr>
                <w:rFonts w:ascii="Times New Roman" w:hAnsi="Times New Roman"/>
                <w:sz w:val="24"/>
                <w:szCs w:val="24"/>
              </w:rPr>
              <w:t xml:space="preserve">ives , Scope  and applicability, Determination of Bonus, </w:t>
            </w:r>
            <w:r w:rsidRPr="007D4130">
              <w:rPr>
                <w:rFonts w:ascii="Times New Roman" w:hAnsi="Times New Roman"/>
                <w:sz w:val="24"/>
                <w:szCs w:val="24"/>
              </w:rPr>
              <w:t>Payment of Bonus</w:t>
            </w:r>
            <w:r>
              <w:rPr>
                <w:rFonts w:ascii="Times New Roman" w:hAnsi="Times New Roman"/>
                <w:sz w:val="24"/>
                <w:szCs w:val="24"/>
              </w:rPr>
              <w:t xml:space="preserve">, </w:t>
            </w:r>
            <w:r w:rsidRPr="007D4130">
              <w:rPr>
                <w:rFonts w:ascii="Times New Roman" w:hAnsi="Times New Roman"/>
                <w:sz w:val="24"/>
                <w:szCs w:val="24"/>
              </w:rPr>
              <w:t>Disqualifica</w:t>
            </w:r>
            <w:r>
              <w:rPr>
                <w:rFonts w:ascii="Times New Roman" w:hAnsi="Times New Roman"/>
                <w:sz w:val="24"/>
                <w:szCs w:val="24"/>
              </w:rPr>
              <w:t xml:space="preserve">tion of Bonus, </w:t>
            </w:r>
            <w:r w:rsidRPr="007D4130">
              <w:rPr>
                <w:rFonts w:ascii="Times New Roman" w:hAnsi="Times New Roman"/>
                <w:sz w:val="24"/>
                <w:szCs w:val="24"/>
              </w:rPr>
              <w:t>Calculation of Bonus</w:t>
            </w:r>
          </w:p>
          <w:p w:rsidR="00517500" w:rsidRPr="00EE7138" w:rsidRDefault="00517500" w:rsidP="00E817CB">
            <w:pPr>
              <w:pStyle w:val="NoSpacing"/>
              <w:jc w:val="both"/>
              <w:rPr>
                <w:rFonts w:ascii="Times New Roman" w:hAnsi="Times New Roman"/>
                <w:b/>
                <w:sz w:val="24"/>
                <w:szCs w:val="24"/>
              </w:rPr>
            </w:pPr>
            <w:r w:rsidRPr="00EE7138">
              <w:rPr>
                <w:rFonts w:ascii="Times New Roman" w:hAnsi="Times New Roman"/>
                <w:sz w:val="24"/>
                <w:szCs w:val="24"/>
              </w:rPr>
              <w:t xml:space="preserve">Seton and set off of allocable surplus, </w:t>
            </w:r>
            <w:r w:rsidRPr="00EE7138">
              <w:rPr>
                <w:rFonts w:ascii="Times New Roman" w:hAnsi="Times New Roman"/>
                <w:color w:val="000000"/>
                <w:sz w:val="24"/>
                <w:szCs w:val="24"/>
              </w:rPr>
              <w:t>Deductions of cer</w:t>
            </w:r>
            <w:r>
              <w:rPr>
                <w:rFonts w:ascii="Times New Roman" w:hAnsi="Times New Roman"/>
                <w:color w:val="000000"/>
                <w:sz w:val="24"/>
                <w:szCs w:val="24"/>
              </w:rPr>
              <w:t xml:space="preserve">tain amounts from Bonus Payable, </w:t>
            </w:r>
            <w:r w:rsidRPr="007D4130">
              <w:rPr>
                <w:rFonts w:ascii="Times New Roman" w:hAnsi="Times New Roman"/>
                <w:color w:val="000000"/>
                <w:sz w:val="24"/>
                <w:szCs w:val="24"/>
              </w:rPr>
              <w:t>Time limit for paym</w:t>
            </w:r>
            <w:r>
              <w:rPr>
                <w:rFonts w:ascii="Times New Roman" w:hAnsi="Times New Roman"/>
                <w:color w:val="000000"/>
                <w:sz w:val="24"/>
                <w:szCs w:val="24"/>
              </w:rPr>
              <w:t xml:space="preserve">ent of Bonus, Recovery of Bonus, </w:t>
            </w:r>
            <w:r w:rsidRPr="007D4130">
              <w:rPr>
                <w:rFonts w:ascii="Times New Roman" w:hAnsi="Times New Roman"/>
                <w:sz w:val="24"/>
                <w:szCs w:val="24"/>
              </w:rPr>
              <w:t>Gratuity :- Historical Background Objectives , Scope  and applicability</w:t>
            </w:r>
            <w:r>
              <w:rPr>
                <w:rFonts w:ascii="Times New Roman" w:hAnsi="Times New Roman"/>
                <w:sz w:val="24"/>
                <w:szCs w:val="24"/>
              </w:rPr>
              <w:t xml:space="preserve">, </w:t>
            </w:r>
            <w:r w:rsidRPr="007D4130">
              <w:rPr>
                <w:rFonts w:ascii="Times New Roman" w:hAnsi="Times New Roman"/>
                <w:sz w:val="24"/>
                <w:szCs w:val="24"/>
              </w:rPr>
              <w:t>Payment of Gratuity Provisions</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bl>
    <w:p w:rsidR="00517500" w:rsidRDefault="00517500" w:rsidP="00517500"/>
    <w:p w:rsidR="00517500" w:rsidRPr="007F5367" w:rsidRDefault="00517500" w:rsidP="00517500">
      <w:pPr>
        <w:pStyle w:val="NoSpacing"/>
        <w:rPr>
          <w:rFonts w:ascii="Times New Roman" w:hAnsi="Times New Roman"/>
          <w:color w:val="292526"/>
          <w:sz w:val="24"/>
          <w:szCs w:val="24"/>
        </w:rPr>
      </w:pPr>
      <w:r w:rsidRPr="00EE7138">
        <w:rPr>
          <w:rFonts w:ascii="Times New Roman" w:hAnsi="Times New Roman"/>
          <w:b/>
          <w:color w:val="292526"/>
          <w:sz w:val="24"/>
          <w:szCs w:val="24"/>
        </w:rPr>
        <w:t>Reference</w:t>
      </w:r>
      <w:r w:rsidRPr="007F5367">
        <w:rPr>
          <w:rFonts w:ascii="Times New Roman" w:hAnsi="Times New Roman"/>
          <w:color w:val="292526"/>
          <w:sz w:val="24"/>
          <w:szCs w:val="24"/>
        </w:rPr>
        <w:t xml:space="preserve">: </w:t>
      </w:r>
    </w:p>
    <w:p w:rsidR="00517500" w:rsidRDefault="00517500" w:rsidP="00517500">
      <w:pPr>
        <w:pStyle w:val="NoSpacing"/>
        <w:numPr>
          <w:ilvl w:val="0"/>
          <w:numId w:val="1"/>
        </w:numPr>
        <w:rPr>
          <w:rFonts w:ascii="Times New Roman" w:hAnsi="Times New Roman"/>
          <w:sz w:val="24"/>
          <w:szCs w:val="24"/>
        </w:rPr>
      </w:pPr>
      <w:r w:rsidRPr="007F5367">
        <w:rPr>
          <w:rFonts w:ascii="Times New Roman" w:hAnsi="Times New Roman"/>
          <w:color w:val="292526"/>
          <w:sz w:val="24"/>
          <w:szCs w:val="24"/>
        </w:rPr>
        <w:t xml:space="preserve">Statutory Material </w:t>
      </w:r>
      <w:r>
        <w:rPr>
          <w:rFonts w:ascii="Times New Roman" w:hAnsi="Times New Roman"/>
          <w:color w:val="292526"/>
          <w:sz w:val="24"/>
          <w:szCs w:val="24"/>
        </w:rPr>
        <w:t xml:space="preserve">–ESI Act, Maternity Benefit Act, </w:t>
      </w:r>
      <w:r w:rsidRPr="007F5367">
        <w:rPr>
          <w:rFonts w:ascii="Times New Roman" w:hAnsi="Times New Roman"/>
          <w:sz w:val="24"/>
          <w:szCs w:val="24"/>
        </w:rPr>
        <w:t>Employees Provident Funds and</w:t>
      </w:r>
    </w:p>
    <w:p w:rsidR="00517500" w:rsidRPr="007F5367" w:rsidRDefault="00517500" w:rsidP="00517500">
      <w:pPr>
        <w:pStyle w:val="NoSpacing"/>
        <w:ind w:left="1080"/>
        <w:rPr>
          <w:rFonts w:ascii="Times New Roman" w:hAnsi="Times New Roman"/>
          <w:sz w:val="24"/>
          <w:szCs w:val="24"/>
        </w:rPr>
      </w:pPr>
      <w:r w:rsidRPr="007F5367">
        <w:rPr>
          <w:rFonts w:ascii="Times New Roman" w:hAnsi="Times New Roman"/>
          <w:sz w:val="24"/>
          <w:szCs w:val="24"/>
        </w:rPr>
        <w:t xml:space="preserve"> Miscellaneous Provisions Act, 1952</w:t>
      </w:r>
      <w:proofErr w:type="gramStart"/>
      <w:r>
        <w:rPr>
          <w:rFonts w:ascii="Times New Roman" w:hAnsi="Times New Roman"/>
          <w:sz w:val="24"/>
          <w:szCs w:val="24"/>
        </w:rPr>
        <w:t>,</w:t>
      </w:r>
      <w:r w:rsidRPr="007F5367">
        <w:rPr>
          <w:rFonts w:ascii="Times New Roman" w:hAnsi="Times New Roman"/>
          <w:sz w:val="24"/>
          <w:szCs w:val="24"/>
        </w:rPr>
        <w:t>Payment</w:t>
      </w:r>
      <w:proofErr w:type="gramEnd"/>
      <w:r w:rsidRPr="007F5367">
        <w:rPr>
          <w:rFonts w:ascii="Times New Roman" w:hAnsi="Times New Roman"/>
          <w:sz w:val="24"/>
          <w:szCs w:val="24"/>
        </w:rPr>
        <w:t xml:space="preserve"> of Bonus Act and Gratuity Act</w:t>
      </w:r>
    </w:p>
    <w:p w:rsidR="00517500" w:rsidRDefault="00517500" w:rsidP="00517500">
      <w:pPr>
        <w:pStyle w:val="NoSpacing"/>
        <w:numPr>
          <w:ilvl w:val="0"/>
          <w:numId w:val="1"/>
        </w:numPr>
        <w:rPr>
          <w:rFonts w:ascii="Times New Roman" w:hAnsi="Times New Roman"/>
          <w:color w:val="292526"/>
          <w:sz w:val="24"/>
          <w:szCs w:val="24"/>
        </w:rPr>
      </w:pPr>
      <w:r w:rsidRPr="007F5367">
        <w:rPr>
          <w:rFonts w:ascii="Times New Roman" w:hAnsi="Times New Roman"/>
          <w:color w:val="292526"/>
          <w:sz w:val="24"/>
          <w:szCs w:val="24"/>
        </w:rPr>
        <w:t xml:space="preserve">S.C. Srivastava, Industrial Relations and </w:t>
      </w:r>
      <w:proofErr w:type="spellStart"/>
      <w:r w:rsidRPr="007F5367">
        <w:rPr>
          <w:rFonts w:ascii="Times New Roman" w:hAnsi="Times New Roman"/>
          <w:color w:val="292526"/>
          <w:sz w:val="24"/>
          <w:szCs w:val="24"/>
        </w:rPr>
        <w:t>Labour</w:t>
      </w:r>
      <w:proofErr w:type="spellEnd"/>
      <w:r w:rsidRPr="007F5367">
        <w:rPr>
          <w:rFonts w:ascii="Times New Roman" w:hAnsi="Times New Roman"/>
          <w:color w:val="292526"/>
          <w:sz w:val="24"/>
          <w:szCs w:val="24"/>
        </w:rPr>
        <w:t xml:space="preserve"> Law, </w:t>
      </w:r>
      <w:proofErr w:type="spellStart"/>
      <w:r w:rsidRPr="007F5367">
        <w:rPr>
          <w:rFonts w:ascii="Times New Roman" w:hAnsi="Times New Roman"/>
          <w:color w:val="292526"/>
          <w:sz w:val="24"/>
          <w:szCs w:val="24"/>
        </w:rPr>
        <w:t>Vikas</w:t>
      </w:r>
      <w:proofErr w:type="spellEnd"/>
      <w:r w:rsidRPr="007F5367">
        <w:rPr>
          <w:rFonts w:ascii="Times New Roman" w:hAnsi="Times New Roman"/>
          <w:color w:val="292526"/>
          <w:sz w:val="24"/>
          <w:szCs w:val="24"/>
        </w:rPr>
        <w:t xml:space="preserve"> Publishing House, New </w:t>
      </w:r>
    </w:p>
    <w:p w:rsidR="00517500" w:rsidRPr="007F5367" w:rsidRDefault="00517500" w:rsidP="00517500">
      <w:pPr>
        <w:pStyle w:val="NoSpacing"/>
        <w:ind w:left="1080"/>
        <w:rPr>
          <w:rFonts w:ascii="Times New Roman" w:hAnsi="Times New Roman"/>
          <w:color w:val="292526"/>
          <w:sz w:val="24"/>
          <w:szCs w:val="24"/>
        </w:rPr>
      </w:pPr>
      <w:r w:rsidRPr="007F5367">
        <w:rPr>
          <w:rFonts w:ascii="Times New Roman" w:hAnsi="Times New Roman"/>
          <w:color w:val="292526"/>
          <w:sz w:val="24"/>
          <w:szCs w:val="24"/>
        </w:rPr>
        <w:t xml:space="preserve">Delhi </w:t>
      </w:r>
    </w:p>
    <w:p w:rsidR="00517500" w:rsidRPr="007F5367" w:rsidRDefault="00517500" w:rsidP="00517500">
      <w:pPr>
        <w:pStyle w:val="NoSpacing"/>
        <w:ind w:left="720"/>
        <w:rPr>
          <w:rFonts w:ascii="Times New Roman" w:hAnsi="Times New Roman"/>
          <w:color w:val="292526"/>
          <w:sz w:val="24"/>
          <w:szCs w:val="24"/>
        </w:rPr>
      </w:pPr>
      <w:r w:rsidRPr="007F5367">
        <w:rPr>
          <w:rFonts w:ascii="Times New Roman" w:hAnsi="Times New Roman"/>
          <w:color w:val="292526"/>
          <w:sz w:val="24"/>
          <w:szCs w:val="24"/>
        </w:rPr>
        <w:t xml:space="preserve">3. </w:t>
      </w:r>
      <w:r>
        <w:rPr>
          <w:rFonts w:ascii="Times New Roman" w:hAnsi="Times New Roman"/>
          <w:color w:val="292526"/>
          <w:sz w:val="24"/>
          <w:szCs w:val="24"/>
        </w:rPr>
        <w:t xml:space="preserve"> </w:t>
      </w:r>
      <w:r w:rsidRPr="007F5367">
        <w:rPr>
          <w:rFonts w:ascii="Times New Roman" w:hAnsi="Times New Roman"/>
          <w:color w:val="292526"/>
          <w:sz w:val="24"/>
          <w:szCs w:val="24"/>
        </w:rPr>
        <w:t xml:space="preserve">J P Sharma, </w:t>
      </w:r>
      <w:proofErr w:type="spellStart"/>
      <w:r w:rsidRPr="007F5367">
        <w:rPr>
          <w:rFonts w:ascii="Times New Roman" w:hAnsi="Times New Roman"/>
          <w:color w:val="292526"/>
          <w:sz w:val="24"/>
          <w:szCs w:val="24"/>
        </w:rPr>
        <w:t>Labour</w:t>
      </w:r>
      <w:proofErr w:type="spellEnd"/>
      <w:r w:rsidRPr="007F5367">
        <w:rPr>
          <w:rFonts w:ascii="Times New Roman" w:hAnsi="Times New Roman"/>
          <w:color w:val="292526"/>
          <w:sz w:val="24"/>
          <w:szCs w:val="24"/>
        </w:rPr>
        <w:t xml:space="preserve"> Laws, Bharat Law House, New Delhi  </w:t>
      </w:r>
    </w:p>
    <w:p w:rsidR="00517500" w:rsidRPr="007F5367" w:rsidRDefault="00517500" w:rsidP="00517500">
      <w:pPr>
        <w:pStyle w:val="NoSpacing"/>
        <w:ind w:left="720"/>
        <w:rPr>
          <w:rFonts w:ascii="Times New Roman" w:hAnsi="Times New Roman"/>
          <w:color w:val="292526"/>
          <w:sz w:val="24"/>
          <w:szCs w:val="24"/>
        </w:rPr>
      </w:pPr>
      <w:r w:rsidRPr="007F5367">
        <w:rPr>
          <w:rFonts w:ascii="Times New Roman" w:hAnsi="Times New Roman"/>
          <w:color w:val="292526"/>
          <w:sz w:val="24"/>
          <w:szCs w:val="24"/>
        </w:rPr>
        <w:t>4.</w:t>
      </w:r>
      <w:r>
        <w:rPr>
          <w:rFonts w:ascii="Times New Roman" w:hAnsi="Times New Roman"/>
          <w:color w:val="292526"/>
          <w:sz w:val="24"/>
          <w:szCs w:val="24"/>
        </w:rPr>
        <w:t xml:space="preserve"> </w:t>
      </w:r>
      <w:r w:rsidRPr="007F5367">
        <w:rPr>
          <w:rFonts w:ascii="Times New Roman" w:hAnsi="Times New Roman"/>
          <w:color w:val="292526"/>
          <w:sz w:val="24"/>
          <w:szCs w:val="24"/>
        </w:rPr>
        <w:t xml:space="preserve"> O.P. Malhotra, Industrial Disputes Act, Vol. I &amp; II </w:t>
      </w:r>
    </w:p>
    <w:p w:rsidR="00517500" w:rsidRPr="007F5367" w:rsidRDefault="00517500" w:rsidP="00517500">
      <w:pPr>
        <w:pStyle w:val="NoSpacing"/>
        <w:ind w:left="720"/>
        <w:rPr>
          <w:rFonts w:ascii="Times New Roman" w:hAnsi="Times New Roman"/>
          <w:color w:val="292526"/>
          <w:sz w:val="24"/>
          <w:szCs w:val="24"/>
        </w:rPr>
      </w:pPr>
      <w:r w:rsidRPr="007F5367">
        <w:rPr>
          <w:rFonts w:ascii="Times New Roman" w:hAnsi="Times New Roman"/>
          <w:color w:val="292526"/>
          <w:sz w:val="24"/>
          <w:szCs w:val="24"/>
        </w:rPr>
        <w:t xml:space="preserve">5. </w:t>
      </w:r>
      <w:r>
        <w:rPr>
          <w:rFonts w:ascii="Times New Roman" w:hAnsi="Times New Roman"/>
          <w:color w:val="292526"/>
          <w:sz w:val="24"/>
          <w:szCs w:val="24"/>
        </w:rPr>
        <w:t xml:space="preserve"> </w:t>
      </w:r>
      <w:r w:rsidRPr="007F5367">
        <w:rPr>
          <w:rFonts w:ascii="Times New Roman" w:hAnsi="Times New Roman"/>
          <w:color w:val="292526"/>
          <w:sz w:val="24"/>
          <w:szCs w:val="24"/>
        </w:rPr>
        <w:t xml:space="preserve">Indian Law Institute – Cases and Materials on </w:t>
      </w:r>
      <w:proofErr w:type="spellStart"/>
      <w:r w:rsidRPr="007F5367">
        <w:rPr>
          <w:rFonts w:ascii="Times New Roman" w:hAnsi="Times New Roman"/>
          <w:color w:val="292526"/>
          <w:sz w:val="24"/>
          <w:szCs w:val="24"/>
        </w:rPr>
        <w:t>Labour</w:t>
      </w:r>
      <w:proofErr w:type="spellEnd"/>
      <w:r w:rsidRPr="007F5367">
        <w:rPr>
          <w:rFonts w:ascii="Times New Roman" w:hAnsi="Times New Roman"/>
          <w:color w:val="292526"/>
          <w:sz w:val="24"/>
          <w:szCs w:val="24"/>
        </w:rPr>
        <w:t xml:space="preserve"> Law and </w:t>
      </w:r>
      <w:proofErr w:type="spellStart"/>
      <w:r w:rsidRPr="007F5367">
        <w:rPr>
          <w:rFonts w:ascii="Times New Roman" w:hAnsi="Times New Roman"/>
          <w:color w:val="292526"/>
          <w:sz w:val="24"/>
          <w:szCs w:val="24"/>
        </w:rPr>
        <w:t>Labour</w:t>
      </w:r>
      <w:proofErr w:type="spellEnd"/>
      <w:r w:rsidRPr="007F5367">
        <w:rPr>
          <w:rFonts w:ascii="Times New Roman" w:hAnsi="Times New Roman"/>
          <w:color w:val="292526"/>
          <w:sz w:val="24"/>
          <w:szCs w:val="24"/>
        </w:rPr>
        <w:t xml:space="preserve"> Relations</w:t>
      </w:r>
    </w:p>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Pr="000373EC" w:rsidRDefault="00517500" w:rsidP="00517500">
      <w:pPr>
        <w:spacing w:after="0"/>
        <w:jc w:val="center"/>
        <w:rPr>
          <w:rFonts w:ascii="Times New Roman" w:hAnsi="Times New Roman"/>
          <w:b/>
          <w:bCs/>
          <w:sz w:val="28"/>
          <w:szCs w:val="28"/>
        </w:rPr>
      </w:pPr>
      <w:r w:rsidRPr="000373EC">
        <w:rPr>
          <w:rFonts w:ascii="Times New Roman" w:hAnsi="Times New Roman"/>
          <w:b/>
          <w:bCs/>
          <w:sz w:val="28"/>
          <w:szCs w:val="28"/>
        </w:rPr>
        <w:lastRenderedPageBreak/>
        <w:t>SARDAR PATEL UNIVERSITY</w:t>
      </w:r>
    </w:p>
    <w:p w:rsidR="00517500" w:rsidRPr="000373EC" w:rsidRDefault="00517500" w:rsidP="00517500">
      <w:pPr>
        <w:spacing w:after="0"/>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Pr>
          <w:rFonts w:ascii="Times New Roman" w:hAnsi="Times New Roman"/>
          <w:b/>
          <w:bCs/>
          <w:sz w:val="28"/>
          <w:szCs w:val="28"/>
        </w:rPr>
        <w:t xml:space="preserve">: BBA, </w:t>
      </w:r>
      <w:r w:rsidRPr="000373EC">
        <w:rPr>
          <w:rFonts w:ascii="Times New Roman" w:hAnsi="Times New Roman"/>
          <w:b/>
          <w:bCs/>
          <w:sz w:val="28"/>
          <w:szCs w:val="28"/>
        </w:rPr>
        <w:t>LLB (</w:t>
      </w:r>
      <w:proofErr w:type="spellStart"/>
      <w:r w:rsidRPr="000373EC">
        <w:rPr>
          <w:rFonts w:ascii="Times New Roman" w:hAnsi="Times New Roman"/>
          <w:b/>
          <w:bCs/>
          <w:sz w:val="28"/>
          <w:szCs w:val="28"/>
        </w:rPr>
        <w:t>Honours</w:t>
      </w:r>
      <w:proofErr w:type="spellEnd"/>
      <w:r w:rsidRPr="000373EC">
        <w:rPr>
          <w:rFonts w:ascii="Times New Roman" w:hAnsi="Times New Roman"/>
          <w:b/>
          <w:bCs/>
          <w:sz w:val="28"/>
          <w:szCs w:val="28"/>
        </w:rPr>
        <w:t>)</w:t>
      </w:r>
      <w:r>
        <w:rPr>
          <w:rFonts w:ascii="Times New Roman" w:hAnsi="Times New Roman"/>
          <w:b/>
          <w:bCs/>
          <w:sz w:val="28"/>
          <w:szCs w:val="28"/>
        </w:rPr>
        <w:t xml:space="preserve"> </w:t>
      </w:r>
      <w:r w:rsidRPr="000373EC">
        <w:rPr>
          <w:rFonts w:ascii="Times New Roman" w:hAnsi="Times New Roman"/>
          <w:b/>
          <w:bCs/>
          <w:sz w:val="28"/>
          <w:szCs w:val="28"/>
        </w:rPr>
        <w:t>(5 Years)</w:t>
      </w:r>
    </w:p>
    <w:p w:rsidR="00517500" w:rsidRDefault="00517500" w:rsidP="00517500">
      <w:pPr>
        <w:spacing w:after="0"/>
        <w:jc w:val="center"/>
        <w:rPr>
          <w:rFonts w:ascii="Times New Roman" w:hAnsi="Times New Roman"/>
          <w:b/>
          <w:bCs/>
          <w:sz w:val="28"/>
          <w:szCs w:val="28"/>
        </w:rPr>
      </w:pPr>
      <w:r>
        <w:rPr>
          <w:rFonts w:ascii="Times New Roman" w:hAnsi="Times New Roman"/>
          <w:b/>
          <w:bCs/>
          <w:sz w:val="28"/>
          <w:szCs w:val="28"/>
        </w:rPr>
        <w:t>Semester: VII</w:t>
      </w:r>
    </w:p>
    <w:p w:rsidR="00517500" w:rsidRPr="003B6DCB" w:rsidRDefault="00517500" w:rsidP="00517500">
      <w:pPr>
        <w:spacing w:after="0"/>
        <w:jc w:val="center"/>
        <w:rPr>
          <w:rFonts w:ascii="Times New Roman" w:hAnsi="Times New Roman"/>
          <w:b/>
          <w:bCs/>
          <w:sz w:val="28"/>
          <w:szCs w:val="28"/>
        </w:rPr>
      </w:pPr>
      <w:r w:rsidRPr="003B6DCB">
        <w:rPr>
          <w:rFonts w:ascii="Times New Roman" w:hAnsi="Times New Roman"/>
          <w:b/>
          <w:sz w:val="28"/>
          <w:szCs w:val="28"/>
        </w:rPr>
        <w:t>Interpretation of Statute</w:t>
      </w:r>
    </w:p>
    <w:p w:rsidR="00517500" w:rsidRDefault="00517500" w:rsidP="00517500">
      <w:pPr>
        <w:spacing w:after="0"/>
        <w:jc w:val="center"/>
        <w:rPr>
          <w:rFonts w:ascii="Times New Roman" w:hAnsi="Times New Roman"/>
          <w:b/>
          <w:bCs/>
          <w:sz w:val="28"/>
          <w:szCs w:val="28"/>
        </w:rPr>
      </w:pPr>
      <w:r w:rsidRPr="000373EC">
        <w:rPr>
          <w:rFonts w:ascii="Times New Roman" w:hAnsi="Times New Roman"/>
          <w:b/>
          <w:bCs/>
          <w:sz w:val="28"/>
          <w:szCs w:val="28"/>
        </w:rPr>
        <w:t>Syllab</w:t>
      </w:r>
      <w:r>
        <w:rPr>
          <w:rFonts w:ascii="Times New Roman" w:hAnsi="Times New Roman"/>
          <w:b/>
          <w:bCs/>
          <w:sz w:val="28"/>
          <w:szCs w:val="28"/>
        </w:rPr>
        <w:t>us with effect from: June 2015</w:t>
      </w:r>
    </w:p>
    <w:p w:rsidR="00517500" w:rsidRDefault="00517500" w:rsidP="00517500">
      <w:pPr>
        <w:jc w:val="both"/>
        <w:rPr>
          <w:rFonts w:ascii="Times New Roman" w:hAnsi="Times New Roman"/>
          <w:b/>
          <w:bCs/>
          <w:sz w:val="28"/>
          <w:szCs w:val="28"/>
        </w:rPr>
      </w:pPr>
      <w:r>
        <w:rPr>
          <w:rFonts w:ascii="Times New Roman" w:hAnsi="Times New Roman"/>
          <w:b/>
          <w:sz w:val="24"/>
          <w:szCs w:val="24"/>
        </w:rPr>
        <w:t xml:space="preserve">Objective: </w:t>
      </w:r>
      <w:r w:rsidRPr="000F20D5">
        <w:rPr>
          <w:rFonts w:ascii="Times New Roman" w:eastAsia="Times New Roman" w:hAnsi="Times New Roman"/>
          <w:sz w:val="24"/>
          <w:szCs w:val="24"/>
        </w:rPr>
        <w:t>Enacted laws, i.e. Acts and Rules are drafted by legal experts. Language used will leave little or no room for interpretation or construction. But the experience of all those who have to bear and share the task of application of the law has been different. Courts and lawyers are busy in unfolding the meaning of ambiguous words and phrases and resolving inconsistencies. The statute is to be construed according ‘to the intent of them that make it.’ To ascertain the true meaning, intent of the maker, numerous rules of interpretation were formulated by courts and jurists. The objective of this course is to make the student familiar with various rules of interpretation</w:t>
      </w:r>
      <w:r w:rsidRPr="007F5367">
        <w:rPr>
          <w:rFonts w:ascii="Times New Roman" w:hAnsi="Times New Roman"/>
          <w:sz w:val="24"/>
          <w:szCs w:val="24"/>
        </w:rPr>
        <w:cr/>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517500" w:rsidTr="00E817CB">
        <w:trPr>
          <w:trHeight w:val="434"/>
        </w:trPr>
        <w:tc>
          <w:tcPr>
            <w:tcW w:w="6444" w:type="dxa"/>
            <w:vAlign w:val="center"/>
          </w:tcPr>
          <w:p w:rsidR="00517500" w:rsidRDefault="00517500" w:rsidP="00E817CB">
            <w:pPr>
              <w:spacing w:after="0" w:line="240" w:lineRule="auto"/>
              <w:outlineLvl w:val="0"/>
              <w:rPr>
                <w:rFonts w:ascii="Times New Roman" w:hAnsi="Times New Roman"/>
                <w:b/>
              </w:rPr>
            </w:pPr>
            <w:r>
              <w:rPr>
                <w:rFonts w:ascii="Times New Roman" w:hAnsi="Times New Roman"/>
                <w:b/>
              </w:rPr>
              <w:t>Paper Code:  UL07CBLH02</w:t>
            </w:r>
          </w:p>
        </w:tc>
        <w:tc>
          <w:tcPr>
            <w:tcW w:w="3222" w:type="dxa"/>
            <w:vMerge w:val="restart"/>
            <w:vAlign w:val="center"/>
          </w:tcPr>
          <w:p w:rsidR="00517500" w:rsidRDefault="00517500" w:rsidP="00E817CB">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517500" w:rsidTr="00E817CB">
        <w:trPr>
          <w:trHeight w:val="459"/>
        </w:trPr>
        <w:tc>
          <w:tcPr>
            <w:tcW w:w="6444" w:type="dxa"/>
            <w:vAlign w:val="center"/>
          </w:tcPr>
          <w:p w:rsidR="00517500" w:rsidRDefault="00517500" w:rsidP="00E817CB">
            <w:pPr>
              <w:tabs>
                <w:tab w:val="left" w:pos="1080"/>
                <w:tab w:val="left" w:pos="1260"/>
              </w:tabs>
              <w:spacing w:after="0" w:line="240" w:lineRule="auto"/>
              <w:rPr>
                <w:rFonts w:ascii="Times New Roman" w:hAnsi="Times New Roman"/>
                <w:b/>
              </w:rPr>
            </w:pPr>
            <w:r>
              <w:rPr>
                <w:rFonts w:ascii="Times New Roman" w:hAnsi="Times New Roman"/>
                <w:b/>
              </w:rPr>
              <w:t>Title of Paper : Interpretation of Statues</w:t>
            </w:r>
          </w:p>
        </w:tc>
        <w:tc>
          <w:tcPr>
            <w:tcW w:w="3222" w:type="dxa"/>
            <w:vMerge/>
            <w:vAlign w:val="center"/>
          </w:tcPr>
          <w:p w:rsidR="00517500" w:rsidRDefault="00517500" w:rsidP="00E817CB">
            <w:pPr>
              <w:spacing w:after="0" w:line="240" w:lineRule="auto"/>
              <w:outlineLvl w:val="0"/>
              <w:rPr>
                <w:rFonts w:ascii="Times New Roman" w:hAnsi="Times New Roman"/>
                <w:b/>
                <w:u w:val="single"/>
              </w:rPr>
            </w:pPr>
          </w:p>
        </w:tc>
      </w:tr>
    </w:tbl>
    <w:p w:rsidR="00517500" w:rsidRDefault="00517500" w:rsidP="00517500">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Unit</w:t>
            </w:r>
          </w:p>
        </w:tc>
        <w:tc>
          <w:tcPr>
            <w:tcW w:w="7112" w:type="dxa"/>
            <w:vAlign w:val="center"/>
          </w:tcPr>
          <w:p w:rsidR="00517500" w:rsidRDefault="00517500" w:rsidP="00E817CB">
            <w:pPr>
              <w:jc w:val="center"/>
              <w:rPr>
                <w:rFonts w:ascii="Times New Roman" w:hAnsi="Times New Roman"/>
              </w:rPr>
            </w:pPr>
            <w:r>
              <w:rPr>
                <w:rFonts w:ascii="Times New Roman" w:hAnsi="Times New Roman"/>
                <w:b/>
                <w:iCs/>
              </w:rPr>
              <w:t>Description in Detail</w:t>
            </w:r>
          </w:p>
        </w:tc>
        <w:tc>
          <w:tcPr>
            <w:tcW w:w="1822" w:type="dxa"/>
            <w:vAlign w:val="center"/>
          </w:tcPr>
          <w:p w:rsidR="00517500" w:rsidRDefault="00517500" w:rsidP="00E817CB">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517500" w:rsidTr="00E817CB">
        <w:trPr>
          <w:trHeight w:val="597"/>
        </w:trPr>
        <w:tc>
          <w:tcPr>
            <w:tcW w:w="672" w:type="dxa"/>
            <w:vAlign w:val="center"/>
          </w:tcPr>
          <w:p w:rsidR="00517500" w:rsidRPr="003B6DCB" w:rsidRDefault="00517500" w:rsidP="00E817CB">
            <w:pPr>
              <w:jc w:val="center"/>
              <w:rPr>
                <w:rFonts w:ascii="Times New Roman" w:hAnsi="Times New Roman"/>
                <w:b/>
                <w:bCs/>
              </w:rPr>
            </w:pPr>
            <w:r>
              <w:rPr>
                <w:rFonts w:ascii="Times New Roman" w:hAnsi="Times New Roman"/>
                <w:b/>
                <w:bCs/>
              </w:rPr>
              <w:t>I</w:t>
            </w:r>
          </w:p>
        </w:tc>
        <w:tc>
          <w:tcPr>
            <w:tcW w:w="7112" w:type="dxa"/>
            <w:vAlign w:val="center"/>
          </w:tcPr>
          <w:p w:rsidR="00517500" w:rsidRDefault="00517500" w:rsidP="00E817CB">
            <w:pPr>
              <w:pStyle w:val="NoSpacing"/>
              <w:jc w:val="both"/>
              <w:rPr>
                <w:rFonts w:ascii="Times New Roman" w:hAnsi="Times New Roman"/>
                <w:b/>
                <w:iCs/>
              </w:rPr>
            </w:pPr>
            <w:r w:rsidRPr="000F20D5">
              <w:rPr>
                <w:rFonts w:ascii="Times New Roman" w:hAnsi="Times New Roman"/>
                <w:sz w:val="24"/>
                <w:szCs w:val="24"/>
              </w:rPr>
              <w:t>General-Meaning, Natu</w:t>
            </w:r>
            <w:r>
              <w:rPr>
                <w:rFonts w:ascii="Times New Roman" w:hAnsi="Times New Roman"/>
                <w:sz w:val="24"/>
                <w:szCs w:val="24"/>
              </w:rPr>
              <w:t xml:space="preserve">re and Scope of Interpretation, </w:t>
            </w:r>
            <w:r w:rsidRPr="000F20D5">
              <w:rPr>
                <w:rFonts w:ascii="Times New Roman" w:hAnsi="Times New Roman"/>
                <w:sz w:val="24"/>
                <w:szCs w:val="24"/>
              </w:rPr>
              <w:t>Statute- Definition and Classification Need and Purpose of Interpretation- General Principles of Interpretation</w:t>
            </w:r>
            <w:r>
              <w:rPr>
                <w:rFonts w:ascii="Times New Roman" w:hAnsi="Times New Roman"/>
                <w:sz w:val="24"/>
                <w:szCs w:val="24"/>
              </w:rPr>
              <w:t xml:space="preserve">, </w:t>
            </w:r>
            <w:r w:rsidRPr="000F20D5">
              <w:rPr>
                <w:rFonts w:ascii="Times New Roman" w:hAnsi="Times New Roman"/>
                <w:sz w:val="24"/>
                <w:szCs w:val="24"/>
              </w:rPr>
              <w:t>Rules of Construction unde</w:t>
            </w:r>
            <w:r>
              <w:rPr>
                <w:rFonts w:ascii="Times New Roman" w:hAnsi="Times New Roman"/>
                <w:sz w:val="24"/>
                <w:szCs w:val="24"/>
              </w:rPr>
              <w:t xml:space="preserve">r the General Clauses Act, 1897, </w:t>
            </w:r>
            <w:r w:rsidRPr="000F20D5">
              <w:rPr>
                <w:rFonts w:ascii="Times New Roman" w:hAnsi="Times New Roman"/>
                <w:sz w:val="24"/>
                <w:szCs w:val="24"/>
              </w:rPr>
              <w:t xml:space="preserve">General /Primary Principles of Interpretation, </w:t>
            </w:r>
            <w:r>
              <w:rPr>
                <w:rFonts w:ascii="Times New Roman" w:hAnsi="Times New Roman"/>
                <w:sz w:val="24"/>
                <w:szCs w:val="24"/>
              </w:rPr>
              <w:t xml:space="preserve">Intention of Legislature, </w:t>
            </w:r>
            <w:r w:rsidRPr="000F20D5">
              <w:rPr>
                <w:rFonts w:ascii="Times New Roman" w:hAnsi="Times New Roman"/>
                <w:sz w:val="24"/>
                <w:szCs w:val="24"/>
              </w:rPr>
              <w:t>Statute must be read as a whole-Statute to be workable and effective</w:t>
            </w:r>
            <w:r>
              <w:rPr>
                <w:rFonts w:ascii="Times New Roman" w:hAnsi="Times New Roman"/>
                <w:sz w:val="24"/>
                <w:szCs w:val="24"/>
              </w:rPr>
              <w:t xml:space="preserve">, </w:t>
            </w:r>
            <w:r w:rsidRPr="000F20D5">
              <w:rPr>
                <w:rFonts w:ascii="Times New Roman" w:hAnsi="Times New Roman"/>
                <w:sz w:val="24"/>
                <w:szCs w:val="24"/>
              </w:rPr>
              <w:t>Plain Language must be given effect irrespective of consequences</w:t>
            </w:r>
            <w:r>
              <w:rPr>
                <w:rFonts w:ascii="Times New Roman" w:hAnsi="Times New Roman"/>
                <w:sz w:val="24"/>
                <w:szCs w:val="24"/>
              </w:rPr>
              <w:t xml:space="preserve">. </w:t>
            </w:r>
            <w:r w:rsidRPr="000F20D5">
              <w:rPr>
                <w:rFonts w:ascii="Times New Roman" w:hAnsi="Times New Roman"/>
                <w:sz w:val="24"/>
                <w:szCs w:val="24"/>
              </w:rPr>
              <w:t>Subsidiary Rules of Interpretation -Rule of Last Antecedent</w:t>
            </w:r>
            <w:r>
              <w:rPr>
                <w:rFonts w:ascii="Times New Roman" w:hAnsi="Times New Roman"/>
                <w:sz w:val="24"/>
                <w:szCs w:val="24"/>
              </w:rPr>
              <w:t xml:space="preserve">. </w:t>
            </w:r>
            <w:r w:rsidRPr="000F20D5">
              <w:rPr>
                <w:rFonts w:ascii="Times New Roman" w:hAnsi="Times New Roman"/>
                <w:sz w:val="24"/>
                <w:szCs w:val="24"/>
              </w:rPr>
              <w:t>Non Obstante Clause-Legal Fiction-Mandatory and Directory Provisions</w:t>
            </w:r>
            <w:r>
              <w:rPr>
                <w:rFonts w:ascii="Times New Roman" w:hAnsi="Times New Roman"/>
                <w:sz w:val="24"/>
                <w:szCs w:val="24"/>
              </w:rPr>
              <w:t xml:space="preserve">. </w:t>
            </w:r>
            <w:r w:rsidRPr="000F20D5">
              <w:rPr>
                <w:rFonts w:ascii="Times New Roman" w:hAnsi="Times New Roman"/>
                <w:sz w:val="24"/>
                <w:szCs w:val="24"/>
              </w:rPr>
              <w:t>Conjunctive and Disjunctive words Construction of General Words</w:t>
            </w:r>
            <w:r>
              <w:rPr>
                <w:rFonts w:ascii="Times New Roman" w:hAnsi="Times New Roman"/>
                <w:sz w:val="24"/>
                <w:szCs w:val="24"/>
              </w:rPr>
              <w:t xml:space="preserve">. </w:t>
            </w:r>
            <w:proofErr w:type="spellStart"/>
            <w:r w:rsidRPr="000F20D5">
              <w:rPr>
                <w:rFonts w:ascii="Times New Roman" w:hAnsi="Times New Roman"/>
                <w:sz w:val="24"/>
                <w:szCs w:val="24"/>
              </w:rPr>
              <w:t>Noscitur</w:t>
            </w:r>
            <w:proofErr w:type="spellEnd"/>
            <w:r w:rsidRPr="000F20D5">
              <w:rPr>
                <w:rFonts w:ascii="Times New Roman" w:hAnsi="Times New Roman"/>
                <w:sz w:val="24"/>
                <w:szCs w:val="24"/>
              </w:rPr>
              <w:t xml:space="preserve"> A </w:t>
            </w:r>
            <w:proofErr w:type="spellStart"/>
            <w:r w:rsidRPr="000F20D5">
              <w:rPr>
                <w:rFonts w:ascii="Times New Roman" w:hAnsi="Times New Roman"/>
                <w:sz w:val="24"/>
                <w:szCs w:val="24"/>
              </w:rPr>
              <w:t>Sociis</w:t>
            </w:r>
            <w:proofErr w:type="spellEnd"/>
            <w:r w:rsidRPr="000F20D5">
              <w:rPr>
                <w:rFonts w:ascii="Times New Roman" w:hAnsi="Times New Roman"/>
                <w:sz w:val="24"/>
                <w:szCs w:val="24"/>
              </w:rPr>
              <w:t xml:space="preserve">, </w:t>
            </w:r>
            <w:proofErr w:type="spellStart"/>
            <w:r w:rsidRPr="000F20D5">
              <w:rPr>
                <w:rFonts w:ascii="Times New Roman" w:hAnsi="Times New Roman"/>
                <w:sz w:val="24"/>
                <w:szCs w:val="24"/>
              </w:rPr>
              <w:t>Ejusdem</w:t>
            </w:r>
            <w:proofErr w:type="spellEnd"/>
            <w:r w:rsidRPr="000F20D5">
              <w:rPr>
                <w:rFonts w:ascii="Times New Roman" w:hAnsi="Times New Roman"/>
                <w:sz w:val="24"/>
                <w:szCs w:val="24"/>
              </w:rPr>
              <w:t xml:space="preserve"> Generis, Words of Rank,</w:t>
            </w:r>
            <w:r>
              <w:rPr>
                <w:rFonts w:ascii="Times New Roman" w:hAnsi="Times New Roman"/>
                <w:sz w:val="24"/>
                <w:szCs w:val="24"/>
              </w:rPr>
              <w:t xml:space="preserve"> </w:t>
            </w:r>
            <w:proofErr w:type="spellStart"/>
            <w:r w:rsidRPr="00FE469E">
              <w:rPr>
                <w:rFonts w:ascii="Times New Roman" w:hAnsi="Times New Roman"/>
                <w:sz w:val="24"/>
                <w:szCs w:val="24"/>
              </w:rPr>
              <w:t>Reddendo</w:t>
            </w:r>
            <w:proofErr w:type="spellEnd"/>
            <w:r>
              <w:rPr>
                <w:rFonts w:ascii="Times New Roman" w:hAnsi="Times New Roman"/>
                <w:sz w:val="24"/>
                <w:szCs w:val="24"/>
              </w:rPr>
              <w:t xml:space="preserve"> </w:t>
            </w:r>
            <w:proofErr w:type="spellStart"/>
            <w:r w:rsidRPr="00FE469E">
              <w:rPr>
                <w:rFonts w:ascii="Times New Roman" w:hAnsi="Times New Roman"/>
                <w:sz w:val="24"/>
                <w:szCs w:val="24"/>
              </w:rPr>
              <w:t>Singula</w:t>
            </w:r>
            <w:proofErr w:type="spellEnd"/>
            <w:r>
              <w:rPr>
                <w:rFonts w:ascii="Times New Roman" w:hAnsi="Times New Roman"/>
                <w:sz w:val="24"/>
                <w:szCs w:val="24"/>
              </w:rPr>
              <w:t xml:space="preserve"> </w:t>
            </w:r>
            <w:proofErr w:type="spellStart"/>
            <w:r w:rsidRPr="00FE469E">
              <w:rPr>
                <w:rFonts w:ascii="Times New Roman" w:hAnsi="Times New Roman"/>
                <w:sz w:val="24"/>
                <w:szCs w:val="24"/>
              </w:rPr>
              <w:t>Singulis</w:t>
            </w:r>
            <w:proofErr w:type="spellEnd"/>
            <w:r w:rsidRPr="00FE469E">
              <w:rPr>
                <w:rFonts w:ascii="Times New Roman" w:hAnsi="Times New Roman"/>
                <w:sz w:val="24"/>
                <w:szCs w:val="24"/>
              </w:rPr>
              <w:t>.  Grammatical Rule of Interpretation — Golden Rule of Interpretation – Rule of Interpretation to avoid mischief.</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440"/>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II</w:t>
            </w:r>
          </w:p>
        </w:tc>
        <w:tc>
          <w:tcPr>
            <w:tcW w:w="7112" w:type="dxa"/>
          </w:tcPr>
          <w:p w:rsidR="00517500" w:rsidRPr="000F20D5" w:rsidRDefault="00517500" w:rsidP="00E817CB">
            <w:pPr>
              <w:pStyle w:val="NoSpacing"/>
              <w:rPr>
                <w:rFonts w:ascii="Times New Roman" w:hAnsi="Times New Roman"/>
                <w:sz w:val="24"/>
                <w:szCs w:val="24"/>
              </w:rPr>
            </w:pPr>
            <w:r>
              <w:rPr>
                <w:rFonts w:ascii="Times New Roman" w:hAnsi="Times New Roman"/>
                <w:sz w:val="24"/>
                <w:szCs w:val="24"/>
              </w:rPr>
              <w:t>Interpretation of Penal Statutes and Statutes of Taxation, Beneficial Construction, Construction to avoid conflict with other provisions, Doctrine of Harmonious Construction.</w:t>
            </w:r>
          </w:p>
        </w:tc>
        <w:tc>
          <w:tcPr>
            <w:tcW w:w="1822" w:type="dxa"/>
            <w:vAlign w:val="center"/>
          </w:tcPr>
          <w:p w:rsidR="00517500" w:rsidRPr="00E174CA"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1430"/>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III</w:t>
            </w:r>
          </w:p>
        </w:tc>
        <w:tc>
          <w:tcPr>
            <w:tcW w:w="7112" w:type="dxa"/>
            <w:vAlign w:val="center"/>
          </w:tcPr>
          <w:p w:rsidR="00517500" w:rsidRPr="000F20D5" w:rsidRDefault="00517500" w:rsidP="00E817CB">
            <w:pPr>
              <w:pStyle w:val="NoSpacing"/>
              <w:jc w:val="both"/>
              <w:rPr>
                <w:rFonts w:ascii="Times New Roman" w:hAnsi="Times New Roman"/>
                <w:sz w:val="24"/>
                <w:szCs w:val="24"/>
              </w:rPr>
            </w:pPr>
            <w:r w:rsidRPr="000F20D5">
              <w:rPr>
                <w:rFonts w:ascii="Times New Roman" w:hAnsi="Times New Roman"/>
                <w:sz w:val="24"/>
                <w:szCs w:val="24"/>
              </w:rPr>
              <w:t>External Aids to Interpretation</w:t>
            </w:r>
            <w:r>
              <w:rPr>
                <w:rFonts w:ascii="Times New Roman" w:hAnsi="Times New Roman"/>
                <w:sz w:val="24"/>
                <w:szCs w:val="24"/>
              </w:rPr>
              <w:t xml:space="preserve">, </w:t>
            </w:r>
            <w:r w:rsidRPr="000F20D5">
              <w:rPr>
                <w:rFonts w:ascii="Times New Roman" w:hAnsi="Times New Roman"/>
                <w:sz w:val="24"/>
                <w:szCs w:val="24"/>
              </w:rPr>
              <w:t xml:space="preserve">Statement of objects of legislation, Legislative debates, </w:t>
            </w:r>
            <w:r>
              <w:rPr>
                <w:rFonts w:ascii="Times New Roman" w:hAnsi="Times New Roman"/>
                <w:sz w:val="24"/>
                <w:szCs w:val="24"/>
              </w:rPr>
              <w:t>I</w:t>
            </w:r>
            <w:r w:rsidRPr="000F20D5">
              <w:rPr>
                <w:rFonts w:ascii="Times New Roman" w:hAnsi="Times New Roman"/>
                <w:sz w:val="24"/>
                <w:szCs w:val="24"/>
              </w:rPr>
              <w:t>dentification of purpose sought to be achieved through legislation</w:t>
            </w:r>
            <w:r>
              <w:rPr>
                <w:rFonts w:ascii="Times New Roman" w:hAnsi="Times New Roman"/>
                <w:sz w:val="24"/>
                <w:szCs w:val="24"/>
              </w:rPr>
              <w:t xml:space="preserve">. </w:t>
            </w:r>
            <w:r w:rsidRPr="000F20D5">
              <w:rPr>
                <w:rFonts w:ascii="Times New Roman" w:hAnsi="Times New Roman"/>
                <w:sz w:val="24"/>
                <w:szCs w:val="24"/>
              </w:rPr>
              <w:t>Internal Aids to Interpretation</w:t>
            </w:r>
            <w:r>
              <w:rPr>
                <w:rFonts w:ascii="Times New Roman" w:hAnsi="Times New Roman"/>
                <w:sz w:val="24"/>
                <w:szCs w:val="24"/>
              </w:rPr>
              <w:t>.</w:t>
            </w:r>
            <w:r w:rsidRPr="000F20D5">
              <w:rPr>
                <w:rFonts w:ascii="Times New Roman" w:hAnsi="Times New Roman"/>
                <w:sz w:val="24"/>
                <w:szCs w:val="24"/>
              </w:rPr>
              <w:t xml:space="preserve">  Preamble, title, interpretation clause, marginal notes, explanations etc. </w:t>
            </w:r>
            <w:r w:rsidRPr="00FE469E">
              <w:rPr>
                <w:rFonts w:ascii="Times New Roman" w:hAnsi="Times New Roman"/>
                <w:sz w:val="24"/>
                <w:szCs w:val="24"/>
              </w:rPr>
              <w:t xml:space="preserve">Presumptions. </w:t>
            </w:r>
            <w:r>
              <w:rPr>
                <w:rFonts w:ascii="Times New Roman" w:hAnsi="Times New Roman"/>
                <w:sz w:val="24"/>
                <w:szCs w:val="24"/>
              </w:rPr>
              <w:t xml:space="preserve">Effect of Repeal. </w:t>
            </w:r>
            <w:r w:rsidRPr="00FE469E">
              <w:rPr>
                <w:rFonts w:ascii="Times New Roman" w:hAnsi="Times New Roman"/>
                <w:sz w:val="24"/>
                <w:szCs w:val="24"/>
              </w:rPr>
              <w:t>Effect of amendments to statutes</w:t>
            </w:r>
            <w:r>
              <w:rPr>
                <w:rFonts w:ascii="Times New Roman" w:hAnsi="Times New Roman"/>
                <w:sz w:val="24"/>
                <w:szCs w:val="24"/>
              </w:rPr>
              <w:t xml:space="preserve">. </w:t>
            </w:r>
            <w:r w:rsidRPr="00FE469E">
              <w:rPr>
                <w:rFonts w:ascii="Times New Roman" w:hAnsi="Times New Roman"/>
                <w:sz w:val="24"/>
                <w:szCs w:val="24"/>
              </w:rPr>
              <w:t xml:space="preserve">Conflict between </w:t>
            </w:r>
            <w:r w:rsidRPr="00FE469E">
              <w:rPr>
                <w:rFonts w:ascii="Times New Roman" w:hAnsi="Times New Roman"/>
                <w:sz w:val="24"/>
                <w:szCs w:val="24"/>
              </w:rPr>
              <w:lastRenderedPageBreak/>
              <w:t>parent legislation and subordinate legislation</w:t>
            </w:r>
            <w:r>
              <w:rPr>
                <w:rFonts w:ascii="Times New Roman" w:hAnsi="Times New Roman"/>
                <w:sz w:val="24"/>
                <w:szCs w:val="24"/>
              </w:rPr>
              <w:t xml:space="preserve">. </w:t>
            </w:r>
            <w:r w:rsidRPr="00FE469E">
              <w:rPr>
                <w:rFonts w:ascii="Times New Roman" w:hAnsi="Times New Roman"/>
                <w:sz w:val="24"/>
                <w:szCs w:val="24"/>
              </w:rPr>
              <w:t>Methods of interpreting substantive and procedural laws.</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lastRenderedPageBreak/>
              <w:t>25%</w:t>
            </w:r>
          </w:p>
        </w:tc>
      </w:tr>
      <w:tr w:rsidR="00517500" w:rsidTr="00E817CB">
        <w:trPr>
          <w:trHeight w:val="1430"/>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IV</w:t>
            </w:r>
          </w:p>
        </w:tc>
        <w:tc>
          <w:tcPr>
            <w:tcW w:w="7112" w:type="dxa"/>
            <w:vAlign w:val="center"/>
          </w:tcPr>
          <w:p w:rsidR="00517500" w:rsidRPr="000F20D5" w:rsidRDefault="00517500" w:rsidP="00E817CB">
            <w:pPr>
              <w:pStyle w:val="NoSpacing"/>
              <w:jc w:val="both"/>
              <w:rPr>
                <w:rFonts w:ascii="Times New Roman" w:hAnsi="Times New Roman"/>
                <w:sz w:val="24"/>
                <w:szCs w:val="24"/>
              </w:rPr>
            </w:pPr>
            <w:r w:rsidRPr="000F20D5">
              <w:rPr>
                <w:rFonts w:ascii="Times New Roman" w:hAnsi="Times New Roman"/>
                <w:sz w:val="24"/>
                <w:szCs w:val="24"/>
              </w:rPr>
              <w:t>Contemporary Issues of Interpretation</w:t>
            </w:r>
            <w:r>
              <w:rPr>
                <w:rFonts w:ascii="Times New Roman" w:hAnsi="Times New Roman"/>
                <w:sz w:val="24"/>
                <w:szCs w:val="24"/>
              </w:rPr>
              <w:t xml:space="preserve">, </w:t>
            </w:r>
            <w:r w:rsidRPr="000F20D5">
              <w:rPr>
                <w:rFonts w:ascii="Times New Roman" w:hAnsi="Times New Roman"/>
                <w:sz w:val="24"/>
                <w:szCs w:val="24"/>
              </w:rPr>
              <w:t>Enactment of Complex and Technical Statutes</w:t>
            </w:r>
            <w:r>
              <w:rPr>
                <w:rFonts w:ascii="Times New Roman" w:hAnsi="Times New Roman"/>
                <w:sz w:val="24"/>
                <w:szCs w:val="24"/>
              </w:rPr>
              <w:t xml:space="preserve">, </w:t>
            </w:r>
            <w:r w:rsidRPr="000F20D5">
              <w:rPr>
                <w:rFonts w:ascii="Times New Roman" w:hAnsi="Times New Roman"/>
                <w:sz w:val="24"/>
                <w:szCs w:val="24"/>
              </w:rPr>
              <w:t>Traditional Usage of Latin, French words in the Statutes</w:t>
            </w:r>
            <w:r>
              <w:rPr>
                <w:rFonts w:ascii="Times New Roman" w:hAnsi="Times New Roman"/>
                <w:sz w:val="24"/>
                <w:szCs w:val="24"/>
              </w:rPr>
              <w:t xml:space="preserve">, </w:t>
            </w:r>
            <w:r w:rsidRPr="000F20D5">
              <w:rPr>
                <w:rFonts w:ascii="Times New Roman" w:hAnsi="Times New Roman"/>
                <w:sz w:val="24"/>
                <w:szCs w:val="24"/>
              </w:rPr>
              <w:t>Globalization and Unification of Law</w:t>
            </w:r>
            <w:r>
              <w:rPr>
                <w:rFonts w:ascii="Times New Roman" w:hAnsi="Times New Roman"/>
                <w:sz w:val="24"/>
                <w:szCs w:val="24"/>
              </w:rPr>
              <w:t xml:space="preserve">, A Challenge Ahead, </w:t>
            </w:r>
            <w:r w:rsidRPr="000F20D5">
              <w:rPr>
                <w:rFonts w:ascii="Times New Roman" w:hAnsi="Times New Roman"/>
                <w:sz w:val="24"/>
                <w:szCs w:val="24"/>
              </w:rPr>
              <w:t>Judicial Review</w:t>
            </w:r>
            <w:r>
              <w:rPr>
                <w:rFonts w:ascii="Times New Roman" w:hAnsi="Times New Roman"/>
                <w:sz w:val="24"/>
                <w:szCs w:val="24"/>
              </w:rPr>
              <w:t xml:space="preserve"> and Interpretation of Statutes, </w:t>
            </w:r>
            <w:r w:rsidRPr="000F20D5">
              <w:rPr>
                <w:rFonts w:ascii="Times New Roman" w:hAnsi="Times New Roman"/>
                <w:sz w:val="24"/>
                <w:szCs w:val="24"/>
              </w:rPr>
              <w:t xml:space="preserve">Encroachment on Legislative Powers </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bl>
    <w:p w:rsidR="00517500" w:rsidRDefault="00517500" w:rsidP="00517500"/>
    <w:p w:rsidR="00517500" w:rsidRPr="00502A1D" w:rsidRDefault="00517500" w:rsidP="00517500">
      <w:pPr>
        <w:rPr>
          <w:rFonts w:ascii="Times New Roman" w:hAnsi="Times New Roman"/>
          <w:b/>
          <w:sz w:val="24"/>
          <w:szCs w:val="24"/>
        </w:rPr>
      </w:pPr>
      <w:r w:rsidRPr="00502A1D">
        <w:rPr>
          <w:rFonts w:ascii="Times New Roman" w:hAnsi="Times New Roman"/>
          <w:b/>
          <w:sz w:val="24"/>
          <w:szCs w:val="24"/>
        </w:rPr>
        <w:t xml:space="preserve">References: </w:t>
      </w:r>
    </w:p>
    <w:p w:rsidR="00517500" w:rsidRPr="000F20D5" w:rsidRDefault="00517500" w:rsidP="00517500">
      <w:pPr>
        <w:pStyle w:val="NoSpacing"/>
        <w:numPr>
          <w:ilvl w:val="0"/>
          <w:numId w:val="2"/>
        </w:numPr>
        <w:jc w:val="both"/>
        <w:rPr>
          <w:rFonts w:ascii="Times New Roman" w:hAnsi="Times New Roman"/>
          <w:sz w:val="24"/>
          <w:szCs w:val="24"/>
        </w:rPr>
      </w:pPr>
      <w:proofErr w:type="spellStart"/>
      <w:r w:rsidRPr="000F20D5">
        <w:rPr>
          <w:rFonts w:ascii="Times New Roman" w:hAnsi="Times New Roman"/>
          <w:sz w:val="24"/>
          <w:szCs w:val="24"/>
        </w:rPr>
        <w:t>Vepa</w:t>
      </w:r>
      <w:proofErr w:type="spellEnd"/>
      <w:r w:rsidRPr="000F20D5">
        <w:rPr>
          <w:rFonts w:ascii="Times New Roman" w:hAnsi="Times New Roman"/>
          <w:sz w:val="24"/>
          <w:szCs w:val="24"/>
        </w:rPr>
        <w:t xml:space="preserve"> P. </w:t>
      </w:r>
      <w:proofErr w:type="spellStart"/>
      <w:r w:rsidRPr="000F20D5">
        <w:rPr>
          <w:rFonts w:ascii="Times New Roman" w:hAnsi="Times New Roman"/>
          <w:sz w:val="24"/>
          <w:szCs w:val="24"/>
        </w:rPr>
        <w:t>Sarathi</w:t>
      </w:r>
      <w:proofErr w:type="spellEnd"/>
      <w:r w:rsidRPr="000F20D5">
        <w:rPr>
          <w:rFonts w:ascii="Times New Roman" w:hAnsi="Times New Roman"/>
          <w:sz w:val="24"/>
          <w:szCs w:val="24"/>
        </w:rPr>
        <w:t xml:space="preserve">: Interpretation of Statutes, Eastern Book Co, 4th Edition, 1976. </w:t>
      </w:r>
    </w:p>
    <w:p w:rsidR="00517500" w:rsidRPr="000F20D5" w:rsidRDefault="00517500" w:rsidP="00517500">
      <w:pPr>
        <w:pStyle w:val="NoSpacing"/>
        <w:numPr>
          <w:ilvl w:val="0"/>
          <w:numId w:val="2"/>
        </w:numPr>
        <w:jc w:val="both"/>
        <w:rPr>
          <w:rFonts w:ascii="Times New Roman" w:hAnsi="Times New Roman"/>
          <w:sz w:val="24"/>
          <w:szCs w:val="24"/>
        </w:rPr>
      </w:pPr>
      <w:r w:rsidRPr="000F20D5">
        <w:rPr>
          <w:rFonts w:ascii="Times New Roman" w:hAnsi="Times New Roman"/>
          <w:sz w:val="24"/>
          <w:szCs w:val="24"/>
        </w:rPr>
        <w:t xml:space="preserve">Maxwell: Interpretation of Statutes, Butterworths Publications, 1976, 12th Edition. </w:t>
      </w:r>
    </w:p>
    <w:p w:rsidR="00517500" w:rsidRPr="000F20D5" w:rsidRDefault="00517500" w:rsidP="00517500">
      <w:pPr>
        <w:pStyle w:val="NoSpacing"/>
        <w:numPr>
          <w:ilvl w:val="0"/>
          <w:numId w:val="2"/>
        </w:numPr>
        <w:jc w:val="both"/>
        <w:rPr>
          <w:rFonts w:ascii="Times New Roman" w:hAnsi="Times New Roman"/>
          <w:sz w:val="24"/>
          <w:szCs w:val="24"/>
        </w:rPr>
      </w:pPr>
      <w:r w:rsidRPr="000F20D5">
        <w:rPr>
          <w:rFonts w:ascii="Times New Roman" w:hAnsi="Times New Roman"/>
          <w:sz w:val="24"/>
          <w:szCs w:val="24"/>
        </w:rPr>
        <w:t>Crawford: Interpretation of Statutes, Universal Publishers.</w:t>
      </w:r>
    </w:p>
    <w:p w:rsidR="00517500" w:rsidRPr="000F20D5" w:rsidRDefault="00517500" w:rsidP="00517500">
      <w:pPr>
        <w:pStyle w:val="NoSpacing"/>
        <w:numPr>
          <w:ilvl w:val="0"/>
          <w:numId w:val="2"/>
        </w:numPr>
        <w:jc w:val="both"/>
        <w:rPr>
          <w:rFonts w:ascii="Times New Roman" w:hAnsi="Times New Roman"/>
          <w:sz w:val="24"/>
          <w:szCs w:val="24"/>
        </w:rPr>
      </w:pPr>
      <w:r w:rsidRPr="000F20D5">
        <w:rPr>
          <w:rFonts w:ascii="Times New Roman" w:hAnsi="Times New Roman"/>
          <w:sz w:val="24"/>
          <w:szCs w:val="24"/>
        </w:rPr>
        <w:t xml:space="preserve">4 Chatterjee: Interpretation of Statutes. </w:t>
      </w:r>
    </w:p>
    <w:p w:rsidR="00517500" w:rsidRPr="000F20D5" w:rsidRDefault="00517500" w:rsidP="00517500">
      <w:pPr>
        <w:pStyle w:val="NoSpacing"/>
        <w:numPr>
          <w:ilvl w:val="0"/>
          <w:numId w:val="2"/>
        </w:numPr>
        <w:jc w:val="both"/>
        <w:rPr>
          <w:rFonts w:ascii="Times New Roman" w:hAnsi="Times New Roman"/>
          <w:sz w:val="24"/>
          <w:szCs w:val="24"/>
        </w:rPr>
      </w:pPr>
      <w:r w:rsidRPr="000F20D5">
        <w:rPr>
          <w:rFonts w:ascii="Times New Roman" w:hAnsi="Times New Roman"/>
          <w:sz w:val="24"/>
          <w:szCs w:val="24"/>
        </w:rPr>
        <w:t>G.P. Singh: Principl</w:t>
      </w:r>
      <w:r>
        <w:rPr>
          <w:rFonts w:ascii="Times New Roman" w:hAnsi="Times New Roman"/>
          <w:sz w:val="24"/>
          <w:szCs w:val="24"/>
        </w:rPr>
        <w:t xml:space="preserve">es of Statutory Interpretation, </w:t>
      </w:r>
      <w:proofErr w:type="spellStart"/>
      <w:r w:rsidRPr="000F20D5">
        <w:rPr>
          <w:rFonts w:ascii="Times New Roman" w:hAnsi="Times New Roman"/>
          <w:sz w:val="24"/>
          <w:szCs w:val="24"/>
        </w:rPr>
        <w:t>Wadhwa</w:t>
      </w:r>
      <w:proofErr w:type="spellEnd"/>
      <w:r w:rsidRPr="000F20D5">
        <w:rPr>
          <w:rFonts w:ascii="Times New Roman" w:hAnsi="Times New Roman"/>
          <w:sz w:val="24"/>
          <w:szCs w:val="24"/>
        </w:rPr>
        <w:t xml:space="preserve"> and Company, 8</w:t>
      </w:r>
      <w:r w:rsidRPr="004072F5">
        <w:rPr>
          <w:rFonts w:ascii="Times New Roman" w:hAnsi="Times New Roman"/>
          <w:sz w:val="24"/>
          <w:szCs w:val="24"/>
          <w:vertAlign w:val="superscript"/>
        </w:rPr>
        <w:t>th</w:t>
      </w:r>
      <w:r>
        <w:rPr>
          <w:rFonts w:ascii="Times New Roman" w:hAnsi="Times New Roman"/>
          <w:sz w:val="24"/>
          <w:szCs w:val="24"/>
        </w:rPr>
        <w:t xml:space="preserve"> </w:t>
      </w:r>
      <w:proofErr w:type="spellStart"/>
      <w:proofErr w:type="gramStart"/>
      <w:r w:rsidRPr="000F20D5">
        <w:rPr>
          <w:rFonts w:ascii="Times New Roman" w:hAnsi="Times New Roman"/>
          <w:sz w:val="24"/>
          <w:szCs w:val="24"/>
        </w:rPr>
        <w:t>Edn</w:t>
      </w:r>
      <w:proofErr w:type="spellEnd"/>
      <w:r w:rsidRPr="000F20D5">
        <w:rPr>
          <w:rFonts w:ascii="Times New Roman" w:hAnsi="Times New Roman"/>
          <w:sz w:val="24"/>
          <w:szCs w:val="24"/>
        </w:rPr>
        <w:t>.,</w:t>
      </w:r>
      <w:proofErr w:type="gramEnd"/>
      <w:r w:rsidRPr="000F20D5">
        <w:rPr>
          <w:rFonts w:ascii="Times New Roman" w:hAnsi="Times New Roman"/>
          <w:sz w:val="24"/>
          <w:szCs w:val="24"/>
        </w:rPr>
        <w:t xml:space="preserve"> 2001. 6. Cross, Statutory Interpretation</w:t>
      </w:r>
    </w:p>
    <w:p w:rsidR="00517500" w:rsidRDefault="00517500" w:rsidP="00517500">
      <w:pPr>
        <w:pStyle w:val="NoSpacing"/>
        <w:numPr>
          <w:ilvl w:val="0"/>
          <w:numId w:val="2"/>
        </w:numPr>
        <w:jc w:val="both"/>
        <w:rPr>
          <w:rFonts w:ascii="Times New Roman" w:hAnsi="Times New Roman"/>
          <w:sz w:val="24"/>
          <w:szCs w:val="24"/>
        </w:rPr>
      </w:pPr>
      <w:proofErr w:type="spellStart"/>
      <w:r w:rsidRPr="000F20D5">
        <w:rPr>
          <w:rFonts w:ascii="Times New Roman" w:hAnsi="Times New Roman"/>
          <w:sz w:val="24"/>
          <w:szCs w:val="24"/>
        </w:rPr>
        <w:t>Avtarsingh</w:t>
      </w:r>
      <w:proofErr w:type="spellEnd"/>
      <w:r w:rsidRPr="000F20D5">
        <w:rPr>
          <w:rFonts w:ascii="Times New Roman" w:hAnsi="Times New Roman"/>
          <w:sz w:val="24"/>
          <w:szCs w:val="24"/>
        </w:rPr>
        <w:t>, introduction to the interpretation of statutes, LexisNexis Butterworths</w:t>
      </w:r>
      <w:r>
        <w:rPr>
          <w:rFonts w:ascii="Times New Roman" w:hAnsi="Times New Roman"/>
          <w:sz w:val="24"/>
          <w:szCs w:val="24"/>
        </w:rPr>
        <w:t xml:space="preserve"> </w:t>
      </w:r>
      <w:proofErr w:type="spellStart"/>
      <w:r w:rsidRPr="000F20D5">
        <w:rPr>
          <w:rFonts w:ascii="Times New Roman" w:hAnsi="Times New Roman"/>
          <w:sz w:val="24"/>
          <w:szCs w:val="24"/>
        </w:rPr>
        <w:t>Wadhwa</w:t>
      </w:r>
      <w:proofErr w:type="spellEnd"/>
      <w:r w:rsidRPr="000F20D5">
        <w:rPr>
          <w:rFonts w:ascii="Times New Roman" w:hAnsi="Times New Roman"/>
          <w:sz w:val="24"/>
          <w:szCs w:val="24"/>
        </w:rPr>
        <w:t xml:space="preserve"> Nagpur, third edition.</w:t>
      </w:r>
    </w:p>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Pr="000373EC" w:rsidRDefault="00517500" w:rsidP="00517500">
      <w:pPr>
        <w:spacing w:after="0"/>
        <w:jc w:val="center"/>
        <w:rPr>
          <w:rFonts w:ascii="Times New Roman" w:hAnsi="Times New Roman"/>
          <w:b/>
          <w:bCs/>
          <w:sz w:val="28"/>
          <w:szCs w:val="28"/>
        </w:rPr>
      </w:pPr>
      <w:r w:rsidRPr="000373EC">
        <w:rPr>
          <w:rFonts w:ascii="Times New Roman" w:hAnsi="Times New Roman"/>
          <w:b/>
          <w:bCs/>
          <w:sz w:val="28"/>
          <w:szCs w:val="28"/>
        </w:rPr>
        <w:lastRenderedPageBreak/>
        <w:t>SARDAR PATEL UNIVERSITY</w:t>
      </w:r>
    </w:p>
    <w:p w:rsidR="00517500" w:rsidRPr="000373EC" w:rsidRDefault="00517500" w:rsidP="00517500">
      <w:pPr>
        <w:spacing w:after="0"/>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Pr>
          <w:rFonts w:ascii="Times New Roman" w:hAnsi="Times New Roman"/>
          <w:b/>
          <w:bCs/>
          <w:sz w:val="28"/>
          <w:szCs w:val="28"/>
        </w:rPr>
        <w:t xml:space="preserve">: BBA, </w:t>
      </w:r>
      <w:r w:rsidRPr="000373EC">
        <w:rPr>
          <w:rFonts w:ascii="Times New Roman" w:hAnsi="Times New Roman"/>
          <w:b/>
          <w:bCs/>
          <w:sz w:val="28"/>
          <w:szCs w:val="28"/>
        </w:rPr>
        <w:t>LLB (</w:t>
      </w:r>
      <w:proofErr w:type="spellStart"/>
      <w:r w:rsidRPr="000373EC">
        <w:rPr>
          <w:rFonts w:ascii="Times New Roman" w:hAnsi="Times New Roman"/>
          <w:b/>
          <w:bCs/>
          <w:sz w:val="28"/>
          <w:szCs w:val="28"/>
        </w:rPr>
        <w:t>Honours</w:t>
      </w:r>
      <w:proofErr w:type="spellEnd"/>
      <w:r w:rsidRPr="000373EC">
        <w:rPr>
          <w:rFonts w:ascii="Times New Roman" w:hAnsi="Times New Roman"/>
          <w:b/>
          <w:bCs/>
          <w:sz w:val="28"/>
          <w:szCs w:val="28"/>
        </w:rPr>
        <w:t>)</w:t>
      </w:r>
      <w:r>
        <w:rPr>
          <w:rFonts w:ascii="Times New Roman" w:hAnsi="Times New Roman"/>
          <w:b/>
          <w:bCs/>
          <w:sz w:val="28"/>
          <w:szCs w:val="28"/>
        </w:rPr>
        <w:t xml:space="preserve"> </w:t>
      </w:r>
      <w:r w:rsidRPr="000373EC">
        <w:rPr>
          <w:rFonts w:ascii="Times New Roman" w:hAnsi="Times New Roman"/>
          <w:b/>
          <w:bCs/>
          <w:sz w:val="28"/>
          <w:szCs w:val="28"/>
        </w:rPr>
        <w:t>(5 Years)</w:t>
      </w:r>
    </w:p>
    <w:p w:rsidR="00517500" w:rsidRDefault="00517500" w:rsidP="00517500">
      <w:pPr>
        <w:spacing w:after="0"/>
        <w:jc w:val="center"/>
        <w:rPr>
          <w:rFonts w:ascii="Times New Roman" w:hAnsi="Times New Roman"/>
          <w:b/>
          <w:bCs/>
          <w:sz w:val="28"/>
          <w:szCs w:val="28"/>
        </w:rPr>
      </w:pPr>
      <w:r>
        <w:rPr>
          <w:rFonts w:ascii="Times New Roman" w:hAnsi="Times New Roman"/>
          <w:b/>
          <w:bCs/>
          <w:sz w:val="28"/>
          <w:szCs w:val="28"/>
        </w:rPr>
        <w:t>Semester: VII</w:t>
      </w:r>
    </w:p>
    <w:p w:rsidR="00517500" w:rsidRPr="00502A1D" w:rsidRDefault="00517500" w:rsidP="00517500">
      <w:pPr>
        <w:spacing w:after="0"/>
        <w:jc w:val="center"/>
        <w:rPr>
          <w:rFonts w:ascii="Times New Roman" w:hAnsi="Times New Roman"/>
          <w:b/>
          <w:bCs/>
          <w:sz w:val="28"/>
          <w:szCs w:val="28"/>
        </w:rPr>
      </w:pPr>
      <w:r w:rsidRPr="00502A1D">
        <w:rPr>
          <w:rFonts w:ascii="Times New Roman" w:hAnsi="Times New Roman"/>
          <w:b/>
          <w:sz w:val="28"/>
          <w:szCs w:val="28"/>
        </w:rPr>
        <w:t>International Law</w:t>
      </w:r>
    </w:p>
    <w:p w:rsidR="00517500" w:rsidRDefault="00517500" w:rsidP="00517500">
      <w:pPr>
        <w:spacing w:after="0"/>
        <w:jc w:val="center"/>
        <w:rPr>
          <w:rFonts w:ascii="Times New Roman" w:hAnsi="Times New Roman"/>
          <w:b/>
          <w:bCs/>
          <w:sz w:val="28"/>
          <w:szCs w:val="28"/>
        </w:rPr>
      </w:pPr>
      <w:r w:rsidRPr="000373EC">
        <w:rPr>
          <w:rFonts w:ascii="Times New Roman" w:hAnsi="Times New Roman"/>
          <w:b/>
          <w:bCs/>
          <w:sz w:val="28"/>
          <w:szCs w:val="28"/>
        </w:rPr>
        <w:t>Syllab</w:t>
      </w:r>
      <w:r>
        <w:rPr>
          <w:rFonts w:ascii="Times New Roman" w:hAnsi="Times New Roman"/>
          <w:b/>
          <w:bCs/>
          <w:sz w:val="28"/>
          <w:szCs w:val="28"/>
        </w:rPr>
        <w:t>us with effect from: June 2015</w:t>
      </w:r>
    </w:p>
    <w:p w:rsidR="00517500" w:rsidRPr="007E7EB8" w:rsidRDefault="00517500" w:rsidP="00517500">
      <w:pPr>
        <w:jc w:val="both"/>
        <w:rPr>
          <w:rFonts w:ascii="Times New Roman" w:hAnsi="Times New Roman"/>
          <w:sz w:val="24"/>
          <w:szCs w:val="24"/>
        </w:rPr>
      </w:pPr>
      <w:r>
        <w:rPr>
          <w:rFonts w:ascii="Times New Roman" w:hAnsi="Times New Roman"/>
          <w:b/>
          <w:sz w:val="24"/>
          <w:szCs w:val="24"/>
        </w:rPr>
        <w:t xml:space="preserve">Objective: </w:t>
      </w:r>
      <w:r w:rsidRPr="007E7EB8">
        <w:rPr>
          <w:rFonts w:ascii="Times New Roman" w:hAnsi="Times New Roman"/>
          <w:sz w:val="24"/>
          <w:szCs w:val="24"/>
        </w:rPr>
        <w:t>International Law refers to a bundle of principles, orders, provisions those are generally recognized and accepted by all states or nations in order to form a bond or a stable relationship to govern the dealings of nations with each other. To enhance knowledge and understanding this thing and to achieve, maintain peace, basic human Rights and to create awareness about the contemporary approach at the international scenario, has become quite inevitable to have an in depth study on this topic.</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517500" w:rsidTr="00E817CB">
        <w:trPr>
          <w:trHeight w:val="434"/>
        </w:trPr>
        <w:tc>
          <w:tcPr>
            <w:tcW w:w="6444" w:type="dxa"/>
            <w:vAlign w:val="center"/>
          </w:tcPr>
          <w:p w:rsidR="00517500" w:rsidRDefault="00517500" w:rsidP="00E817CB">
            <w:pPr>
              <w:spacing w:after="0" w:line="240" w:lineRule="auto"/>
              <w:outlineLvl w:val="0"/>
              <w:rPr>
                <w:rFonts w:ascii="Times New Roman" w:hAnsi="Times New Roman"/>
                <w:b/>
              </w:rPr>
            </w:pPr>
            <w:r>
              <w:rPr>
                <w:rFonts w:ascii="Times New Roman" w:hAnsi="Times New Roman"/>
                <w:b/>
              </w:rPr>
              <w:t>Paper Code:  UL07CBLH03</w:t>
            </w:r>
          </w:p>
        </w:tc>
        <w:tc>
          <w:tcPr>
            <w:tcW w:w="3222" w:type="dxa"/>
            <w:vMerge w:val="restart"/>
            <w:vAlign w:val="center"/>
          </w:tcPr>
          <w:p w:rsidR="00517500" w:rsidRDefault="00517500" w:rsidP="00E817CB">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517500" w:rsidTr="00E817CB">
        <w:trPr>
          <w:trHeight w:val="459"/>
        </w:trPr>
        <w:tc>
          <w:tcPr>
            <w:tcW w:w="6444" w:type="dxa"/>
            <w:vAlign w:val="center"/>
          </w:tcPr>
          <w:p w:rsidR="00517500" w:rsidRDefault="00517500" w:rsidP="00E817CB">
            <w:pPr>
              <w:tabs>
                <w:tab w:val="left" w:pos="1080"/>
                <w:tab w:val="left" w:pos="1260"/>
              </w:tabs>
              <w:spacing w:after="0" w:line="240" w:lineRule="auto"/>
              <w:rPr>
                <w:rFonts w:ascii="Times New Roman" w:hAnsi="Times New Roman"/>
                <w:b/>
              </w:rPr>
            </w:pPr>
            <w:r>
              <w:rPr>
                <w:rFonts w:ascii="Times New Roman" w:hAnsi="Times New Roman"/>
                <w:b/>
              </w:rPr>
              <w:t xml:space="preserve">Title of Paper : </w:t>
            </w:r>
            <w:r>
              <w:rPr>
                <w:rFonts w:ascii="Times New Roman" w:hAnsi="Times New Roman"/>
                <w:b/>
                <w:sz w:val="24"/>
                <w:szCs w:val="24"/>
              </w:rPr>
              <w:t>International Law</w:t>
            </w:r>
          </w:p>
        </w:tc>
        <w:tc>
          <w:tcPr>
            <w:tcW w:w="3222" w:type="dxa"/>
            <w:vMerge/>
            <w:vAlign w:val="center"/>
          </w:tcPr>
          <w:p w:rsidR="00517500" w:rsidRDefault="00517500" w:rsidP="00E817CB">
            <w:pPr>
              <w:spacing w:after="0" w:line="240" w:lineRule="auto"/>
              <w:outlineLvl w:val="0"/>
              <w:rPr>
                <w:rFonts w:ascii="Times New Roman" w:hAnsi="Times New Roman"/>
                <w:b/>
                <w:u w:val="single"/>
              </w:rPr>
            </w:pPr>
          </w:p>
        </w:tc>
      </w:tr>
    </w:tbl>
    <w:p w:rsidR="00517500" w:rsidRDefault="00517500" w:rsidP="00517500">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Unit</w:t>
            </w:r>
          </w:p>
        </w:tc>
        <w:tc>
          <w:tcPr>
            <w:tcW w:w="7112" w:type="dxa"/>
            <w:vAlign w:val="center"/>
          </w:tcPr>
          <w:p w:rsidR="00517500" w:rsidRDefault="00517500" w:rsidP="00E817CB">
            <w:pPr>
              <w:jc w:val="center"/>
              <w:rPr>
                <w:rFonts w:ascii="Times New Roman" w:hAnsi="Times New Roman"/>
              </w:rPr>
            </w:pPr>
            <w:r>
              <w:rPr>
                <w:rFonts w:ascii="Times New Roman" w:hAnsi="Times New Roman"/>
                <w:b/>
                <w:iCs/>
              </w:rPr>
              <w:t>Description in Detail</w:t>
            </w:r>
          </w:p>
        </w:tc>
        <w:tc>
          <w:tcPr>
            <w:tcW w:w="1822" w:type="dxa"/>
            <w:vAlign w:val="center"/>
          </w:tcPr>
          <w:p w:rsidR="00517500" w:rsidRDefault="00517500" w:rsidP="00E817CB">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517500" w:rsidTr="00E817CB">
        <w:trPr>
          <w:trHeight w:val="953"/>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I</w:t>
            </w:r>
          </w:p>
        </w:tc>
        <w:tc>
          <w:tcPr>
            <w:tcW w:w="7112" w:type="dxa"/>
            <w:vAlign w:val="center"/>
          </w:tcPr>
          <w:p w:rsidR="00517500" w:rsidRDefault="00517500" w:rsidP="00E817CB">
            <w:pPr>
              <w:pStyle w:val="NoSpacing"/>
              <w:jc w:val="both"/>
              <w:rPr>
                <w:rFonts w:ascii="Times New Roman" w:hAnsi="Times New Roman"/>
                <w:b/>
                <w:iCs/>
              </w:rPr>
            </w:pPr>
            <w:r>
              <w:rPr>
                <w:rFonts w:ascii="Times New Roman" w:hAnsi="Times New Roman"/>
                <w:sz w:val="24"/>
                <w:szCs w:val="24"/>
              </w:rPr>
              <w:t xml:space="preserve">Introduction, </w:t>
            </w:r>
            <w:r w:rsidRPr="00581A3A">
              <w:rPr>
                <w:rFonts w:ascii="Times New Roman" w:hAnsi="Times New Roman"/>
                <w:sz w:val="24"/>
                <w:szCs w:val="24"/>
              </w:rPr>
              <w:t xml:space="preserve">Definition, Nature and basis of International Law </w:t>
            </w:r>
            <w:r>
              <w:rPr>
                <w:rFonts w:ascii="Times New Roman" w:hAnsi="Times New Roman"/>
                <w:sz w:val="24"/>
                <w:szCs w:val="24"/>
              </w:rPr>
              <w:t xml:space="preserve">, Sources of International Law,  History and Development of International Law, </w:t>
            </w:r>
            <w:r w:rsidRPr="00581A3A">
              <w:rPr>
                <w:rFonts w:ascii="Times New Roman" w:hAnsi="Times New Roman"/>
                <w:sz w:val="24"/>
                <w:szCs w:val="24"/>
              </w:rPr>
              <w:t xml:space="preserve">Relationship between International Law and Municipal Law  </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II</w:t>
            </w:r>
          </w:p>
        </w:tc>
        <w:tc>
          <w:tcPr>
            <w:tcW w:w="7112" w:type="dxa"/>
            <w:vAlign w:val="center"/>
          </w:tcPr>
          <w:p w:rsidR="00517500" w:rsidRDefault="00517500" w:rsidP="00E817CB">
            <w:pPr>
              <w:pStyle w:val="NoSpacing"/>
              <w:rPr>
                <w:rFonts w:ascii="Times New Roman" w:hAnsi="Times New Roman"/>
                <w:sz w:val="24"/>
                <w:szCs w:val="24"/>
              </w:rPr>
            </w:pPr>
            <w:r>
              <w:rPr>
                <w:rFonts w:ascii="Times New Roman" w:hAnsi="Times New Roman"/>
                <w:sz w:val="24"/>
                <w:szCs w:val="24"/>
              </w:rPr>
              <w:t>State Responsibility, Recognition, State Succession, Intervention , State Jurisdiction, State Territory , Acquisition and Loss of Territory</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III</w:t>
            </w:r>
          </w:p>
        </w:tc>
        <w:tc>
          <w:tcPr>
            <w:tcW w:w="7112" w:type="dxa"/>
            <w:vAlign w:val="center"/>
          </w:tcPr>
          <w:p w:rsidR="00517500" w:rsidRDefault="00517500" w:rsidP="00E817CB">
            <w:pPr>
              <w:pStyle w:val="NoSpacing"/>
              <w:jc w:val="both"/>
              <w:rPr>
                <w:rFonts w:ascii="Times New Roman" w:hAnsi="Times New Roman"/>
                <w:sz w:val="24"/>
                <w:szCs w:val="24"/>
              </w:rPr>
            </w:pPr>
            <w:r>
              <w:rPr>
                <w:rFonts w:ascii="Times New Roman" w:hAnsi="Times New Roman"/>
                <w:sz w:val="24"/>
                <w:szCs w:val="24"/>
              </w:rPr>
              <w:t xml:space="preserve">Air Law, Aircraft Hijack, Piracy, </w:t>
            </w:r>
            <w:proofErr w:type="gramStart"/>
            <w:r>
              <w:rPr>
                <w:rFonts w:ascii="Times New Roman" w:hAnsi="Times New Roman"/>
                <w:sz w:val="24"/>
                <w:szCs w:val="24"/>
              </w:rPr>
              <w:t>Law</w:t>
            </w:r>
            <w:proofErr w:type="gramEnd"/>
            <w:r>
              <w:rPr>
                <w:rFonts w:ascii="Times New Roman" w:hAnsi="Times New Roman"/>
                <w:sz w:val="24"/>
                <w:szCs w:val="24"/>
              </w:rPr>
              <w:t xml:space="preserve"> of the sea, Outer Space, Nationality, Extradition, Asylum, Treatment of Aliens, Environment and Development.</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IV</w:t>
            </w:r>
          </w:p>
        </w:tc>
        <w:tc>
          <w:tcPr>
            <w:tcW w:w="7112" w:type="dxa"/>
            <w:vAlign w:val="center"/>
          </w:tcPr>
          <w:p w:rsidR="00517500" w:rsidRDefault="00517500" w:rsidP="00E817CB">
            <w:pPr>
              <w:pStyle w:val="NoSpacing"/>
              <w:jc w:val="both"/>
              <w:rPr>
                <w:rFonts w:ascii="Times New Roman" w:hAnsi="Times New Roman"/>
                <w:sz w:val="24"/>
                <w:szCs w:val="24"/>
              </w:rPr>
            </w:pPr>
            <w:r>
              <w:rPr>
                <w:rFonts w:ascii="Times New Roman" w:hAnsi="Times New Roman"/>
                <w:sz w:val="24"/>
                <w:szCs w:val="24"/>
              </w:rPr>
              <w:t xml:space="preserve">Diplomatic Agents, Treaties, League of Nations, Permanent Court of Arbitration, Permanent Court of International Justice, International Court of Justice. Origin, Purpose, Principles, Membership etc., of United Nations. The General Assembly, The Security Council, Settlement of International Disputes, Laws of Maritime Warfare, Aerial Warfare, Genocide, </w:t>
            </w:r>
            <w:proofErr w:type="spellStart"/>
            <w:r>
              <w:rPr>
                <w:rFonts w:ascii="Times New Roman" w:hAnsi="Times New Roman"/>
                <w:sz w:val="24"/>
                <w:szCs w:val="24"/>
              </w:rPr>
              <w:t>Non International</w:t>
            </w:r>
            <w:proofErr w:type="spellEnd"/>
            <w:r>
              <w:rPr>
                <w:rFonts w:ascii="Times New Roman" w:hAnsi="Times New Roman"/>
                <w:sz w:val="24"/>
                <w:szCs w:val="24"/>
              </w:rPr>
              <w:t xml:space="preserve"> Armed Conflicts, </w:t>
            </w:r>
            <w:r w:rsidRPr="009A4798">
              <w:rPr>
                <w:rFonts w:ascii="Times New Roman" w:hAnsi="Times New Roman"/>
                <w:sz w:val="24"/>
                <w:szCs w:val="24"/>
              </w:rPr>
              <w:t>Neutrality.</w:t>
            </w:r>
          </w:p>
          <w:p w:rsidR="00517500" w:rsidRDefault="00517500" w:rsidP="00E817CB">
            <w:pPr>
              <w:pStyle w:val="NoSpacing"/>
              <w:jc w:val="both"/>
              <w:rPr>
                <w:rFonts w:ascii="Times New Roman" w:hAnsi="Times New Roman"/>
                <w:sz w:val="24"/>
                <w:szCs w:val="24"/>
              </w:rPr>
            </w:pP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bl>
    <w:p w:rsidR="00517500" w:rsidRDefault="00517500" w:rsidP="00517500"/>
    <w:p w:rsidR="00517500" w:rsidRPr="000C42A8" w:rsidRDefault="00517500" w:rsidP="00517500">
      <w:pPr>
        <w:pStyle w:val="NoSpacing"/>
        <w:rPr>
          <w:rFonts w:ascii="Times New Roman" w:hAnsi="Times New Roman"/>
          <w:sz w:val="24"/>
          <w:szCs w:val="24"/>
        </w:rPr>
      </w:pPr>
      <w:r w:rsidRPr="006A4D45">
        <w:rPr>
          <w:rFonts w:ascii="Times New Roman" w:hAnsi="Times New Roman"/>
          <w:b/>
          <w:sz w:val="24"/>
          <w:szCs w:val="24"/>
        </w:rPr>
        <w:t>References</w:t>
      </w:r>
      <w:r w:rsidRPr="000C42A8">
        <w:rPr>
          <w:rFonts w:ascii="Times New Roman" w:hAnsi="Times New Roman"/>
          <w:sz w:val="24"/>
          <w:szCs w:val="24"/>
        </w:rPr>
        <w:t xml:space="preserve">: </w:t>
      </w:r>
    </w:p>
    <w:p w:rsidR="00517500" w:rsidRDefault="00517500" w:rsidP="00517500">
      <w:pPr>
        <w:pStyle w:val="NoSpacing"/>
        <w:numPr>
          <w:ilvl w:val="0"/>
          <w:numId w:val="3"/>
        </w:numPr>
        <w:rPr>
          <w:rFonts w:ascii="Times New Roman" w:hAnsi="Times New Roman"/>
          <w:sz w:val="24"/>
          <w:szCs w:val="24"/>
        </w:rPr>
      </w:pPr>
      <w:r>
        <w:rPr>
          <w:rFonts w:ascii="Times New Roman" w:hAnsi="Times New Roman"/>
          <w:sz w:val="24"/>
          <w:szCs w:val="24"/>
        </w:rPr>
        <w:t>International Law. By Nutshell, Central Law Agency.</w:t>
      </w:r>
    </w:p>
    <w:p w:rsidR="00517500" w:rsidRDefault="00517500" w:rsidP="00517500">
      <w:pPr>
        <w:pStyle w:val="NoSpacing"/>
        <w:numPr>
          <w:ilvl w:val="0"/>
          <w:numId w:val="3"/>
        </w:numPr>
        <w:rPr>
          <w:rFonts w:ascii="Times New Roman" w:hAnsi="Times New Roman"/>
          <w:sz w:val="24"/>
          <w:szCs w:val="24"/>
        </w:rPr>
      </w:pPr>
      <w:r w:rsidRPr="000C42A8">
        <w:rPr>
          <w:rFonts w:ascii="Times New Roman" w:hAnsi="Times New Roman"/>
          <w:sz w:val="24"/>
          <w:szCs w:val="24"/>
        </w:rPr>
        <w:t xml:space="preserve">International Law and Human Rights. By </w:t>
      </w:r>
      <w:proofErr w:type="spellStart"/>
      <w:r w:rsidRPr="000C42A8">
        <w:rPr>
          <w:rFonts w:ascii="Times New Roman" w:hAnsi="Times New Roman"/>
          <w:sz w:val="24"/>
          <w:szCs w:val="24"/>
        </w:rPr>
        <w:t>K.C.Joshi</w:t>
      </w:r>
      <w:proofErr w:type="spellEnd"/>
      <w:r w:rsidRPr="000C42A8">
        <w:rPr>
          <w:rFonts w:ascii="Times New Roman" w:hAnsi="Times New Roman"/>
          <w:sz w:val="24"/>
          <w:szCs w:val="24"/>
        </w:rPr>
        <w:t xml:space="preserve">, Eastern Book Company. </w:t>
      </w:r>
    </w:p>
    <w:p w:rsidR="00517500" w:rsidRDefault="00517500" w:rsidP="00517500">
      <w:pPr>
        <w:pStyle w:val="NoSpacing"/>
        <w:numPr>
          <w:ilvl w:val="0"/>
          <w:numId w:val="3"/>
        </w:numPr>
        <w:rPr>
          <w:rFonts w:ascii="Times New Roman" w:hAnsi="Times New Roman"/>
          <w:sz w:val="24"/>
          <w:szCs w:val="24"/>
        </w:rPr>
      </w:pPr>
      <w:r w:rsidRPr="000C42A8">
        <w:rPr>
          <w:rFonts w:ascii="Times New Roman" w:hAnsi="Times New Roman"/>
          <w:sz w:val="24"/>
          <w:szCs w:val="24"/>
        </w:rPr>
        <w:t xml:space="preserve">International Relations (Third Edition) By </w:t>
      </w:r>
      <w:proofErr w:type="spellStart"/>
      <w:r w:rsidRPr="000C42A8">
        <w:rPr>
          <w:rFonts w:ascii="Times New Roman" w:hAnsi="Times New Roman"/>
          <w:sz w:val="24"/>
          <w:szCs w:val="24"/>
        </w:rPr>
        <w:t>PeuGhose</w:t>
      </w:r>
      <w:proofErr w:type="spellEnd"/>
      <w:r w:rsidRPr="000C42A8">
        <w:rPr>
          <w:rFonts w:ascii="Times New Roman" w:hAnsi="Times New Roman"/>
          <w:sz w:val="24"/>
          <w:szCs w:val="24"/>
        </w:rPr>
        <w:t>, EEE.</w:t>
      </w:r>
    </w:p>
    <w:p w:rsidR="00517500" w:rsidRDefault="00517500" w:rsidP="00517500">
      <w:pPr>
        <w:pStyle w:val="NoSpacing"/>
        <w:numPr>
          <w:ilvl w:val="0"/>
          <w:numId w:val="3"/>
        </w:numPr>
        <w:rPr>
          <w:rFonts w:ascii="Times New Roman" w:hAnsi="Times New Roman"/>
          <w:sz w:val="24"/>
          <w:szCs w:val="24"/>
        </w:rPr>
      </w:pPr>
      <w:r>
        <w:rPr>
          <w:rFonts w:ascii="Times New Roman" w:hAnsi="Times New Roman"/>
          <w:sz w:val="24"/>
          <w:szCs w:val="24"/>
        </w:rPr>
        <w:t>Text Book on i</w:t>
      </w:r>
      <w:r w:rsidRPr="000C42A8">
        <w:rPr>
          <w:rFonts w:ascii="Times New Roman" w:hAnsi="Times New Roman"/>
          <w:sz w:val="24"/>
          <w:szCs w:val="24"/>
        </w:rPr>
        <w:t>nternational Law. By Martin Dixon.</w:t>
      </w:r>
    </w:p>
    <w:p w:rsidR="00517500" w:rsidRDefault="00517500" w:rsidP="00517500">
      <w:pPr>
        <w:pStyle w:val="NoSpacing"/>
        <w:numPr>
          <w:ilvl w:val="0"/>
          <w:numId w:val="3"/>
        </w:numPr>
        <w:rPr>
          <w:rFonts w:ascii="Times New Roman" w:hAnsi="Times New Roman"/>
          <w:sz w:val="24"/>
          <w:szCs w:val="24"/>
        </w:rPr>
      </w:pPr>
      <w:r w:rsidRPr="000C42A8">
        <w:rPr>
          <w:rFonts w:ascii="Times New Roman" w:hAnsi="Times New Roman"/>
          <w:sz w:val="24"/>
          <w:szCs w:val="24"/>
        </w:rPr>
        <w:t>International Law. By S.K Kapoor, Allahabad Law Agency.</w:t>
      </w:r>
    </w:p>
    <w:p w:rsidR="00517500" w:rsidRDefault="00517500" w:rsidP="00517500">
      <w:pPr>
        <w:pStyle w:val="NoSpacing"/>
        <w:rPr>
          <w:rFonts w:ascii="Times New Roman" w:hAnsi="Times New Roman"/>
          <w:sz w:val="24"/>
          <w:szCs w:val="24"/>
        </w:rPr>
      </w:pPr>
    </w:p>
    <w:p w:rsidR="00517500" w:rsidRPr="000373EC" w:rsidRDefault="00517500" w:rsidP="00517500">
      <w:pPr>
        <w:spacing w:after="0"/>
        <w:jc w:val="center"/>
        <w:rPr>
          <w:rFonts w:ascii="Times New Roman" w:hAnsi="Times New Roman"/>
          <w:b/>
          <w:bCs/>
          <w:sz w:val="28"/>
          <w:szCs w:val="28"/>
        </w:rPr>
      </w:pPr>
      <w:r w:rsidRPr="000373EC">
        <w:rPr>
          <w:rFonts w:ascii="Times New Roman" w:hAnsi="Times New Roman"/>
          <w:b/>
          <w:bCs/>
          <w:sz w:val="28"/>
          <w:szCs w:val="28"/>
        </w:rPr>
        <w:lastRenderedPageBreak/>
        <w:t>SARDAR PATEL UNIVERSITY</w:t>
      </w:r>
    </w:p>
    <w:p w:rsidR="00517500" w:rsidRPr="000373EC" w:rsidRDefault="00517500" w:rsidP="00517500">
      <w:pPr>
        <w:spacing w:after="0"/>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Pr>
          <w:rFonts w:ascii="Times New Roman" w:hAnsi="Times New Roman"/>
          <w:b/>
          <w:bCs/>
          <w:sz w:val="28"/>
          <w:szCs w:val="28"/>
        </w:rPr>
        <w:t xml:space="preserve">: </w:t>
      </w:r>
      <w:proofErr w:type="gramStart"/>
      <w:r>
        <w:rPr>
          <w:rFonts w:ascii="Times New Roman" w:hAnsi="Times New Roman"/>
          <w:b/>
          <w:bCs/>
          <w:sz w:val="28"/>
          <w:szCs w:val="28"/>
        </w:rPr>
        <w:t>BBA.,</w:t>
      </w:r>
      <w:proofErr w:type="gramEnd"/>
      <w:r>
        <w:rPr>
          <w:rFonts w:ascii="Times New Roman" w:hAnsi="Times New Roman"/>
          <w:b/>
          <w:bCs/>
          <w:sz w:val="28"/>
          <w:szCs w:val="28"/>
        </w:rPr>
        <w:t xml:space="preserve"> </w:t>
      </w:r>
      <w:r w:rsidRPr="000373EC">
        <w:rPr>
          <w:rFonts w:ascii="Times New Roman" w:hAnsi="Times New Roman"/>
          <w:b/>
          <w:bCs/>
          <w:sz w:val="28"/>
          <w:szCs w:val="28"/>
        </w:rPr>
        <w:t>LLB (</w:t>
      </w:r>
      <w:proofErr w:type="spellStart"/>
      <w:r w:rsidRPr="000373EC">
        <w:rPr>
          <w:rFonts w:ascii="Times New Roman" w:hAnsi="Times New Roman"/>
          <w:b/>
          <w:bCs/>
          <w:sz w:val="28"/>
          <w:szCs w:val="28"/>
        </w:rPr>
        <w:t>Honours</w:t>
      </w:r>
      <w:proofErr w:type="spellEnd"/>
      <w:r w:rsidRPr="000373EC">
        <w:rPr>
          <w:rFonts w:ascii="Times New Roman" w:hAnsi="Times New Roman"/>
          <w:b/>
          <w:bCs/>
          <w:sz w:val="28"/>
          <w:szCs w:val="28"/>
        </w:rPr>
        <w:t>)</w:t>
      </w:r>
      <w:r>
        <w:rPr>
          <w:rFonts w:ascii="Times New Roman" w:hAnsi="Times New Roman"/>
          <w:b/>
          <w:bCs/>
          <w:sz w:val="28"/>
          <w:szCs w:val="28"/>
        </w:rPr>
        <w:t xml:space="preserve"> </w:t>
      </w:r>
      <w:r w:rsidRPr="000373EC">
        <w:rPr>
          <w:rFonts w:ascii="Times New Roman" w:hAnsi="Times New Roman"/>
          <w:b/>
          <w:bCs/>
          <w:sz w:val="28"/>
          <w:szCs w:val="28"/>
        </w:rPr>
        <w:t>(5 Years)</w:t>
      </w:r>
    </w:p>
    <w:p w:rsidR="00517500" w:rsidRDefault="00517500" w:rsidP="00517500">
      <w:pPr>
        <w:spacing w:after="0"/>
        <w:jc w:val="center"/>
        <w:rPr>
          <w:rFonts w:ascii="Times New Roman" w:hAnsi="Times New Roman"/>
          <w:b/>
          <w:bCs/>
          <w:sz w:val="28"/>
          <w:szCs w:val="28"/>
        </w:rPr>
      </w:pPr>
      <w:r>
        <w:rPr>
          <w:rFonts w:ascii="Times New Roman" w:hAnsi="Times New Roman"/>
          <w:b/>
          <w:bCs/>
          <w:sz w:val="28"/>
          <w:szCs w:val="28"/>
        </w:rPr>
        <w:t>Semester: VII</w:t>
      </w:r>
    </w:p>
    <w:p w:rsidR="00517500" w:rsidRPr="004072F5" w:rsidRDefault="00517500" w:rsidP="00517500">
      <w:pPr>
        <w:spacing w:after="0"/>
        <w:jc w:val="center"/>
        <w:rPr>
          <w:rFonts w:ascii="Times New Roman" w:hAnsi="Times New Roman"/>
          <w:b/>
          <w:bCs/>
          <w:sz w:val="28"/>
          <w:szCs w:val="28"/>
        </w:rPr>
      </w:pPr>
      <w:r w:rsidRPr="004072F5">
        <w:rPr>
          <w:rFonts w:ascii="Times New Roman" w:hAnsi="Times New Roman"/>
          <w:b/>
          <w:sz w:val="28"/>
          <w:szCs w:val="28"/>
        </w:rPr>
        <w:t>Law and Economics (BL) Hons – I</w:t>
      </w:r>
    </w:p>
    <w:p w:rsidR="00517500" w:rsidRDefault="00517500" w:rsidP="00517500">
      <w:pPr>
        <w:spacing w:after="0"/>
        <w:jc w:val="center"/>
        <w:rPr>
          <w:rFonts w:ascii="Times New Roman" w:hAnsi="Times New Roman"/>
          <w:b/>
          <w:bCs/>
          <w:sz w:val="28"/>
          <w:szCs w:val="28"/>
        </w:rPr>
      </w:pPr>
      <w:r w:rsidRPr="000373EC">
        <w:rPr>
          <w:rFonts w:ascii="Times New Roman" w:hAnsi="Times New Roman"/>
          <w:b/>
          <w:bCs/>
          <w:sz w:val="28"/>
          <w:szCs w:val="28"/>
        </w:rPr>
        <w:t>Syllab</w:t>
      </w:r>
      <w:r>
        <w:rPr>
          <w:rFonts w:ascii="Times New Roman" w:hAnsi="Times New Roman"/>
          <w:b/>
          <w:bCs/>
          <w:sz w:val="28"/>
          <w:szCs w:val="28"/>
        </w:rPr>
        <w:t>us with effect from: June 2015</w:t>
      </w:r>
    </w:p>
    <w:p w:rsidR="00517500" w:rsidRPr="000123AB" w:rsidRDefault="00517500" w:rsidP="00517500">
      <w:pPr>
        <w:spacing w:line="240" w:lineRule="auto"/>
        <w:jc w:val="both"/>
        <w:rPr>
          <w:rFonts w:ascii="Times New Roman" w:hAnsi="Times New Roman"/>
          <w:sz w:val="24"/>
          <w:szCs w:val="24"/>
        </w:rPr>
      </w:pPr>
      <w:r>
        <w:rPr>
          <w:rFonts w:ascii="Times New Roman" w:hAnsi="Times New Roman"/>
          <w:b/>
          <w:sz w:val="24"/>
          <w:szCs w:val="24"/>
        </w:rPr>
        <w:t xml:space="preserve">Objective: </w:t>
      </w:r>
      <w:r>
        <w:rPr>
          <w:rFonts w:ascii="Times New Roman" w:hAnsi="Times New Roman"/>
          <w:sz w:val="24"/>
          <w:szCs w:val="24"/>
        </w:rPr>
        <w:t>This subject has relation between law and economics. It is basic objective of the law and economics to make student familiar with the relation between law and economics and economical analysis of law. This course divided in to four units.</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517500" w:rsidTr="00E817CB">
        <w:trPr>
          <w:trHeight w:val="434"/>
        </w:trPr>
        <w:tc>
          <w:tcPr>
            <w:tcW w:w="6444" w:type="dxa"/>
            <w:vAlign w:val="center"/>
          </w:tcPr>
          <w:p w:rsidR="00517500" w:rsidRDefault="00517500" w:rsidP="00E817CB">
            <w:pPr>
              <w:spacing w:after="0" w:line="240" w:lineRule="auto"/>
              <w:outlineLvl w:val="0"/>
              <w:rPr>
                <w:rFonts w:ascii="Times New Roman" w:hAnsi="Times New Roman"/>
                <w:b/>
              </w:rPr>
            </w:pPr>
            <w:r>
              <w:rPr>
                <w:rFonts w:ascii="Times New Roman" w:hAnsi="Times New Roman"/>
                <w:b/>
              </w:rPr>
              <w:t>Paper Code:  UL07CBLH04</w:t>
            </w:r>
          </w:p>
        </w:tc>
        <w:tc>
          <w:tcPr>
            <w:tcW w:w="3222" w:type="dxa"/>
            <w:vMerge w:val="restart"/>
            <w:vAlign w:val="center"/>
          </w:tcPr>
          <w:p w:rsidR="00517500" w:rsidRDefault="00517500" w:rsidP="00E817CB">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517500" w:rsidTr="00E817CB">
        <w:trPr>
          <w:trHeight w:val="459"/>
        </w:trPr>
        <w:tc>
          <w:tcPr>
            <w:tcW w:w="6444" w:type="dxa"/>
            <w:vAlign w:val="center"/>
          </w:tcPr>
          <w:p w:rsidR="00517500" w:rsidRDefault="00517500" w:rsidP="00E817CB">
            <w:pPr>
              <w:tabs>
                <w:tab w:val="left" w:pos="1080"/>
                <w:tab w:val="left" w:pos="1260"/>
              </w:tabs>
              <w:spacing w:after="0" w:line="240" w:lineRule="auto"/>
              <w:rPr>
                <w:rFonts w:ascii="Times New Roman" w:hAnsi="Times New Roman"/>
                <w:b/>
              </w:rPr>
            </w:pPr>
            <w:r>
              <w:rPr>
                <w:rFonts w:ascii="Times New Roman" w:hAnsi="Times New Roman"/>
                <w:b/>
              </w:rPr>
              <w:t xml:space="preserve">Title of Paper : </w:t>
            </w:r>
            <w:r>
              <w:rPr>
                <w:rFonts w:ascii="Times New Roman" w:hAnsi="Times New Roman"/>
                <w:b/>
                <w:sz w:val="24"/>
                <w:szCs w:val="24"/>
              </w:rPr>
              <w:t>Law and Economics (BL) Hons – I</w:t>
            </w:r>
          </w:p>
        </w:tc>
        <w:tc>
          <w:tcPr>
            <w:tcW w:w="3222" w:type="dxa"/>
            <w:vMerge/>
            <w:vAlign w:val="center"/>
          </w:tcPr>
          <w:p w:rsidR="00517500" w:rsidRDefault="00517500" w:rsidP="00E817CB">
            <w:pPr>
              <w:spacing w:after="0" w:line="240" w:lineRule="auto"/>
              <w:outlineLvl w:val="0"/>
              <w:rPr>
                <w:rFonts w:ascii="Times New Roman" w:hAnsi="Times New Roman"/>
                <w:b/>
                <w:u w:val="single"/>
              </w:rPr>
            </w:pPr>
          </w:p>
        </w:tc>
      </w:tr>
    </w:tbl>
    <w:p w:rsidR="00517500" w:rsidRDefault="00517500" w:rsidP="00517500">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Unit</w:t>
            </w:r>
          </w:p>
        </w:tc>
        <w:tc>
          <w:tcPr>
            <w:tcW w:w="7112" w:type="dxa"/>
            <w:vAlign w:val="center"/>
          </w:tcPr>
          <w:p w:rsidR="00517500" w:rsidRDefault="00517500" w:rsidP="00E817CB">
            <w:pPr>
              <w:jc w:val="center"/>
              <w:rPr>
                <w:rFonts w:ascii="Times New Roman" w:hAnsi="Times New Roman"/>
              </w:rPr>
            </w:pPr>
            <w:r>
              <w:rPr>
                <w:rFonts w:ascii="Times New Roman" w:hAnsi="Times New Roman"/>
                <w:b/>
                <w:iCs/>
              </w:rPr>
              <w:t>Description in Detail</w:t>
            </w:r>
          </w:p>
        </w:tc>
        <w:tc>
          <w:tcPr>
            <w:tcW w:w="1822" w:type="dxa"/>
            <w:vAlign w:val="center"/>
          </w:tcPr>
          <w:p w:rsidR="00517500" w:rsidRDefault="00517500" w:rsidP="00E817CB">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517500" w:rsidTr="00E817CB">
        <w:trPr>
          <w:trHeight w:val="845"/>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I</w:t>
            </w:r>
          </w:p>
        </w:tc>
        <w:tc>
          <w:tcPr>
            <w:tcW w:w="7112" w:type="dxa"/>
            <w:vAlign w:val="center"/>
          </w:tcPr>
          <w:p w:rsidR="00517500" w:rsidRDefault="00517500" w:rsidP="00E817CB">
            <w:pPr>
              <w:spacing w:after="0" w:line="240" w:lineRule="auto"/>
              <w:jc w:val="both"/>
              <w:rPr>
                <w:rFonts w:ascii="Times New Roman" w:hAnsi="Times New Roman"/>
                <w:b/>
                <w:iCs/>
              </w:rPr>
            </w:pPr>
            <w:r>
              <w:rPr>
                <w:rFonts w:ascii="Times New Roman" w:hAnsi="Times New Roman"/>
                <w:b/>
                <w:sz w:val="24"/>
                <w:szCs w:val="24"/>
              </w:rPr>
              <w:t xml:space="preserve">Economics and law, </w:t>
            </w:r>
            <w:r w:rsidRPr="00780E3A">
              <w:rPr>
                <w:rFonts w:ascii="Times New Roman" w:hAnsi="Times New Roman"/>
                <w:sz w:val="24"/>
                <w:szCs w:val="24"/>
              </w:rPr>
              <w:t>Th</w:t>
            </w:r>
            <w:r>
              <w:rPr>
                <w:rFonts w:ascii="Times New Roman" w:hAnsi="Times New Roman"/>
                <w:sz w:val="24"/>
                <w:szCs w:val="24"/>
              </w:rPr>
              <w:t xml:space="preserve">e problem in studying economics, </w:t>
            </w:r>
            <w:r w:rsidRPr="00780E3A">
              <w:rPr>
                <w:rFonts w:ascii="Times New Roman" w:hAnsi="Times New Roman"/>
                <w:sz w:val="24"/>
                <w:szCs w:val="24"/>
              </w:rPr>
              <w:t>History of economics. Definition.</w:t>
            </w:r>
            <w:r>
              <w:rPr>
                <w:rFonts w:ascii="Times New Roman" w:hAnsi="Times New Roman"/>
                <w:sz w:val="24"/>
                <w:szCs w:val="24"/>
              </w:rPr>
              <w:t xml:space="preserve"> </w:t>
            </w:r>
            <w:r w:rsidRPr="00780E3A">
              <w:rPr>
                <w:rFonts w:ascii="Times New Roman" w:hAnsi="Times New Roman"/>
                <w:sz w:val="24"/>
                <w:szCs w:val="24"/>
              </w:rPr>
              <w:t>Economics and law and government laws.</w:t>
            </w:r>
            <w:r>
              <w:rPr>
                <w:rFonts w:ascii="Times New Roman" w:hAnsi="Times New Roman"/>
                <w:sz w:val="24"/>
                <w:szCs w:val="24"/>
              </w:rPr>
              <w:t xml:space="preserve"> </w:t>
            </w:r>
            <w:r w:rsidRPr="00780E3A">
              <w:rPr>
                <w:rFonts w:ascii="Times New Roman" w:hAnsi="Times New Roman"/>
                <w:sz w:val="24"/>
                <w:szCs w:val="24"/>
              </w:rPr>
              <w:t>Types of theories</w:t>
            </w:r>
            <w:r>
              <w:rPr>
                <w:rFonts w:ascii="Times New Roman" w:hAnsi="Times New Roman"/>
                <w:sz w:val="24"/>
                <w:szCs w:val="24"/>
              </w:rPr>
              <w:t xml:space="preserve">. </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II</w:t>
            </w:r>
          </w:p>
        </w:tc>
        <w:tc>
          <w:tcPr>
            <w:tcW w:w="7112" w:type="dxa"/>
            <w:vAlign w:val="center"/>
          </w:tcPr>
          <w:p w:rsidR="00517500" w:rsidRDefault="00517500" w:rsidP="00E817CB">
            <w:pPr>
              <w:pStyle w:val="NoSpacing"/>
              <w:rPr>
                <w:rFonts w:ascii="Times New Roman" w:hAnsi="Times New Roman"/>
                <w:b/>
                <w:sz w:val="24"/>
                <w:szCs w:val="24"/>
              </w:rPr>
            </w:pPr>
            <w:r w:rsidRPr="00780E3A">
              <w:rPr>
                <w:rFonts w:ascii="Times New Roman" w:hAnsi="Times New Roman"/>
                <w:sz w:val="24"/>
                <w:szCs w:val="24"/>
              </w:rPr>
              <w:t>Interactional</w:t>
            </w:r>
            <w:r>
              <w:rPr>
                <w:rFonts w:ascii="Times New Roman" w:hAnsi="Times New Roman"/>
                <w:sz w:val="24"/>
                <w:szCs w:val="24"/>
              </w:rPr>
              <w:t xml:space="preserve"> dimension of law and economics, </w:t>
            </w:r>
            <w:r w:rsidRPr="00780E3A">
              <w:rPr>
                <w:rFonts w:ascii="Times New Roman" w:hAnsi="Times New Roman"/>
                <w:sz w:val="24"/>
                <w:szCs w:val="24"/>
              </w:rPr>
              <w:t>Micro analysis of legal economics</w:t>
            </w:r>
            <w:r>
              <w:rPr>
                <w:rFonts w:ascii="Times New Roman" w:hAnsi="Times New Roman"/>
                <w:sz w:val="24"/>
                <w:szCs w:val="24"/>
              </w:rPr>
              <w:t xml:space="preserve">, </w:t>
            </w:r>
            <w:r w:rsidRPr="00780E3A">
              <w:rPr>
                <w:rFonts w:ascii="Times New Roman" w:hAnsi="Times New Roman"/>
                <w:sz w:val="24"/>
                <w:szCs w:val="24"/>
              </w:rPr>
              <w:t>Tort law</w:t>
            </w:r>
            <w:r>
              <w:rPr>
                <w:rFonts w:ascii="Times New Roman" w:hAnsi="Times New Roman"/>
                <w:sz w:val="24"/>
                <w:szCs w:val="24"/>
              </w:rPr>
              <w:t xml:space="preserve">, </w:t>
            </w:r>
            <w:r w:rsidRPr="00780E3A">
              <w:rPr>
                <w:rFonts w:ascii="Times New Roman" w:hAnsi="Times New Roman"/>
                <w:sz w:val="24"/>
                <w:szCs w:val="24"/>
              </w:rPr>
              <w:t>Contract law</w:t>
            </w:r>
            <w:r>
              <w:rPr>
                <w:rFonts w:ascii="Times New Roman" w:hAnsi="Times New Roman"/>
                <w:sz w:val="24"/>
                <w:szCs w:val="24"/>
              </w:rPr>
              <w:t xml:space="preserve">, </w:t>
            </w:r>
            <w:r w:rsidRPr="00780E3A">
              <w:rPr>
                <w:rFonts w:ascii="Times New Roman" w:hAnsi="Times New Roman"/>
                <w:sz w:val="24"/>
                <w:szCs w:val="24"/>
              </w:rPr>
              <w:t>Regulation – Consumer Protection Act</w:t>
            </w:r>
            <w:r>
              <w:rPr>
                <w:rFonts w:ascii="Times New Roman" w:hAnsi="Times New Roman"/>
                <w:sz w:val="24"/>
                <w:szCs w:val="24"/>
              </w:rPr>
              <w:t xml:space="preserve">, </w:t>
            </w:r>
            <w:r w:rsidRPr="00780E3A">
              <w:rPr>
                <w:rFonts w:ascii="Times New Roman" w:hAnsi="Times New Roman"/>
                <w:sz w:val="24"/>
                <w:szCs w:val="24"/>
              </w:rPr>
              <w:t>Tax avoidance and evasion</w:t>
            </w:r>
            <w:r>
              <w:rPr>
                <w:rFonts w:ascii="Times New Roman" w:hAnsi="Times New Roman"/>
                <w:sz w:val="24"/>
                <w:szCs w:val="24"/>
              </w:rPr>
              <w:t xml:space="preserve">, </w:t>
            </w:r>
            <w:r w:rsidRPr="00780E3A">
              <w:rPr>
                <w:rFonts w:ascii="Times New Roman" w:hAnsi="Times New Roman"/>
                <w:sz w:val="24"/>
                <w:szCs w:val="24"/>
              </w:rPr>
              <w:t>Criminal law and criminal justice system</w:t>
            </w:r>
            <w:r>
              <w:rPr>
                <w:rFonts w:ascii="Times New Roman" w:hAnsi="Times New Roman"/>
                <w:sz w:val="24"/>
                <w:szCs w:val="24"/>
              </w:rPr>
              <w:t xml:space="preserve">. </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III</w:t>
            </w:r>
          </w:p>
        </w:tc>
        <w:tc>
          <w:tcPr>
            <w:tcW w:w="7112" w:type="dxa"/>
            <w:vAlign w:val="center"/>
          </w:tcPr>
          <w:p w:rsidR="00517500" w:rsidRDefault="00517500" w:rsidP="00E817CB">
            <w:pPr>
              <w:pStyle w:val="NoSpacing"/>
              <w:jc w:val="both"/>
              <w:rPr>
                <w:rFonts w:ascii="Times New Roman" w:hAnsi="Times New Roman"/>
                <w:sz w:val="24"/>
                <w:szCs w:val="24"/>
              </w:rPr>
            </w:pPr>
            <w:r w:rsidRPr="00780E3A">
              <w:rPr>
                <w:rFonts w:ascii="Times New Roman" w:hAnsi="Times New Roman"/>
                <w:sz w:val="24"/>
                <w:szCs w:val="24"/>
              </w:rPr>
              <w:t>Constitutional Law and Economics</w:t>
            </w:r>
            <w:r>
              <w:rPr>
                <w:rFonts w:ascii="Times New Roman" w:hAnsi="Times New Roman"/>
                <w:sz w:val="24"/>
                <w:szCs w:val="24"/>
              </w:rPr>
              <w:t xml:space="preserve">, </w:t>
            </w:r>
            <w:r w:rsidRPr="00780E3A">
              <w:rPr>
                <w:rFonts w:ascii="Times New Roman" w:hAnsi="Times New Roman"/>
                <w:sz w:val="24"/>
                <w:szCs w:val="24"/>
              </w:rPr>
              <w:t>The Economic</w:t>
            </w:r>
            <w:r>
              <w:rPr>
                <w:rFonts w:ascii="Times New Roman" w:hAnsi="Times New Roman"/>
                <w:sz w:val="24"/>
                <w:szCs w:val="24"/>
              </w:rPr>
              <w:t xml:space="preserve"> Analysis of Constitutional Law, </w:t>
            </w:r>
            <w:r w:rsidRPr="00780E3A">
              <w:rPr>
                <w:rFonts w:ascii="Times New Roman" w:hAnsi="Times New Roman"/>
                <w:sz w:val="24"/>
                <w:szCs w:val="24"/>
              </w:rPr>
              <w:t>Relationship between Economics and Constitution.</w:t>
            </w:r>
          </w:p>
          <w:p w:rsidR="00517500" w:rsidRPr="00780E3A" w:rsidRDefault="00517500" w:rsidP="00E817CB">
            <w:pPr>
              <w:pStyle w:val="NoSpacing"/>
              <w:jc w:val="both"/>
              <w:rPr>
                <w:rFonts w:ascii="Times New Roman" w:hAnsi="Times New Roman"/>
                <w:sz w:val="24"/>
                <w:szCs w:val="24"/>
              </w:rPr>
            </w:pPr>
            <w:r w:rsidRPr="003B3BA5">
              <w:rPr>
                <w:rFonts w:ascii="Times New Roman" w:hAnsi="Times New Roman"/>
                <w:sz w:val="24"/>
                <w:szCs w:val="24"/>
              </w:rPr>
              <w:t>Significance of a Constitution, Frameworks, Dictatorships, Scope, Historical context. Democracies, Scope. Property Rights, Investment.</w:t>
            </w:r>
            <w:r>
              <w:rPr>
                <w:rFonts w:ascii="Times New Roman" w:hAnsi="Times New Roman"/>
                <w:sz w:val="24"/>
                <w:szCs w:val="24"/>
              </w:rPr>
              <w:t xml:space="preserve"> </w:t>
            </w:r>
            <w:r w:rsidRPr="003B3BA5">
              <w:rPr>
                <w:rFonts w:ascii="Times New Roman" w:hAnsi="Times New Roman"/>
                <w:sz w:val="24"/>
                <w:szCs w:val="24"/>
              </w:rPr>
              <w:t>Autonomy of the State</w:t>
            </w:r>
            <w:r>
              <w:rPr>
                <w:rFonts w:ascii="Times New Roman" w:hAnsi="Times New Roman"/>
                <w:sz w:val="24"/>
                <w:szCs w:val="24"/>
              </w:rPr>
              <w:t xml:space="preserve">, </w:t>
            </w:r>
            <w:r w:rsidRPr="003B3BA5">
              <w:rPr>
                <w:rFonts w:ascii="Times New Roman" w:hAnsi="Times New Roman"/>
                <w:sz w:val="24"/>
                <w:szCs w:val="24"/>
              </w:rPr>
              <w:t>Technological and Societal Changes</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IV</w:t>
            </w:r>
          </w:p>
        </w:tc>
        <w:tc>
          <w:tcPr>
            <w:tcW w:w="7112" w:type="dxa"/>
            <w:vAlign w:val="center"/>
          </w:tcPr>
          <w:p w:rsidR="00517500" w:rsidRPr="00CA097A" w:rsidRDefault="00517500" w:rsidP="00E817CB">
            <w:pPr>
              <w:pStyle w:val="NoSpacing"/>
              <w:jc w:val="both"/>
              <w:rPr>
                <w:rFonts w:ascii="Times New Roman" w:hAnsi="Times New Roman"/>
                <w:sz w:val="24"/>
                <w:szCs w:val="24"/>
              </w:rPr>
            </w:pPr>
            <w:r w:rsidRPr="00CA097A">
              <w:rPr>
                <w:rFonts w:ascii="Times New Roman" w:hAnsi="Times New Roman"/>
                <w:sz w:val="24"/>
                <w:szCs w:val="24"/>
              </w:rPr>
              <w:t>Economic analysis of the right to fair compensation and transparency in land acquisition, rehabilitation &amp; resettlement act, 2013 and features.</w:t>
            </w:r>
          </w:p>
          <w:p w:rsidR="00517500" w:rsidRPr="00780E3A" w:rsidRDefault="00517500" w:rsidP="00E817CB">
            <w:pPr>
              <w:pStyle w:val="NoSpacing"/>
              <w:jc w:val="both"/>
              <w:rPr>
                <w:rFonts w:ascii="Times New Roman" w:hAnsi="Times New Roman"/>
                <w:sz w:val="24"/>
                <w:szCs w:val="24"/>
              </w:rPr>
            </w:pPr>
            <w:r w:rsidRPr="003B3BA5">
              <w:rPr>
                <w:rFonts w:ascii="Times New Roman" w:hAnsi="Times New Roman"/>
                <w:sz w:val="24"/>
                <w:szCs w:val="24"/>
              </w:rPr>
              <w:t>Recognition of the right to rehabilitati</w:t>
            </w:r>
            <w:r>
              <w:rPr>
                <w:rFonts w:ascii="Times New Roman" w:hAnsi="Times New Roman"/>
                <w:sz w:val="24"/>
                <w:szCs w:val="24"/>
              </w:rPr>
              <w:t xml:space="preserve">on and resettlement, </w:t>
            </w:r>
            <w:r w:rsidRPr="00CA097A">
              <w:rPr>
                <w:rFonts w:ascii="Times New Roman" w:hAnsi="Times New Roman"/>
                <w:sz w:val="24"/>
                <w:szCs w:val="24"/>
              </w:rPr>
              <w:t>Introduction of social impact assessment. Compensatio</w:t>
            </w:r>
            <w:r>
              <w:rPr>
                <w:rFonts w:ascii="Times New Roman" w:hAnsi="Times New Roman"/>
                <w:sz w:val="24"/>
                <w:szCs w:val="24"/>
              </w:rPr>
              <w:t xml:space="preserve">n before transfer of possession, </w:t>
            </w:r>
            <w:r w:rsidRPr="00CA097A">
              <w:rPr>
                <w:rFonts w:ascii="Times New Roman" w:hAnsi="Times New Roman"/>
                <w:sz w:val="24"/>
                <w:szCs w:val="24"/>
              </w:rPr>
              <w:t>Prohibition on change of purpose, redefining affected persons, Concre</w:t>
            </w:r>
            <w:r>
              <w:rPr>
                <w:rFonts w:ascii="Times New Roman" w:hAnsi="Times New Roman"/>
                <w:sz w:val="24"/>
                <w:szCs w:val="24"/>
              </w:rPr>
              <w:t xml:space="preserve">te definition of public purpose, </w:t>
            </w:r>
            <w:r w:rsidRPr="00CA097A">
              <w:rPr>
                <w:rFonts w:ascii="Times New Roman" w:hAnsi="Times New Roman"/>
                <w:sz w:val="24"/>
                <w:szCs w:val="24"/>
              </w:rPr>
              <w:t>Recognition of the land for land principle. Right to receive altern</w:t>
            </w:r>
            <w:r>
              <w:rPr>
                <w:rFonts w:ascii="Times New Roman" w:hAnsi="Times New Roman"/>
                <w:sz w:val="24"/>
                <w:szCs w:val="24"/>
              </w:rPr>
              <w:t xml:space="preserve">ate employment, Benefit sharing, </w:t>
            </w:r>
            <w:r w:rsidRPr="00CA097A">
              <w:rPr>
                <w:rFonts w:ascii="Times New Roman" w:hAnsi="Times New Roman"/>
                <w:sz w:val="24"/>
                <w:szCs w:val="24"/>
              </w:rPr>
              <w:t>Provision for food security. Limited application of the requirement of informed consent. Inadequacies i</w:t>
            </w:r>
            <w:r>
              <w:rPr>
                <w:rFonts w:ascii="Times New Roman" w:hAnsi="Times New Roman"/>
                <w:sz w:val="24"/>
                <w:szCs w:val="24"/>
              </w:rPr>
              <w:t xml:space="preserve">n the social impact assessment, </w:t>
            </w:r>
            <w:r w:rsidRPr="00CA097A">
              <w:rPr>
                <w:rFonts w:ascii="Times New Roman" w:hAnsi="Times New Roman"/>
                <w:sz w:val="24"/>
                <w:szCs w:val="24"/>
              </w:rPr>
              <w:t>Differential treatment to the report of the expert group. Problems with the calculation of market value. Lack of creativity in defining the mode of awarding compensation. Lack of protection to persons without formal title to land.</w:t>
            </w:r>
            <w:r>
              <w:rPr>
                <w:rFonts w:ascii="Times New Roman" w:hAnsi="Times New Roman"/>
                <w:sz w:val="24"/>
                <w:szCs w:val="24"/>
              </w:rPr>
              <w:t xml:space="preserve"> </w:t>
            </w:r>
            <w:r w:rsidRPr="00CA097A">
              <w:rPr>
                <w:rFonts w:ascii="Times New Roman" w:hAnsi="Times New Roman"/>
                <w:sz w:val="24"/>
                <w:szCs w:val="24"/>
              </w:rPr>
              <w:t>Constitution and mandate of the national monitoring committee.</w:t>
            </w:r>
            <w:r>
              <w:rPr>
                <w:rFonts w:ascii="Times New Roman" w:hAnsi="Times New Roman"/>
                <w:sz w:val="24"/>
                <w:szCs w:val="24"/>
              </w:rPr>
              <w:t xml:space="preserve"> </w:t>
            </w:r>
            <w:r w:rsidRPr="00CA097A">
              <w:rPr>
                <w:rFonts w:ascii="Times New Roman" w:hAnsi="Times New Roman"/>
                <w:sz w:val="24"/>
                <w:szCs w:val="24"/>
              </w:rPr>
              <w:t>Economic analysis of specific aspects of the Act.</w:t>
            </w:r>
            <w:r>
              <w:rPr>
                <w:rFonts w:ascii="Times New Roman" w:hAnsi="Times New Roman"/>
                <w:sz w:val="24"/>
                <w:szCs w:val="24"/>
              </w:rPr>
              <w:t xml:space="preserve"> </w:t>
            </w:r>
            <w:r w:rsidRPr="00CA097A">
              <w:rPr>
                <w:rFonts w:ascii="Times New Roman" w:hAnsi="Times New Roman"/>
                <w:sz w:val="24"/>
                <w:szCs w:val="24"/>
              </w:rPr>
              <w:t>Introduction of social impact assessment. Compensation before transfer of possession.</w:t>
            </w:r>
            <w:r>
              <w:rPr>
                <w:rFonts w:ascii="Times New Roman" w:hAnsi="Times New Roman"/>
                <w:sz w:val="24"/>
                <w:szCs w:val="24"/>
              </w:rPr>
              <w:t xml:space="preserve"> </w:t>
            </w:r>
            <w:r w:rsidRPr="00CA097A">
              <w:rPr>
                <w:rFonts w:ascii="Times New Roman" w:hAnsi="Times New Roman"/>
                <w:sz w:val="24"/>
                <w:szCs w:val="24"/>
              </w:rPr>
              <w:t xml:space="preserve">Prohibition on change of purpose. </w:t>
            </w:r>
            <w:r w:rsidRPr="001E20A3">
              <w:rPr>
                <w:rFonts w:ascii="Times New Roman" w:hAnsi="Times New Roman"/>
                <w:sz w:val="24"/>
                <w:szCs w:val="24"/>
              </w:rPr>
              <w:t xml:space="preserve">Right to </w:t>
            </w:r>
            <w:r w:rsidRPr="001E20A3">
              <w:rPr>
                <w:rFonts w:ascii="Times New Roman" w:hAnsi="Times New Roman"/>
                <w:sz w:val="24"/>
                <w:szCs w:val="24"/>
              </w:rPr>
              <w:lastRenderedPageBreak/>
              <w:t>receive alternate employment, Benefit sharing, Explanation of the operation of benefit sharing.</w:t>
            </w:r>
            <w:r>
              <w:rPr>
                <w:rFonts w:ascii="Times New Roman" w:hAnsi="Times New Roman"/>
                <w:sz w:val="24"/>
                <w:szCs w:val="24"/>
              </w:rPr>
              <w:t xml:space="preserve"> </w:t>
            </w:r>
            <w:r w:rsidRPr="001E20A3">
              <w:rPr>
                <w:rFonts w:ascii="Times New Roman" w:hAnsi="Times New Roman"/>
                <w:sz w:val="24"/>
                <w:szCs w:val="24"/>
              </w:rPr>
              <w:t>The viability issue, The implementation issue</w:t>
            </w:r>
            <w:r>
              <w:rPr>
                <w:rFonts w:ascii="Times New Roman" w:hAnsi="Times New Roman"/>
                <w:sz w:val="24"/>
                <w:szCs w:val="24"/>
              </w:rPr>
              <w:t xml:space="preserve">. </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lastRenderedPageBreak/>
              <w:t>25%</w:t>
            </w:r>
          </w:p>
        </w:tc>
      </w:tr>
    </w:tbl>
    <w:p w:rsidR="00517500" w:rsidRDefault="00517500" w:rsidP="00517500">
      <w:pPr>
        <w:pStyle w:val="NoSpacing"/>
        <w:rPr>
          <w:rFonts w:ascii="Times New Roman" w:hAnsi="Times New Roman"/>
          <w:sz w:val="24"/>
          <w:szCs w:val="24"/>
        </w:rPr>
      </w:pPr>
    </w:p>
    <w:p w:rsidR="00517500" w:rsidRPr="000C42A8" w:rsidRDefault="00517500" w:rsidP="00517500">
      <w:pPr>
        <w:pStyle w:val="NoSpacing"/>
        <w:rPr>
          <w:rFonts w:ascii="Times New Roman" w:hAnsi="Times New Roman"/>
          <w:sz w:val="24"/>
          <w:szCs w:val="24"/>
        </w:rPr>
      </w:pPr>
    </w:p>
    <w:p w:rsidR="00517500" w:rsidRPr="00FE66FA" w:rsidRDefault="00517500" w:rsidP="00517500">
      <w:pPr>
        <w:pStyle w:val="NoSpacing"/>
        <w:rPr>
          <w:rFonts w:ascii="Times New Roman" w:hAnsi="Times New Roman"/>
          <w:b/>
          <w:sz w:val="24"/>
          <w:szCs w:val="24"/>
        </w:rPr>
      </w:pPr>
      <w:r>
        <w:rPr>
          <w:rFonts w:ascii="Times New Roman" w:hAnsi="Times New Roman"/>
          <w:b/>
          <w:sz w:val="24"/>
          <w:szCs w:val="24"/>
        </w:rPr>
        <w:t>References:</w:t>
      </w:r>
    </w:p>
    <w:p w:rsidR="00517500" w:rsidRDefault="00517500" w:rsidP="00517500">
      <w:pPr>
        <w:pStyle w:val="NoSpacing"/>
        <w:numPr>
          <w:ilvl w:val="0"/>
          <w:numId w:val="4"/>
        </w:numPr>
        <w:rPr>
          <w:rFonts w:ascii="Times New Roman" w:hAnsi="Times New Roman"/>
          <w:sz w:val="24"/>
          <w:szCs w:val="24"/>
        </w:rPr>
      </w:pPr>
      <w:r>
        <w:rPr>
          <w:rFonts w:ascii="Times New Roman" w:hAnsi="Times New Roman"/>
          <w:sz w:val="24"/>
          <w:szCs w:val="24"/>
        </w:rPr>
        <w:t xml:space="preserve">Economic Analysis of Law By Dr. </w:t>
      </w:r>
      <w:proofErr w:type="spellStart"/>
      <w:r>
        <w:rPr>
          <w:rFonts w:ascii="Times New Roman" w:hAnsi="Times New Roman"/>
          <w:sz w:val="24"/>
          <w:szCs w:val="24"/>
        </w:rPr>
        <w:t>Bimal</w:t>
      </w:r>
      <w:proofErr w:type="spellEnd"/>
      <w:r>
        <w:rPr>
          <w:rFonts w:ascii="Times New Roman" w:hAnsi="Times New Roman"/>
          <w:sz w:val="24"/>
          <w:szCs w:val="24"/>
        </w:rPr>
        <w:t xml:space="preserve"> Patel, Lexis Nexis, Butterworth </w:t>
      </w:r>
      <w:proofErr w:type="spellStart"/>
      <w:r>
        <w:rPr>
          <w:rFonts w:ascii="Times New Roman" w:hAnsi="Times New Roman"/>
          <w:sz w:val="24"/>
          <w:szCs w:val="24"/>
        </w:rPr>
        <w:t>Wadhwa</w:t>
      </w:r>
      <w:proofErr w:type="spellEnd"/>
      <w:r>
        <w:rPr>
          <w:rFonts w:ascii="Times New Roman" w:hAnsi="Times New Roman"/>
          <w:sz w:val="24"/>
          <w:szCs w:val="24"/>
        </w:rPr>
        <w:t xml:space="preserve"> Nagpur</w:t>
      </w:r>
    </w:p>
    <w:p w:rsidR="00517500" w:rsidRPr="001E20A3" w:rsidRDefault="00517500" w:rsidP="00517500">
      <w:pPr>
        <w:pStyle w:val="NoSpacing"/>
        <w:numPr>
          <w:ilvl w:val="0"/>
          <w:numId w:val="4"/>
        </w:numPr>
        <w:rPr>
          <w:rFonts w:ascii="Times New Roman" w:hAnsi="Times New Roman"/>
          <w:sz w:val="24"/>
          <w:szCs w:val="24"/>
        </w:rPr>
      </w:pPr>
      <w:r>
        <w:rPr>
          <w:rFonts w:ascii="Times New Roman" w:hAnsi="Times New Roman"/>
          <w:sz w:val="24"/>
          <w:szCs w:val="24"/>
        </w:rPr>
        <w:t>Legal Economics, K C Gopal Krishnan, Eastern Book Company.</w:t>
      </w:r>
    </w:p>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Pr="000373EC" w:rsidRDefault="00517500" w:rsidP="00517500">
      <w:pPr>
        <w:spacing w:after="0"/>
        <w:jc w:val="center"/>
        <w:rPr>
          <w:rFonts w:ascii="Times New Roman" w:hAnsi="Times New Roman"/>
          <w:b/>
          <w:bCs/>
          <w:sz w:val="28"/>
          <w:szCs w:val="28"/>
        </w:rPr>
      </w:pPr>
      <w:r w:rsidRPr="000373EC">
        <w:rPr>
          <w:rFonts w:ascii="Times New Roman" w:hAnsi="Times New Roman"/>
          <w:b/>
          <w:bCs/>
          <w:sz w:val="28"/>
          <w:szCs w:val="28"/>
        </w:rPr>
        <w:lastRenderedPageBreak/>
        <w:t>SARDAR PATEL UNIVERSITY</w:t>
      </w:r>
    </w:p>
    <w:p w:rsidR="00517500" w:rsidRPr="000373EC" w:rsidRDefault="00517500" w:rsidP="00517500">
      <w:pPr>
        <w:spacing w:after="0"/>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Pr>
          <w:rFonts w:ascii="Times New Roman" w:hAnsi="Times New Roman"/>
          <w:b/>
          <w:bCs/>
          <w:sz w:val="28"/>
          <w:szCs w:val="28"/>
        </w:rPr>
        <w:t>: BBA.</w:t>
      </w:r>
      <w:proofErr w:type="gramStart"/>
      <w:r>
        <w:rPr>
          <w:rFonts w:ascii="Times New Roman" w:hAnsi="Times New Roman"/>
          <w:b/>
          <w:bCs/>
          <w:sz w:val="28"/>
          <w:szCs w:val="28"/>
        </w:rPr>
        <w:t xml:space="preserve">,  </w:t>
      </w:r>
      <w:r w:rsidRPr="000373EC">
        <w:rPr>
          <w:rFonts w:ascii="Times New Roman" w:hAnsi="Times New Roman"/>
          <w:b/>
          <w:bCs/>
          <w:sz w:val="28"/>
          <w:szCs w:val="28"/>
        </w:rPr>
        <w:t>LLB</w:t>
      </w:r>
      <w:proofErr w:type="gramEnd"/>
      <w:r w:rsidRPr="000373EC">
        <w:rPr>
          <w:rFonts w:ascii="Times New Roman" w:hAnsi="Times New Roman"/>
          <w:b/>
          <w:bCs/>
          <w:sz w:val="28"/>
          <w:szCs w:val="28"/>
        </w:rPr>
        <w:t xml:space="preserve"> (</w:t>
      </w:r>
      <w:proofErr w:type="spellStart"/>
      <w:r w:rsidRPr="000373EC">
        <w:rPr>
          <w:rFonts w:ascii="Times New Roman" w:hAnsi="Times New Roman"/>
          <w:b/>
          <w:bCs/>
          <w:sz w:val="28"/>
          <w:szCs w:val="28"/>
        </w:rPr>
        <w:t>Honours</w:t>
      </w:r>
      <w:proofErr w:type="spellEnd"/>
      <w:r w:rsidRPr="000373EC">
        <w:rPr>
          <w:rFonts w:ascii="Times New Roman" w:hAnsi="Times New Roman"/>
          <w:b/>
          <w:bCs/>
          <w:sz w:val="28"/>
          <w:szCs w:val="28"/>
        </w:rPr>
        <w:t>)</w:t>
      </w:r>
      <w:r>
        <w:rPr>
          <w:rFonts w:ascii="Times New Roman" w:hAnsi="Times New Roman"/>
          <w:b/>
          <w:bCs/>
          <w:sz w:val="28"/>
          <w:szCs w:val="28"/>
        </w:rPr>
        <w:t xml:space="preserve"> </w:t>
      </w:r>
      <w:r w:rsidRPr="000373EC">
        <w:rPr>
          <w:rFonts w:ascii="Times New Roman" w:hAnsi="Times New Roman"/>
          <w:b/>
          <w:bCs/>
          <w:sz w:val="28"/>
          <w:szCs w:val="28"/>
        </w:rPr>
        <w:t>(5 Years)</w:t>
      </w:r>
    </w:p>
    <w:p w:rsidR="00517500" w:rsidRDefault="00517500" w:rsidP="00517500">
      <w:pPr>
        <w:spacing w:after="0"/>
        <w:jc w:val="center"/>
        <w:rPr>
          <w:rFonts w:ascii="Times New Roman" w:hAnsi="Times New Roman"/>
          <w:b/>
          <w:bCs/>
          <w:sz w:val="28"/>
          <w:szCs w:val="28"/>
        </w:rPr>
      </w:pPr>
      <w:r>
        <w:rPr>
          <w:rFonts w:ascii="Times New Roman" w:hAnsi="Times New Roman"/>
          <w:b/>
          <w:bCs/>
          <w:sz w:val="28"/>
          <w:szCs w:val="28"/>
        </w:rPr>
        <w:t>Semester: VII</w:t>
      </w:r>
    </w:p>
    <w:p w:rsidR="00517500" w:rsidRDefault="00517500" w:rsidP="00517500">
      <w:pPr>
        <w:spacing w:after="0"/>
        <w:jc w:val="center"/>
        <w:rPr>
          <w:rFonts w:ascii="Times New Roman" w:hAnsi="Times New Roman"/>
          <w:b/>
          <w:sz w:val="24"/>
          <w:szCs w:val="24"/>
        </w:rPr>
      </w:pPr>
      <w:r w:rsidRPr="004072F5">
        <w:rPr>
          <w:rFonts w:ascii="Times New Roman" w:hAnsi="Times New Roman"/>
          <w:b/>
          <w:sz w:val="28"/>
          <w:szCs w:val="28"/>
        </w:rPr>
        <w:t>Law of Carriage (BL</w:t>
      </w:r>
      <w:r>
        <w:rPr>
          <w:rFonts w:ascii="Times New Roman" w:hAnsi="Times New Roman"/>
          <w:b/>
          <w:sz w:val="24"/>
          <w:szCs w:val="24"/>
        </w:rPr>
        <w:t xml:space="preserve">) </w:t>
      </w:r>
      <w:r w:rsidRPr="00E979BF">
        <w:rPr>
          <w:rFonts w:ascii="Times New Roman" w:hAnsi="Times New Roman"/>
          <w:b/>
          <w:sz w:val="28"/>
          <w:szCs w:val="28"/>
        </w:rPr>
        <w:t>Hons - II</w:t>
      </w:r>
    </w:p>
    <w:p w:rsidR="00517500" w:rsidRDefault="00517500" w:rsidP="00517500">
      <w:pPr>
        <w:spacing w:after="0"/>
        <w:jc w:val="center"/>
        <w:rPr>
          <w:rFonts w:ascii="Times New Roman" w:hAnsi="Times New Roman"/>
          <w:b/>
          <w:bCs/>
          <w:sz w:val="28"/>
          <w:szCs w:val="28"/>
        </w:rPr>
      </w:pPr>
      <w:r w:rsidRPr="000373EC">
        <w:rPr>
          <w:rFonts w:ascii="Times New Roman" w:hAnsi="Times New Roman"/>
          <w:b/>
          <w:bCs/>
          <w:sz w:val="28"/>
          <w:szCs w:val="28"/>
        </w:rPr>
        <w:t>Syllab</w:t>
      </w:r>
      <w:r>
        <w:rPr>
          <w:rFonts w:ascii="Times New Roman" w:hAnsi="Times New Roman"/>
          <w:b/>
          <w:bCs/>
          <w:sz w:val="28"/>
          <w:szCs w:val="28"/>
        </w:rPr>
        <w:t>us with effect from: June 2015</w:t>
      </w:r>
    </w:p>
    <w:p w:rsidR="00517500" w:rsidRPr="000123AB" w:rsidRDefault="00517500" w:rsidP="00517500">
      <w:pPr>
        <w:jc w:val="both"/>
        <w:rPr>
          <w:rFonts w:ascii="Times New Roman" w:hAnsi="Times New Roman"/>
          <w:sz w:val="24"/>
          <w:szCs w:val="24"/>
        </w:rPr>
      </w:pPr>
      <w:r>
        <w:rPr>
          <w:rFonts w:ascii="Times New Roman" w:hAnsi="Times New Roman"/>
          <w:b/>
          <w:sz w:val="24"/>
          <w:szCs w:val="24"/>
        </w:rPr>
        <w:t xml:space="preserve">Objective: </w:t>
      </w:r>
      <w:r>
        <w:rPr>
          <w:rFonts w:ascii="Times New Roman" w:hAnsi="Times New Roman"/>
          <w:color w:val="000000"/>
          <w:sz w:val="24"/>
          <w:szCs w:val="24"/>
        </w:rPr>
        <w:t>Law of carriage is referred to as law of transnational commercial transactions refers to that body of rules and regulations governing private commercial transactions across national frontiers. The main objective of this course is to help understanding the legal framework governing transnational commercial transactions with special reference to law and practice in India. The subject is intended to cover all those sale transactions with international dimensions but excludes private international law aspects. The course is broadly divided into four units.</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517500" w:rsidTr="00E817CB">
        <w:trPr>
          <w:trHeight w:val="434"/>
        </w:trPr>
        <w:tc>
          <w:tcPr>
            <w:tcW w:w="6444" w:type="dxa"/>
            <w:vAlign w:val="center"/>
          </w:tcPr>
          <w:p w:rsidR="00517500" w:rsidRDefault="00517500" w:rsidP="00E817CB">
            <w:pPr>
              <w:spacing w:after="0" w:line="240" w:lineRule="auto"/>
              <w:outlineLvl w:val="0"/>
              <w:rPr>
                <w:rFonts w:ascii="Times New Roman" w:hAnsi="Times New Roman"/>
                <w:b/>
              </w:rPr>
            </w:pPr>
            <w:r>
              <w:rPr>
                <w:rFonts w:ascii="Times New Roman" w:hAnsi="Times New Roman"/>
                <w:b/>
              </w:rPr>
              <w:t>Paper Code:  UL07CBLH05</w:t>
            </w:r>
          </w:p>
        </w:tc>
        <w:tc>
          <w:tcPr>
            <w:tcW w:w="3222" w:type="dxa"/>
            <w:vMerge w:val="restart"/>
            <w:vAlign w:val="center"/>
          </w:tcPr>
          <w:p w:rsidR="00517500" w:rsidRDefault="00517500" w:rsidP="00E817CB">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517500" w:rsidTr="00E817CB">
        <w:trPr>
          <w:trHeight w:val="459"/>
        </w:trPr>
        <w:tc>
          <w:tcPr>
            <w:tcW w:w="6444" w:type="dxa"/>
            <w:vAlign w:val="center"/>
          </w:tcPr>
          <w:p w:rsidR="00517500" w:rsidRDefault="00517500" w:rsidP="00E817CB">
            <w:pPr>
              <w:tabs>
                <w:tab w:val="left" w:pos="1080"/>
                <w:tab w:val="left" w:pos="1260"/>
              </w:tabs>
              <w:spacing w:after="0" w:line="240" w:lineRule="auto"/>
              <w:rPr>
                <w:rFonts w:ascii="Times New Roman" w:hAnsi="Times New Roman"/>
                <w:b/>
              </w:rPr>
            </w:pPr>
            <w:r>
              <w:rPr>
                <w:rFonts w:ascii="Times New Roman" w:hAnsi="Times New Roman"/>
                <w:b/>
              </w:rPr>
              <w:t xml:space="preserve">Title of Paper : </w:t>
            </w:r>
            <w:r>
              <w:rPr>
                <w:rFonts w:ascii="Times New Roman" w:hAnsi="Times New Roman"/>
                <w:b/>
                <w:sz w:val="24"/>
                <w:szCs w:val="24"/>
              </w:rPr>
              <w:t>Law of Carriage (BL) Hons - II</w:t>
            </w:r>
          </w:p>
        </w:tc>
        <w:tc>
          <w:tcPr>
            <w:tcW w:w="3222" w:type="dxa"/>
            <w:vMerge/>
            <w:vAlign w:val="center"/>
          </w:tcPr>
          <w:p w:rsidR="00517500" w:rsidRDefault="00517500" w:rsidP="00E817CB">
            <w:pPr>
              <w:spacing w:after="0" w:line="240" w:lineRule="auto"/>
              <w:outlineLvl w:val="0"/>
              <w:rPr>
                <w:rFonts w:ascii="Times New Roman" w:hAnsi="Times New Roman"/>
                <w:b/>
                <w:u w:val="single"/>
              </w:rPr>
            </w:pPr>
          </w:p>
        </w:tc>
      </w:tr>
    </w:tbl>
    <w:p w:rsidR="00517500" w:rsidRDefault="00517500" w:rsidP="00517500">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Unit</w:t>
            </w:r>
          </w:p>
        </w:tc>
        <w:tc>
          <w:tcPr>
            <w:tcW w:w="7112" w:type="dxa"/>
            <w:vAlign w:val="center"/>
          </w:tcPr>
          <w:p w:rsidR="00517500" w:rsidRDefault="00517500" w:rsidP="00E817CB">
            <w:pPr>
              <w:jc w:val="center"/>
              <w:rPr>
                <w:rFonts w:ascii="Times New Roman" w:hAnsi="Times New Roman"/>
              </w:rPr>
            </w:pPr>
            <w:r>
              <w:rPr>
                <w:rFonts w:ascii="Times New Roman" w:hAnsi="Times New Roman"/>
                <w:b/>
                <w:iCs/>
              </w:rPr>
              <w:t>Description in Detail</w:t>
            </w:r>
          </w:p>
        </w:tc>
        <w:tc>
          <w:tcPr>
            <w:tcW w:w="1822" w:type="dxa"/>
            <w:vAlign w:val="center"/>
          </w:tcPr>
          <w:p w:rsidR="00517500" w:rsidRDefault="00517500" w:rsidP="00E817CB">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I</w:t>
            </w:r>
          </w:p>
        </w:tc>
        <w:tc>
          <w:tcPr>
            <w:tcW w:w="7112" w:type="dxa"/>
            <w:vAlign w:val="center"/>
          </w:tcPr>
          <w:p w:rsidR="00517500" w:rsidRDefault="00517500" w:rsidP="00E817CB">
            <w:pPr>
              <w:pStyle w:val="NoSpacing"/>
              <w:jc w:val="both"/>
              <w:rPr>
                <w:rFonts w:ascii="Times New Roman" w:hAnsi="Times New Roman"/>
                <w:b/>
                <w:iCs/>
              </w:rPr>
            </w:pPr>
            <w:r w:rsidRPr="00CB2B5B">
              <w:rPr>
                <w:rFonts w:ascii="Times New Roman" w:hAnsi="Times New Roman"/>
                <w:sz w:val="24"/>
                <w:szCs w:val="24"/>
              </w:rPr>
              <w:t>Carriers as a cla</w:t>
            </w:r>
            <w:r>
              <w:rPr>
                <w:rFonts w:ascii="Times New Roman" w:hAnsi="Times New Roman"/>
                <w:sz w:val="24"/>
                <w:szCs w:val="24"/>
              </w:rPr>
              <w:t xml:space="preserve">ss of baseless, Public carriers, duties and liabilities, </w:t>
            </w:r>
            <w:r w:rsidRPr="00CB2B5B">
              <w:rPr>
                <w:rFonts w:ascii="Times New Roman" w:hAnsi="Times New Roman"/>
                <w:sz w:val="24"/>
                <w:szCs w:val="24"/>
              </w:rPr>
              <w:t xml:space="preserve">exclusion and limitation of </w:t>
            </w:r>
            <w:proofErr w:type="gramStart"/>
            <w:r w:rsidRPr="00CB2B5B">
              <w:rPr>
                <w:rFonts w:ascii="Times New Roman" w:hAnsi="Times New Roman"/>
                <w:sz w:val="24"/>
                <w:szCs w:val="24"/>
              </w:rPr>
              <w:t>carriers</w:t>
            </w:r>
            <w:proofErr w:type="gramEnd"/>
            <w:r w:rsidRPr="00CB2B5B">
              <w:rPr>
                <w:rFonts w:ascii="Times New Roman" w:hAnsi="Times New Roman"/>
                <w:sz w:val="24"/>
                <w:szCs w:val="24"/>
              </w:rPr>
              <w:t xml:space="preserve"> liability</w:t>
            </w:r>
            <w:r>
              <w:rPr>
                <w:rFonts w:ascii="Times New Roman" w:hAnsi="Times New Roman"/>
                <w:sz w:val="24"/>
                <w:szCs w:val="24"/>
              </w:rPr>
              <w:t xml:space="preserve">. </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II</w:t>
            </w:r>
          </w:p>
        </w:tc>
        <w:tc>
          <w:tcPr>
            <w:tcW w:w="7112" w:type="dxa"/>
            <w:vAlign w:val="center"/>
          </w:tcPr>
          <w:p w:rsidR="00517500" w:rsidRPr="00CB2B5B" w:rsidRDefault="00517500" w:rsidP="00E817CB">
            <w:pPr>
              <w:pStyle w:val="NoSpacing"/>
              <w:jc w:val="both"/>
              <w:rPr>
                <w:rFonts w:ascii="Times New Roman" w:hAnsi="Times New Roman"/>
                <w:sz w:val="24"/>
                <w:szCs w:val="24"/>
              </w:rPr>
            </w:pPr>
            <w:r w:rsidRPr="00CB2B5B">
              <w:rPr>
                <w:rFonts w:ascii="Times New Roman" w:hAnsi="Times New Roman"/>
                <w:sz w:val="24"/>
                <w:szCs w:val="24"/>
              </w:rPr>
              <w:t>C</w:t>
            </w:r>
            <w:r>
              <w:rPr>
                <w:rFonts w:ascii="Times New Roman" w:hAnsi="Times New Roman"/>
                <w:sz w:val="24"/>
                <w:szCs w:val="24"/>
              </w:rPr>
              <w:t xml:space="preserve">arriage by Road and Rail, </w:t>
            </w:r>
            <w:r w:rsidRPr="00CB2B5B">
              <w:rPr>
                <w:rFonts w:ascii="Times New Roman" w:hAnsi="Times New Roman"/>
                <w:sz w:val="24"/>
                <w:szCs w:val="24"/>
              </w:rPr>
              <w:t>Functions of Roa</w:t>
            </w:r>
            <w:r>
              <w:rPr>
                <w:rFonts w:ascii="Times New Roman" w:hAnsi="Times New Roman"/>
                <w:sz w:val="24"/>
                <w:szCs w:val="24"/>
              </w:rPr>
              <w:t xml:space="preserve">d Receipt and Railway Receipt, Responsibility for cargo, </w:t>
            </w:r>
            <w:r w:rsidRPr="00CB2B5B">
              <w:rPr>
                <w:rFonts w:ascii="Times New Roman" w:hAnsi="Times New Roman"/>
                <w:sz w:val="24"/>
                <w:szCs w:val="24"/>
              </w:rPr>
              <w:t>International conventions on carriage by Rail and Road</w:t>
            </w:r>
            <w:r>
              <w:rPr>
                <w:rFonts w:ascii="Times New Roman" w:hAnsi="Times New Roman"/>
                <w:sz w:val="24"/>
                <w:szCs w:val="24"/>
              </w:rPr>
              <w:t>.</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III</w:t>
            </w:r>
          </w:p>
        </w:tc>
        <w:tc>
          <w:tcPr>
            <w:tcW w:w="7112" w:type="dxa"/>
            <w:vAlign w:val="center"/>
          </w:tcPr>
          <w:p w:rsidR="00517500" w:rsidRPr="00CB2B5B" w:rsidRDefault="00517500" w:rsidP="00E817CB">
            <w:pPr>
              <w:pStyle w:val="NoSpacing"/>
              <w:jc w:val="both"/>
              <w:rPr>
                <w:rFonts w:ascii="Times New Roman" w:hAnsi="Times New Roman"/>
                <w:sz w:val="24"/>
                <w:szCs w:val="24"/>
              </w:rPr>
            </w:pPr>
            <w:r>
              <w:rPr>
                <w:rFonts w:ascii="Times New Roman" w:hAnsi="Times New Roman"/>
                <w:sz w:val="24"/>
                <w:szCs w:val="24"/>
              </w:rPr>
              <w:t xml:space="preserve">Carriage by air,  safety of passengers, liability for goods, </w:t>
            </w:r>
            <w:r w:rsidRPr="00CB2B5B">
              <w:rPr>
                <w:rFonts w:ascii="Times New Roman" w:hAnsi="Times New Roman"/>
                <w:sz w:val="24"/>
                <w:szCs w:val="24"/>
              </w:rPr>
              <w:t>International c</w:t>
            </w:r>
            <w:r>
              <w:rPr>
                <w:rFonts w:ascii="Times New Roman" w:hAnsi="Times New Roman"/>
                <w:sz w:val="24"/>
                <w:szCs w:val="24"/>
              </w:rPr>
              <w:t xml:space="preserve">onventions on carriage by air, </w:t>
            </w:r>
            <w:r w:rsidRPr="00CB2B5B">
              <w:rPr>
                <w:rFonts w:ascii="Times New Roman" w:hAnsi="Times New Roman"/>
                <w:sz w:val="24"/>
                <w:szCs w:val="24"/>
              </w:rPr>
              <w:t>Exclusion and limitations of liability</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IV</w:t>
            </w:r>
          </w:p>
        </w:tc>
        <w:tc>
          <w:tcPr>
            <w:tcW w:w="7112" w:type="dxa"/>
            <w:vAlign w:val="center"/>
          </w:tcPr>
          <w:p w:rsidR="00517500" w:rsidRDefault="00517500" w:rsidP="00E817CB">
            <w:pPr>
              <w:pStyle w:val="NoSpacing"/>
              <w:jc w:val="both"/>
              <w:rPr>
                <w:rFonts w:ascii="Times New Roman" w:hAnsi="Times New Roman"/>
                <w:sz w:val="24"/>
                <w:szCs w:val="24"/>
              </w:rPr>
            </w:pPr>
            <w:r>
              <w:rPr>
                <w:rFonts w:ascii="Times New Roman" w:hAnsi="Times New Roman"/>
                <w:sz w:val="24"/>
                <w:szCs w:val="24"/>
              </w:rPr>
              <w:t>Carriage by sea, C</w:t>
            </w:r>
            <w:r w:rsidRPr="00243728">
              <w:rPr>
                <w:rFonts w:ascii="Times New Roman" w:hAnsi="Times New Roman"/>
                <w:sz w:val="24"/>
                <w:szCs w:val="24"/>
              </w:rPr>
              <w:t xml:space="preserve">ontracts of </w:t>
            </w:r>
            <w:proofErr w:type="spellStart"/>
            <w:r w:rsidRPr="00243728">
              <w:rPr>
                <w:rFonts w:ascii="Times New Roman" w:hAnsi="Times New Roman"/>
                <w:sz w:val="24"/>
                <w:szCs w:val="24"/>
              </w:rPr>
              <w:t>affreightment</w:t>
            </w:r>
            <w:proofErr w:type="spellEnd"/>
            <w:r w:rsidRPr="00243728">
              <w:rPr>
                <w:rFonts w:ascii="Times New Roman" w:hAnsi="Times New Roman"/>
                <w:sz w:val="24"/>
                <w:szCs w:val="24"/>
              </w:rPr>
              <w:t xml:space="preserve"> liability und</w:t>
            </w:r>
            <w:r>
              <w:rPr>
                <w:rFonts w:ascii="Times New Roman" w:hAnsi="Times New Roman"/>
                <w:sz w:val="24"/>
                <w:szCs w:val="24"/>
              </w:rPr>
              <w:t xml:space="preserve">er charter party, </w:t>
            </w:r>
            <w:r w:rsidRPr="00243728">
              <w:rPr>
                <w:rFonts w:ascii="Times New Roman" w:hAnsi="Times New Roman"/>
                <w:sz w:val="24"/>
                <w:szCs w:val="24"/>
              </w:rPr>
              <w:t>Implied and express terms in charter party contracts</w:t>
            </w:r>
            <w:r>
              <w:rPr>
                <w:rFonts w:ascii="Times New Roman" w:hAnsi="Times New Roman"/>
                <w:sz w:val="24"/>
                <w:szCs w:val="24"/>
              </w:rPr>
              <w:t xml:space="preserve">, </w:t>
            </w:r>
            <w:r w:rsidRPr="00243728">
              <w:rPr>
                <w:rFonts w:ascii="Times New Roman" w:hAnsi="Times New Roman"/>
                <w:sz w:val="24"/>
                <w:szCs w:val="24"/>
              </w:rPr>
              <w:t xml:space="preserve">Carriage under Bills of lading and </w:t>
            </w:r>
            <w:r>
              <w:rPr>
                <w:rFonts w:ascii="Times New Roman" w:hAnsi="Times New Roman"/>
                <w:sz w:val="24"/>
                <w:szCs w:val="24"/>
              </w:rPr>
              <w:t>multimodal transport documents, Functions of bill of lading, Liability of carriers, Exempted perils, T</w:t>
            </w:r>
            <w:r w:rsidRPr="00243728">
              <w:rPr>
                <w:rFonts w:ascii="Times New Roman" w:hAnsi="Times New Roman"/>
                <w:sz w:val="24"/>
                <w:szCs w:val="24"/>
              </w:rPr>
              <w:t>rading, Discharge and delivery of carg</w:t>
            </w:r>
            <w:r>
              <w:rPr>
                <w:rFonts w:ascii="Times New Roman" w:hAnsi="Times New Roman"/>
                <w:sz w:val="24"/>
                <w:szCs w:val="24"/>
              </w:rPr>
              <w:t>o, Carriers liens</w:t>
            </w:r>
            <w:proofErr w:type="gramStart"/>
            <w:r>
              <w:rPr>
                <w:rFonts w:ascii="Times New Roman" w:hAnsi="Times New Roman"/>
                <w:sz w:val="24"/>
                <w:szCs w:val="24"/>
              </w:rPr>
              <w:t xml:space="preserve">, </w:t>
            </w:r>
            <w:r w:rsidRPr="00243728">
              <w:rPr>
                <w:rFonts w:ascii="Times New Roman" w:hAnsi="Times New Roman"/>
                <w:sz w:val="24"/>
                <w:szCs w:val="24"/>
              </w:rPr>
              <w:t> Suggested</w:t>
            </w:r>
            <w:proofErr w:type="gramEnd"/>
            <w:r w:rsidRPr="00243728">
              <w:rPr>
                <w:rFonts w:ascii="Times New Roman" w:hAnsi="Times New Roman"/>
                <w:sz w:val="24"/>
                <w:szCs w:val="24"/>
              </w:rPr>
              <w:t xml:space="preserve"> readings</w:t>
            </w:r>
            <w:r>
              <w:rPr>
                <w:rFonts w:ascii="Times New Roman" w:hAnsi="Times New Roman"/>
                <w:sz w:val="24"/>
                <w:szCs w:val="24"/>
              </w:rPr>
              <w:t>.</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bl>
    <w:p w:rsidR="00517500" w:rsidRDefault="00517500" w:rsidP="00517500">
      <w:pPr>
        <w:pStyle w:val="NoSpacing"/>
        <w:jc w:val="both"/>
        <w:rPr>
          <w:rFonts w:ascii="Times New Roman" w:hAnsi="Times New Roman"/>
          <w:b/>
          <w:sz w:val="24"/>
          <w:szCs w:val="24"/>
          <w:u w:val="single"/>
        </w:rPr>
      </w:pPr>
    </w:p>
    <w:p w:rsidR="00517500" w:rsidRDefault="00517500" w:rsidP="00517500">
      <w:pPr>
        <w:pStyle w:val="NoSpacing"/>
        <w:jc w:val="both"/>
        <w:rPr>
          <w:rFonts w:ascii="Times New Roman" w:hAnsi="Times New Roman"/>
          <w:b/>
          <w:sz w:val="24"/>
          <w:szCs w:val="24"/>
          <w:u w:val="single"/>
        </w:rPr>
      </w:pPr>
      <w:r w:rsidRPr="00A6736B">
        <w:rPr>
          <w:rFonts w:ascii="Times New Roman" w:hAnsi="Times New Roman"/>
          <w:b/>
          <w:sz w:val="24"/>
          <w:szCs w:val="24"/>
          <w:u w:val="single"/>
        </w:rPr>
        <w:t xml:space="preserve">Reference: </w:t>
      </w:r>
    </w:p>
    <w:p w:rsidR="00517500" w:rsidRPr="00A6736B" w:rsidRDefault="00517500" w:rsidP="00517500">
      <w:pPr>
        <w:pStyle w:val="NoSpacing"/>
        <w:jc w:val="both"/>
        <w:rPr>
          <w:rFonts w:ascii="Times New Roman" w:hAnsi="Times New Roman"/>
          <w:b/>
          <w:sz w:val="24"/>
          <w:szCs w:val="24"/>
          <w:u w:val="single"/>
        </w:rPr>
      </w:pPr>
    </w:p>
    <w:p w:rsidR="00517500" w:rsidRPr="001A7E33" w:rsidRDefault="00517500" w:rsidP="00517500">
      <w:pPr>
        <w:pStyle w:val="NoSpacing"/>
        <w:numPr>
          <w:ilvl w:val="0"/>
          <w:numId w:val="5"/>
        </w:numPr>
        <w:jc w:val="both"/>
        <w:rPr>
          <w:rFonts w:ascii="Times New Roman" w:hAnsi="Times New Roman"/>
          <w:sz w:val="24"/>
          <w:szCs w:val="24"/>
        </w:rPr>
      </w:pPr>
      <w:proofErr w:type="spellStart"/>
      <w:r w:rsidRPr="001A7E33">
        <w:rPr>
          <w:rFonts w:ascii="Times New Roman" w:hAnsi="Times New Roman"/>
          <w:sz w:val="24"/>
          <w:szCs w:val="24"/>
        </w:rPr>
        <w:t>Avtarsingh</w:t>
      </w:r>
      <w:proofErr w:type="spellEnd"/>
      <w:r w:rsidRPr="001A7E33">
        <w:rPr>
          <w:rFonts w:ascii="Times New Roman" w:hAnsi="Times New Roman"/>
          <w:sz w:val="24"/>
          <w:szCs w:val="24"/>
        </w:rPr>
        <w:t xml:space="preserve"> law of carriage</w:t>
      </w:r>
    </w:p>
    <w:p w:rsidR="00517500" w:rsidRPr="001A7E33" w:rsidRDefault="00517500" w:rsidP="00517500">
      <w:pPr>
        <w:pStyle w:val="NoSpacing"/>
        <w:numPr>
          <w:ilvl w:val="0"/>
          <w:numId w:val="5"/>
        </w:numPr>
        <w:jc w:val="both"/>
        <w:rPr>
          <w:rFonts w:ascii="Times New Roman" w:hAnsi="Times New Roman"/>
          <w:sz w:val="24"/>
          <w:szCs w:val="24"/>
        </w:rPr>
      </w:pPr>
      <w:r w:rsidRPr="001A7E33">
        <w:rPr>
          <w:rFonts w:ascii="Times New Roman" w:hAnsi="Times New Roman"/>
          <w:sz w:val="24"/>
          <w:szCs w:val="24"/>
        </w:rPr>
        <w:t xml:space="preserve">Raoul </w:t>
      </w:r>
      <w:proofErr w:type="spellStart"/>
      <w:r w:rsidRPr="001A7E33">
        <w:rPr>
          <w:rFonts w:ascii="Times New Roman" w:hAnsi="Times New Roman"/>
          <w:sz w:val="24"/>
          <w:szCs w:val="24"/>
        </w:rPr>
        <w:t>Colinvaux</w:t>
      </w:r>
      <w:proofErr w:type="spellEnd"/>
      <w:r w:rsidRPr="001A7E33">
        <w:rPr>
          <w:rFonts w:ascii="Times New Roman" w:hAnsi="Times New Roman"/>
          <w:sz w:val="24"/>
          <w:szCs w:val="24"/>
        </w:rPr>
        <w:t>, “Carver’s Carriage by sea”, Stevens and Sons, London (1982)</w:t>
      </w:r>
    </w:p>
    <w:p w:rsidR="00517500" w:rsidRPr="001A7E33" w:rsidRDefault="00517500" w:rsidP="00517500">
      <w:pPr>
        <w:pStyle w:val="NoSpacing"/>
        <w:numPr>
          <w:ilvl w:val="0"/>
          <w:numId w:val="5"/>
        </w:numPr>
        <w:jc w:val="both"/>
        <w:rPr>
          <w:rFonts w:ascii="Times New Roman" w:hAnsi="Times New Roman"/>
          <w:sz w:val="24"/>
          <w:szCs w:val="24"/>
        </w:rPr>
      </w:pPr>
      <w:proofErr w:type="spellStart"/>
      <w:r w:rsidRPr="001A7E33">
        <w:rPr>
          <w:rFonts w:ascii="Times New Roman" w:hAnsi="Times New Roman"/>
          <w:sz w:val="24"/>
          <w:szCs w:val="24"/>
        </w:rPr>
        <w:t>Dr.JusticeT.Kochu</w:t>
      </w:r>
      <w:proofErr w:type="spellEnd"/>
      <w:r w:rsidRPr="001A7E33">
        <w:rPr>
          <w:rFonts w:ascii="Times New Roman" w:hAnsi="Times New Roman"/>
          <w:sz w:val="24"/>
          <w:szCs w:val="24"/>
        </w:rPr>
        <w:t xml:space="preserve"> Thommen, “Bills of Lading in international Law and Practice”, Eastern Book Company, Lucknow</w:t>
      </w:r>
    </w:p>
    <w:p w:rsidR="00517500" w:rsidRPr="001A7E33" w:rsidRDefault="00517500" w:rsidP="00517500">
      <w:pPr>
        <w:pStyle w:val="NoSpacing"/>
        <w:numPr>
          <w:ilvl w:val="0"/>
          <w:numId w:val="5"/>
        </w:numPr>
        <w:jc w:val="both"/>
        <w:rPr>
          <w:rFonts w:ascii="Times New Roman" w:hAnsi="Times New Roman"/>
          <w:sz w:val="24"/>
          <w:szCs w:val="24"/>
        </w:rPr>
      </w:pPr>
      <w:proofErr w:type="spellStart"/>
      <w:r w:rsidRPr="001A7E33">
        <w:rPr>
          <w:rFonts w:ascii="Times New Roman" w:hAnsi="Times New Roman"/>
          <w:sz w:val="24"/>
          <w:szCs w:val="24"/>
        </w:rPr>
        <w:t>B.C.Mitra</w:t>
      </w:r>
      <w:proofErr w:type="spellEnd"/>
      <w:r w:rsidRPr="001A7E33">
        <w:rPr>
          <w:rFonts w:ascii="Times New Roman" w:hAnsi="Times New Roman"/>
          <w:sz w:val="24"/>
          <w:szCs w:val="24"/>
        </w:rPr>
        <w:t xml:space="preserve">, The Law Relating to Bills of Lading and </w:t>
      </w:r>
      <w:proofErr w:type="spellStart"/>
      <w:r w:rsidRPr="001A7E33">
        <w:rPr>
          <w:rFonts w:ascii="Times New Roman" w:hAnsi="Times New Roman"/>
          <w:sz w:val="24"/>
          <w:szCs w:val="24"/>
        </w:rPr>
        <w:t>Charterparties</w:t>
      </w:r>
      <w:proofErr w:type="spellEnd"/>
      <w:r w:rsidRPr="001A7E33">
        <w:rPr>
          <w:rFonts w:ascii="Times New Roman" w:hAnsi="Times New Roman"/>
          <w:sz w:val="24"/>
          <w:szCs w:val="24"/>
        </w:rPr>
        <w:t xml:space="preserve"> Contract of </w:t>
      </w:r>
      <w:proofErr w:type="spellStart"/>
      <w:r w:rsidRPr="001A7E33">
        <w:rPr>
          <w:rFonts w:ascii="Times New Roman" w:hAnsi="Times New Roman"/>
          <w:sz w:val="24"/>
          <w:szCs w:val="24"/>
        </w:rPr>
        <w:t>Affreighment</w:t>
      </w:r>
      <w:proofErr w:type="spellEnd"/>
      <w:r w:rsidRPr="001A7E33">
        <w:rPr>
          <w:rFonts w:ascii="Times New Roman" w:hAnsi="Times New Roman"/>
          <w:sz w:val="24"/>
          <w:szCs w:val="24"/>
        </w:rPr>
        <w:t>” University Book Agency, Allahabad (1996)</w:t>
      </w:r>
    </w:p>
    <w:p w:rsidR="00517500" w:rsidRPr="001A7E33" w:rsidRDefault="00517500" w:rsidP="00517500">
      <w:pPr>
        <w:pStyle w:val="NoSpacing"/>
        <w:numPr>
          <w:ilvl w:val="0"/>
          <w:numId w:val="5"/>
        </w:numPr>
        <w:jc w:val="both"/>
        <w:rPr>
          <w:rFonts w:ascii="Times New Roman" w:hAnsi="Times New Roman"/>
          <w:sz w:val="24"/>
          <w:szCs w:val="24"/>
        </w:rPr>
      </w:pPr>
      <w:r w:rsidRPr="001A7E33">
        <w:rPr>
          <w:rFonts w:ascii="Times New Roman" w:hAnsi="Times New Roman"/>
          <w:sz w:val="24"/>
          <w:szCs w:val="24"/>
        </w:rPr>
        <w:t xml:space="preserve">Charles </w:t>
      </w:r>
      <w:proofErr w:type="spellStart"/>
      <w:r w:rsidRPr="001A7E33">
        <w:rPr>
          <w:rFonts w:ascii="Times New Roman" w:hAnsi="Times New Roman"/>
          <w:sz w:val="24"/>
          <w:szCs w:val="24"/>
        </w:rPr>
        <w:t>Debattista</w:t>
      </w:r>
      <w:proofErr w:type="spellEnd"/>
      <w:r w:rsidRPr="001A7E33">
        <w:rPr>
          <w:rFonts w:ascii="Times New Roman" w:hAnsi="Times New Roman"/>
          <w:sz w:val="24"/>
          <w:szCs w:val="24"/>
        </w:rPr>
        <w:t>, “Sale of Goods Carried by Sea” Butterworths (1990)</w:t>
      </w:r>
    </w:p>
    <w:p w:rsidR="00517500" w:rsidRPr="001A7E33" w:rsidRDefault="00517500" w:rsidP="00517500">
      <w:pPr>
        <w:pStyle w:val="NoSpacing"/>
        <w:numPr>
          <w:ilvl w:val="0"/>
          <w:numId w:val="5"/>
        </w:numPr>
        <w:jc w:val="both"/>
        <w:rPr>
          <w:rFonts w:ascii="Times New Roman" w:hAnsi="Times New Roman"/>
          <w:sz w:val="24"/>
          <w:szCs w:val="24"/>
        </w:rPr>
      </w:pPr>
      <w:r w:rsidRPr="001A7E33">
        <w:rPr>
          <w:rFonts w:ascii="Times New Roman" w:hAnsi="Times New Roman"/>
          <w:sz w:val="24"/>
          <w:szCs w:val="24"/>
        </w:rPr>
        <w:t>“</w:t>
      </w:r>
      <w:proofErr w:type="spellStart"/>
      <w:r w:rsidRPr="001A7E33">
        <w:rPr>
          <w:rFonts w:ascii="Times New Roman" w:hAnsi="Times New Roman"/>
          <w:sz w:val="24"/>
          <w:szCs w:val="24"/>
        </w:rPr>
        <w:t>Scrutton</w:t>
      </w:r>
      <w:proofErr w:type="spellEnd"/>
      <w:r w:rsidRPr="001A7E33">
        <w:rPr>
          <w:rFonts w:ascii="Times New Roman" w:hAnsi="Times New Roman"/>
          <w:sz w:val="24"/>
          <w:szCs w:val="24"/>
        </w:rPr>
        <w:t xml:space="preserve"> on </w:t>
      </w:r>
      <w:proofErr w:type="spellStart"/>
      <w:r w:rsidRPr="001A7E33">
        <w:rPr>
          <w:rFonts w:ascii="Times New Roman" w:hAnsi="Times New Roman"/>
          <w:sz w:val="24"/>
          <w:szCs w:val="24"/>
        </w:rPr>
        <w:t>Charterparties</w:t>
      </w:r>
      <w:proofErr w:type="spellEnd"/>
      <w:r w:rsidRPr="001A7E33">
        <w:rPr>
          <w:rFonts w:ascii="Times New Roman" w:hAnsi="Times New Roman"/>
          <w:sz w:val="24"/>
          <w:szCs w:val="24"/>
        </w:rPr>
        <w:t xml:space="preserve"> and Bills of Lading” Sweet and Maxwell, London</w:t>
      </w:r>
    </w:p>
    <w:p w:rsidR="00517500" w:rsidRDefault="00517500" w:rsidP="00517500">
      <w:pPr>
        <w:pStyle w:val="NoSpacing"/>
        <w:numPr>
          <w:ilvl w:val="0"/>
          <w:numId w:val="5"/>
        </w:numPr>
        <w:jc w:val="both"/>
        <w:rPr>
          <w:rFonts w:ascii="Times New Roman" w:hAnsi="Times New Roman"/>
          <w:sz w:val="24"/>
          <w:szCs w:val="24"/>
        </w:rPr>
      </w:pPr>
      <w:r w:rsidRPr="001A7E33">
        <w:rPr>
          <w:rFonts w:ascii="Times New Roman" w:hAnsi="Times New Roman"/>
          <w:sz w:val="24"/>
          <w:szCs w:val="24"/>
        </w:rPr>
        <w:t>William Tetley, “Marine Cargo Claims”, Butterworths, Toronto.</w:t>
      </w:r>
    </w:p>
    <w:p w:rsidR="00517500" w:rsidRPr="000373EC" w:rsidRDefault="00517500" w:rsidP="00517500">
      <w:pPr>
        <w:spacing w:after="0"/>
        <w:jc w:val="center"/>
        <w:rPr>
          <w:rFonts w:ascii="Times New Roman" w:hAnsi="Times New Roman"/>
          <w:b/>
          <w:bCs/>
          <w:sz w:val="28"/>
          <w:szCs w:val="28"/>
        </w:rPr>
      </w:pPr>
      <w:r w:rsidRPr="000373EC">
        <w:rPr>
          <w:rFonts w:ascii="Times New Roman" w:hAnsi="Times New Roman"/>
          <w:b/>
          <w:bCs/>
          <w:sz w:val="28"/>
          <w:szCs w:val="28"/>
        </w:rPr>
        <w:lastRenderedPageBreak/>
        <w:t>SARDAR PATEL UNIVERSITY</w:t>
      </w:r>
    </w:p>
    <w:p w:rsidR="00517500" w:rsidRPr="000373EC" w:rsidRDefault="00517500" w:rsidP="00517500">
      <w:pPr>
        <w:spacing w:after="0"/>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Pr>
          <w:rFonts w:ascii="Times New Roman" w:hAnsi="Times New Roman"/>
          <w:b/>
          <w:bCs/>
          <w:sz w:val="28"/>
          <w:szCs w:val="28"/>
        </w:rPr>
        <w:t>: BBA.</w:t>
      </w:r>
      <w:proofErr w:type="gramStart"/>
      <w:r>
        <w:rPr>
          <w:rFonts w:ascii="Times New Roman" w:hAnsi="Times New Roman"/>
          <w:b/>
          <w:bCs/>
          <w:sz w:val="28"/>
          <w:szCs w:val="28"/>
        </w:rPr>
        <w:t xml:space="preserve">,  </w:t>
      </w:r>
      <w:r w:rsidRPr="000373EC">
        <w:rPr>
          <w:rFonts w:ascii="Times New Roman" w:hAnsi="Times New Roman"/>
          <w:b/>
          <w:bCs/>
          <w:sz w:val="28"/>
          <w:szCs w:val="28"/>
        </w:rPr>
        <w:t>LLB</w:t>
      </w:r>
      <w:proofErr w:type="gramEnd"/>
      <w:r w:rsidRPr="000373EC">
        <w:rPr>
          <w:rFonts w:ascii="Times New Roman" w:hAnsi="Times New Roman"/>
          <w:b/>
          <w:bCs/>
          <w:sz w:val="28"/>
          <w:szCs w:val="28"/>
        </w:rPr>
        <w:t xml:space="preserve"> (</w:t>
      </w:r>
      <w:proofErr w:type="spellStart"/>
      <w:r w:rsidRPr="000373EC">
        <w:rPr>
          <w:rFonts w:ascii="Times New Roman" w:hAnsi="Times New Roman"/>
          <w:b/>
          <w:bCs/>
          <w:sz w:val="28"/>
          <w:szCs w:val="28"/>
        </w:rPr>
        <w:t>Honours</w:t>
      </w:r>
      <w:proofErr w:type="spellEnd"/>
      <w:r w:rsidRPr="000373EC">
        <w:rPr>
          <w:rFonts w:ascii="Times New Roman" w:hAnsi="Times New Roman"/>
          <w:b/>
          <w:bCs/>
          <w:sz w:val="28"/>
          <w:szCs w:val="28"/>
        </w:rPr>
        <w:t>)</w:t>
      </w:r>
      <w:r>
        <w:rPr>
          <w:rFonts w:ascii="Times New Roman" w:hAnsi="Times New Roman"/>
          <w:b/>
          <w:bCs/>
          <w:sz w:val="28"/>
          <w:szCs w:val="28"/>
        </w:rPr>
        <w:t xml:space="preserve"> </w:t>
      </w:r>
      <w:r w:rsidRPr="000373EC">
        <w:rPr>
          <w:rFonts w:ascii="Times New Roman" w:hAnsi="Times New Roman"/>
          <w:b/>
          <w:bCs/>
          <w:sz w:val="28"/>
          <w:szCs w:val="28"/>
        </w:rPr>
        <w:t>(5 Years)</w:t>
      </w:r>
    </w:p>
    <w:p w:rsidR="00517500" w:rsidRDefault="00517500" w:rsidP="00517500">
      <w:pPr>
        <w:spacing w:after="0"/>
        <w:jc w:val="center"/>
        <w:rPr>
          <w:rFonts w:ascii="Times New Roman" w:hAnsi="Times New Roman"/>
          <w:b/>
          <w:bCs/>
          <w:sz w:val="28"/>
          <w:szCs w:val="28"/>
        </w:rPr>
      </w:pPr>
      <w:r>
        <w:rPr>
          <w:rFonts w:ascii="Times New Roman" w:hAnsi="Times New Roman"/>
          <w:b/>
          <w:bCs/>
          <w:sz w:val="28"/>
          <w:szCs w:val="28"/>
        </w:rPr>
        <w:t>Semester: VII</w:t>
      </w:r>
    </w:p>
    <w:p w:rsidR="00517500" w:rsidRPr="00300E60" w:rsidRDefault="00517500" w:rsidP="00517500">
      <w:pPr>
        <w:spacing w:after="0"/>
        <w:jc w:val="center"/>
        <w:rPr>
          <w:rFonts w:ascii="Times New Roman" w:hAnsi="Times New Roman"/>
          <w:b/>
          <w:sz w:val="28"/>
          <w:szCs w:val="28"/>
        </w:rPr>
      </w:pPr>
      <w:r w:rsidRPr="00300E60">
        <w:rPr>
          <w:rFonts w:ascii="Times New Roman" w:hAnsi="Times New Roman"/>
          <w:b/>
          <w:sz w:val="28"/>
          <w:szCs w:val="28"/>
        </w:rPr>
        <w:t xml:space="preserve">Criminal Psychology (CL) Hons - I  </w:t>
      </w:r>
    </w:p>
    <w:p w:rsidR="00517500" w:rsidRDefault="00517500" w:rsidP="00517500">
      <w:pPr>
        <w:spacing w:after="0"/>
        <w:jc w:val="center"/>
        <w:rPr>
          <w:rFonts w:ascii="Times New Roman" w:hAnsi="Times New Roman"/>
          <w:b/>
          <w:bCs/>
          <w:sz w:val="28"/>
          <w:szCs w:val="28"/>
        </w:rPr>
      </w:pPr>
      <w:r w:rsidRPr="000373EC">
        <w:rPr>
          <w:rFonts w:ascii="Times New Roman" w:hAnsi="Times New Roman"/>
          <w:b/>
          <w:bCs/>
          <w:sz w:val="28"/>
          <w:szCs w:val="28"/>
        </w:rPr>
        <w:t>Syllab</w:t>
      </w:r>
      <w:r>
        <w:rPr>
          <w:rFonts w:ascii="Times New Roman" w:hAnsi="Times New Roman"/>
          <w:b/>
          <w:bCs/>
          <w:sz w:val="28"/>
          <w:szCs w:val="28"/>
        </w:rPr>
        <w:t>us with effect from: June 2015</w:t>
      </w:r>
    </w:p>
    <w:p w:rsidR="00517500" w:rsidRDefault="00517500" w:rsidP="00517500">
      <w:pPr>
        <w:pStyle w:val="NoSpacing"/>
        <w:jc w:val="both"/>
        <w:rPr>
          <w:rFonts w:ascii="Times New Roman" w:hAnsi="Times New Roman"/>
          <w:color w:val="000000"/>
          <w:sz w:val="24"/>
          <w:szCs w:val="24"/>
        </w:rPr>
      </w:pPr>
      <w:r>
        <w:rPr>
          <w:rFonts w:ascii="Times New Roman" w:hAnsi="Times New Roman"/>
          <w:b/>
          <w:sz w:val="24"/>
          <w:szCs w:val="24"/>
        </w:rPr>
        <w:t xml:space="preserve">Objective: </w:t>
      </w:r>
      <w:r w:rsidRPr="00AE1116">
        <w:rPr>
          <w:rFonts w:ascii="Times New Roman" w:hAnsi="Times New Roman"/>
          <w:sz w:val="24"/>
          <w:szCs w:val="24"/>
        </w:rPr>
        <w:t>Help students to understand the theoretical and applied aspects of Criminal Psychology and Familiarize students with criminal behavioral aspects and legal procedure</w:t>
      </w:r>
      <w:r>
        <w:rPr>
          <w:rFonts w:ascii="Times New Roman" w:hAnsi="Times New Roman"/>
          <w:color w:val="000000"/>
          <w:sz w:val="24"/>
          <w:szCs w:val="24"/>
        </w:rPr>
        <w:t>.</w:t>
      </w:r>
    </w:p>
    <w:p w:rsidR="00517500" w:rsidRPr="000123AB" w:rsidRDefault="00517500" w:rsidP="00517500">
      <w:pPr>
        <w:pStyle w:val="NoSpacing"/>
        <w:jc w:val="both"/>
        <w:rPr>
          <w:rFonts w:ascii="Times New Roman" w:hAnsi="Times New Roman"/>
          <w:sz w:val="24"/>
          <w:szCs w:val="24"/>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517500" w:rsidTr="00E817CB">
        <w:trPr>
          <w:trHeight w:val="434"/>
        </w:trPr>
        <w:tc>
          <w:tcPr>
            <w:tcW w:w="6444" w:type="dxa"/>
            <w:vAlign w:val="center"/>
          </w:tcPr>
          <w:p w:rsidR="00517500" w:rsidRDefault="00517500" w:rsidP="00E817CB">
            <w:pPr>
              <w:spacing w:after="0" w:line="240" w:lineRule="auto"/>
              <w:outlineLvl w:val="0"/>
              <w:rPr>
                <w:rFonts w:ascii="Times New Roman" w:hAnsi="Times New Roman"/>
                <w:b/>
              </w:rPr>
            </w:pPr>
            <w:r>
              <w:rPr>
                <w:rFonts w:ascii="Times New Roman" w:hAnsi="Times New Roman"/>
                <w:b/>
              </w:rPr>
              <w:t>Paper Code:  UL07CBLH06</w:t>
            </w:r>
          </w:p>
        </w:tc>
        <w:tc>
          <w:tcPr>
            <w:tcW w:w="3222" w:type="dxa"/>
            <w:vMerge w:val="restart"/>
            <w:vAlign w:val="center"/>
          </w:tcPr>
          <w:p w:rsidR="00517500" w:rsidRDefault="00517500" w:rsidP="00E817CB">
            <w:pPr>
              <w:tabs>
                <w:tab w:val="left" w:pos="1080"/>
                <w:tab w:val="left" w:pos="1260"/>
              </w:tabs>
              <w:spacing w:after="0" w:line="240" w:lineRule="auto"/>
              <w:jc w:val="center"/>
              <w:rPr>
                <w:rFonts w:ascii="Times New Roman" w:hAnsi="Times New Roman"/>
                <w:b/>
              </w:rPr>
            </w:pPr>
            <w:r>
              <w:rPr>
                <w:rFonts w:ascii="Times New Roman" w:hAnsi="Times New Roman"/>
                <w:b/>
              </w:rPr>
              <w:t>Total Credits : 4</w:t>
            </w:r>
          </w:p>
        </w:tc>
      </w:tr>
      <w:tr w:rsidR="00517500" w:rsidTr="00E817CB">
        <w:trPr>
          <w:trHeight w:val="459"/>
        </w:trPr>
        <w:tc>
          <w:tcPr>
            <w:tcW w:w="6444" w:type="dxa"/>
            <w:vAlign w:val="center"/>
          </w:tcPr>
          <w:p w:rsidR="00517500" w:rsidRDefault="00517500" w:rsidP="00E817CB">
            <w:pPr>
              <w:tabs>
                <w:tab w:val="left" w:pos="1080"/>
                <w:tab w:val="left" w:pos="1260"/>
              </w:tabs>
              <w:spacing w:after="0" w:line="240" w:lineRule="auto"/>
              <w:rPr>
                <w:rFonts w:ascii="Times New Roman" w:hAnsi="Times New Roman"/>
                <w:b/>
              </w:rPr>
            </w:pPr>
            <w:r>
              <w:rPr>
                <w:rFonts w:ascii="Times New Roman" w:hAnsi="Times New Roman"/>
                <w:b/>
              </w:rPr>
              <w:t xml:space="preserve">Title of Paper : </w:t>
            </w:r>
            <w:r>
              <w:rPr>
                <w:rFonts w:ascii="Times New Roman" w:hAnsi="Times New Roman"/>
                <w:b/>
                <w:sz w:val="24"/>
                <w:szCs w:val="24"/>
              </w:rPr>
              <w:t xml:space="preserve">Criminal Psychology (CL) Hons - I  </w:t>
            </w:r>
          </w:p>
        </w:tc>
        <w:tc>
          <w:tcPr>
            <w:tcW w:w="3222" w:type="dxa"/>
            <w:vMerge/>
            <w:vAlign w:val="center"/>
          </w:tcPr>
          <w:p w:rsidR="00517500" w:rsidRDefault="00517500" w:rsidP="00E817CB">
            <w:pPr>
              <w:spacing w:after="0" w:line="240" w:lineRule="auto"/>
              <w:outlineLvl w:val="0"/>
              <w:rPr>
                <w:rFonts w:ascii="Times New Roman" w:hAnsi="Times New Roman"/>
                <w:b/>
                <w:u w:val="single"/>
              </w:rPr>
            </w:pPr>
          </w:p>
        </w:tc>
      </w:tr>
    </w:tbl>
    <w:p w:rsidR="00517500" w:rsidRDefault="00517500" w:rsidP="00517500">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Unit</w:t>
            </w:r>
          </w:p>
        </w:tc>
        <w:tc>
          <w:tcPr>
            <w:tcW w:w="7112" w:type="dxa"/>
            <w:vAlign w:val="center"/>
          </w:tcPr>
          <w:p w:rsidR="00517500" w:rsidRDefault="00517500" w:rsidP="00E817CB">
            <w:pPr>
              <w:jc w:val="center"/>
              <w:rPr>
                <w:rFonts w:ascii="Times New Roman" w:hAnsi="Times New Roman"/>
              </w:rPr>
            </w:pPr>
            <w:r>
              <w:rPr>
                <w:rFonts w:ascii="Times New Roman" w:hAnsi="Times New Roman"/>
                <w:b/>
                <w:iCs/>
              </w:rPr>
              <w:t>Description in Detail</w:t>
            </w:r>
          </w:p>
        </w:tc>
        <w:tc>
          <w:tcPr>
            <w:tcW w:w="1822" w:type="dxa"/>
            <w:vAlign w:val="center"/>
          </w:tcPr>
          <w:p w:rsidR="00517500" w:rsidRDefault="00517500" w:rsidP="00E817CB">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I</w:t>
            </w:r>
          </w:p>
        </w:tc>
        <w:tc>
          <w:tcPr>
            <w:tcW w:w="7112" w:type="dxa"/>
            <w:vAlign w:val="center"/>
          </w:tcPr>
          <w:p w:rsidR="00517500" w:rsidRDefault="00517500" w:rsidP="00E817CB">
            <w:pPr>
              <w:pStyle w:val="NoSpacing"/>
              <w:jc w:val="both"/>
              <w:rPr>
                <w:rFonts w:ascii="Times New Roman" w:hAnsi="Times New Roman"/>
                <w:b/>
                <w:iCs/>
              </w:rPr>
            </w:pPr>
            <w:r w:rsidRPr="00AE1116">
              <w:rPr>
                <w:rFonts w:ascii="Times New Roman" w:hAnsi="Times New Roman"/>
                <w:sz w:val="24"/>
                <w:szCs w:val="24"/>
              </w:rPr>
              <w:t>Introduction to Criminal Psychology</w:t>
            </w:r>
            <w:r>
              <w:rPr>
                <w:rFonts w:ascii="Times New Roman" w:hAnsi="Times New Roman"/>
                <w:sz w:val="24"/>
                <w:szCs w:val="24"/>
              </w:rPr>
              <w:t xml:space="preserve">, </w:t>
            </w:r>
            <w:r w:rsidRPr="002B2BFE">
              <w:rPr>
                <w:rFonts w:ascii="Times New Roman" w:hAnsi="Times New Roman"/>
                <w:sz w:val="24"/>
                <w:szCs w:val="24"/>
              </w:rPr>
              <w:t>What is Criminal Psychology?</w:t>
            </w:r>
            <w:r>
              <w:rPr>
                <w:rFonts w:ascii="Times New Roman" w:hAnsi="Times New Roman"/>
                <w:sz w:val="24"/>
                <w:szCs w:val="24"/>
              </w:rPr>
              <w:t xml:space="preserve"> </w:t>
            </w:r>
            <w:r w:rsidRPr="002B2BFE">
              <w:rPr>
                <w:rFonts w:ascii="Times New Roman" w:hAnsi="Times New Roman"/>
                <w:sz w:val="24"/>
                <w:szCs w:val="24"/>
              </w:rPr>
              <w:t>Development of Criminal Psychology</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II</w:t>
            </w:r>
          </w:p>
        </w:tc>
        <w:tc>
          <w:tcPr>
            <w:tcW w:w="7112" w:type="dxa"/>
            <w:vAlign w:val="center"/>
          </w:tcPr>
          <w:p w:rsidR="00517500" w:rsidRDefault="00517500" w:rsidP="00E817CB">
            <w:pPr>
              <w:pStyle w:val="NoSpacing"/>
              <w:jc w:val="both"/>
              <w:rPr>
                <w:rFonts w:ascii="Times New Roman" w:hAnsi="Times New Roman"/>
                <w:sz w:val="24"/>
                <w:szCs w:val="24"/>
              </w:rPr>
            </w:pPr>
            <w:r w:rsidRPr="00AE1116">
              <w:rPr>
                <w:rFonts w:ascii="Times New Roman" w:hAnsi="Times New Roman"/>
                <w:sz w:val="24"/>
                <w:szCs w:val="24"/>
              </w:rPr>
              <w:t>Crime and the Public</w:t>
            </w:r>
            <w:r>
              <w:rPr>
                <w:rFonts w:ascii="Times New Roman" w:hAnsi="Times New Roman"/>
                <w:sz w:val="24"/>
                <w:szCs w:val="24"/>
              </w:rPr>
              <w:t xml:space="preserve">, </w:t>
            </w:r>
            <w:r w:rsidRPr="00AE1116">
              <w:rPr>
                <w:rFonts w:ascii="Times New Roman" w:hAnsi="Times New Roman"/>
                <w:sz w:val="24"/>
                <w:szCs w:val="24"/>
              </w:rPr>
              <w:t xml:space="preserve">Attitudes towards Crime, Knowledge of Crime, </w:t>
            </w:r>
            <w:r>
              <w:rPr>
                <w:rFonts w:ascii="Times New Roman" w:hAnsi="Times New Roman"/>
                <w:sz w:val="24"/>
                <w:szCs w:val="24"/>
              </w:rPr>
              <w:t>T</w:t>
            </w:r>
            <w:r w:rsidRPr="00AE1116">
              <w:rPr>
                <w:rFonts w:ascii="Times New Roman" w:hAnsi="Times New Roman"/>
                <w:sz w:val="24"/>
                <w:szCs w:val="24"/>
              </w:rPr>
              <w:t xml:space="preserve">he Fear of Crime: Cultivation Theory, Availability Heuristic Theory, </w:t>
            </w:r>
          </w:p>
          <w:p w:rsidR="00517500" w:rsidRPr="00AE1116" w:rsidRDefault="00517500" w:rsidP="00E817CB">
            <w:pPr>
              <w:pStyle w:val="NoSpacing"/>
              <w:jc w:val="both"/>
              <w:rPr>
                <w:rFonts w:ascii="Times New Roman" w:hAnsi="Times New Roman"/>
                <w:sz w:val="24"/>
                <w:szCs w:val="24"/>
              </w:rPr>
            </w:pPr>
            <w:r w:rsidRPr="00AE1116">
              <w:rPr>
                <w:rFonts w:ascii="Times New Roman" w:hAnsi="Times New Roman"/>
                <w:sz w:val="24"/>
                <w:szCs w:val="24"/>
              </w:rPr>
              <w:t>Cognitive Theory</w:t>
            </w:r>
            <w:r>
              <w:rPr>
                <w:rFonts w:ascii="Times New Roman" w:hAnsi="Times New Roman"/>
                <w:sz w:val="24"/>
                <w:szCs w:val="24"/>
              </w:rPr>
              <w:t>.</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III</w:t>
            </w:r>
          </w:p>
        </w:tc>
        <w:tc>
          <w:tcPr>
            <w:tcW w:w="7112" w:type="dxa"/>
            <w:vAlign w:val="center"/>
          </w:tcPr>
          <w:p w:rsidR="00517500" w:rsidRPr="00AE1116" w:rsidRDefault="00517500" w:rsidP="00E817CB">
            <w:pPr>
              <w:pStyle w:val="NoSpacing"/>
              <w:jc w:val="both"/>
              <w:rPr>
                <w:rFonts w:ascii="Times New Roman" w:hAnsi="Times New Roman"/>
                <w:sz w:val="24"/>
                <w:szCs w:val="24"/>
              </w:rPr>
            </w:pPr>
            <w:r w:rsidRPr="00AE1116">
              <w:rPr>
                <w:rFonts w:ascii="Times New Roman" w:hAnsi="Times New Roman"/>
                <w:sz w:val="24"/>
                <w:szCs w:val="24"/>
              </w:rPr>
              <w:t xml:space="preserve">Theories of Crime: </w:t>
            </w:r>
            <w:r>
              <w:rPr>
                <w:rFonts w:ascii="Times New Roman" w:hAnsi="Times New Roman"/>
                <w:sz w:val="24"/>
                <w:szCs w:val="24"/>
              </w:rPr>
              <w:t xml:space="preserve">Neuropsychology of Offending, </w:t>
            </w:r>
            <w:r w:rsidRPr="00AE1116">
              <w:rPr>
                <w:rFonts w:ascii="Times New Roman" w:hAnsi="Times New Roman"/>
                <w:sz w:val="24"/>
                <w:szCs w:val="24"/>
              </w:rPr>
              <w:t>Intelligence and C</w:t>
            </w:r>
            <w:r>
              <w:rPr>
                <w:rFonts w:ascii="Times New Roman" w:hAnsi="Times New Roman"/>
                <w:sz w:val="24"/>
                <w:szCs w:val="24"/>
              </w:rPr>
              <w:t xml:space="preserve">rime. Psychoanalysis and Crime, </w:t>
            </w:r>
            <w:r w:rsidRPr="00AE1116">
              <w:rPr>
                <w:rFonts w:ascii="Times New Roman" w:hAnsi="Times New Roman"/>
                <w:sz w:val="24"/>
                <w:szCs w:val="24"/>
              </w:rPr>
              <w:t>Addiction to Crime. Eysen</w:t>
            </w:r>
            <w:r>
              <w:rPr>
                <w:rFonts w:ascii="Times New Roman" w:hAnsi="Times New Roman"/>
                <w:sz w:val="24"/>
                <w:szCs w:val="24"/>
              </w:rPr>
              <w:t xml:space="preserve">ck’s Biosocial Theory of Crime, </w:t>
            </w:r>
            <w:r w:rsidRPr="00AE1116">
              <w:rPr>
                <w:rFonts w:ascii="Times New Roman" w:hAnsi="Times New Roman"/>
                <w:sz w:val="24"/>
                <w:szCs w:val="24"/>
              </w:rPr>
              <w:t xml:space="preserve">Social Learning Theory The Social Construction of Crime. </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IV</w:t>
            </w:r>
          </w:p>
        </w:tc>
        <w:tc>
          <w:tcPr>
            <w:tcW w:w="7112" w:type="dxa"/>
            <w:vAlign w:val="center"/>
          </w:tcPr>
          <w:p w:rsidR="00517500" w:rsidRPr="00AE1116" w:rsidRDefault="00517500" w:rsidP="00E817CB">
            <w:pPr>
              <w:pStyle w:val="NoSpacing"/>
              <w:jc w:val="both"/>
              <w:rPr>
                <w:rFonts w:ascii="Times New Roman" w:hAnsi="Times New Roman"/>
                <w:sz w:val="24"/>
                <w:szCs w:val="24"/>
              </w:rPr>
            </w:pPr>
            <w:r w:rsidRPr="00AE1116">
              <w:rPr>
                <w:rFonts w:ascii="Times New Roman" w:hAnsi="Times New Roman"/>
                <w:bCs/>
                <w:sz w:val="24"/>
                <w:szCs w:val="24"/>
              </w:rPr>
              <w:t xml:space="preserve">Criminal Profiling and </w:t>
            </w:r>
            <w:r>
              <w:rPr>
                <w:rFonts w:ascii="Times New Roman" w:hAnsi="Times New Roman"/>
                <w:sz w:val="24"/>
                <w:szCs w:val="24"/>
              </w:rPr>
              <w:t xml:space="preserve">Violent Offenders, </w:t>
            </w:r>
            <w:r w:rsidRPr="002B2BFE">
              <w:rPr>
                <w:rFonts w:ascii="Times New Roman" w:hAnsi="Times New Roman"/>
                <w:bCs/>
                <w:sz w:val="24"/>
                <w:szCs w:val="24"/>
              </w:rPr>
              <w:t>Defining Criminal Profiling,</w:t>
            </w:r>
            <w:r>
              <w:rPr>
                <w:rFonts w:ascii="Times New Roman" w:hAnsi="Times New Roman"/>
                <w:bCs/>
                <w:sz w:val="24"/>
                <w:szCs w:val="24"/>
              </w:rPr>
              <w:t xml:space="preserve"> </w:t>
            </w:r>
            <w:r w:rsidRPr="002B2BFE">
              <w:rPr>
                <w:rFonts w:ascii="Times New Roman" w:hAnsi="Times New Roman"/>
                <w:bCs/>
                <w:sz w:val="24"/>
                <w:szCs w:val="24"/>
              </w:rPr>
              <w:t>Criminal Intelligence, The Need for an Intelligence System,</w:t>
            </w:r>
            <w:r>
              <w:rPr>
                <w:rFonts w:ascii="Times New Roman" w:hAnsi="Times New Roman"/>
                <w:bCs/>
                <w:sz w:val="24"/>
                <w:szCs w:val="24"/>
              </w:rPr>
              <w:t xml:space="preserve"> </w:t>
            </w:r>
            <w:r w:rsidRPr="002B2BFE">
              <w:rPr>
                <w:rFonts w:ascii="Times New Roman" w:hAnsi="Times New Roman"/>
                <w:sz w:val="24"/>
                <w:szCs w:val="24"/>
              </w:rPr>
              <w:t xml:space="preserve">Violent Offenders: Media Influences, Theories of Homicide. </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bl>
    <w:p w:rsidR="00517500" w:rsidRDefault="00517500" w:rsidP="00517500"/>
    <w:p w:rsidR="00517500" w:rsidRPr="0035190A" w:rsidRDefault="00517500" w:rsidP="00517500">
      <w:pPr>
        <w:pStyle w:val="NoSpacing"/>
        <w:jc w:val="both"/>
        <w:rPr>
          <w:rFonts w:ascii="Times New Roman" w:hAnsi="Times New Roman"/>
          <w:b/>
          <w:sz w:val="24"/>
          <w:szCs w:val="24"/>
        </w:rPr>
      </w:pPr>
      <w:r w:rsidRPr="0035190A">
        <w:rPr>
          <w:rFonts w:ascii="Times New Roman" w:hAnsi="Times New Roman"/>
          <w:b/>
          <w:sz w:val="24"/>
          <w:szCs w:val="24"/>
        </w:rPr>
        <w:t>References</w:t>
      </w:r>
      <w:r>
        <w:rPr>
          <w:rFonts w:ascii="Times New Roman" w:hAnsi="Times New Roman"/>
          <w:b/>
          <w:sz w:val="24"/>
          <w:szCs w:val="24"/>
        </w:rPr>
        <w:t xml:space="preserve">: </w:t>
      </w:r>
    </w:p>
    <w:p w:rsidR="00517500" w:rsidRPr="00AE1116" w:rsidRDefault="00517500" w:rsidP="00517500">
      <w:pPr>
        <w:pStyle w:val="NoSpacing"/>
        <w:numPr>
          <w:ilvl w:val="0"/>
          <w:numId w:val="6"/>
        </w:numPr>
        <w:jc w:val="both"/>
        <w:rPr>
          <w:rFonts w:ascii="Times New Roman" w:hAnsi="Times New Roman"/>
          <w:sz w:val="24"/>
          <w:szCs w:val="24"/>
        </w:rPr>
      </w:pPr>
      <w:r w:rsidRPr="00AE1116">
        <w:rPr>
          <w:rFonts w:ascii="Times New Roman" w:hAnsi="Times New Roman"/>
          <w:sz w:val="24"/>
          <w:szCs w:val="24"/>
        </w:rPr>
        <w:t xml:space="preserve">Howitt, Dennis, (2002), Forensic and Criminal Psychology, Prentice Hall, </w:t>
      </w:r>
      <w:proofErr w:type="gramStart"/>
      <w:r w:rsidRPr="00AE1116">
        <w:rPr>
          <w:rFonts w:ascii="Times New Roman" w:hAnsi="Times New Roman"/>
          <w:sz w:val="24"/>
          <w:szCs w:val="24"/>
        </w:rPr>
        <w:t>An</w:t>
      </w:r>
      <w:proofErr w:type="gramEnd"/>
      <w:r w:rsidRPr="00AE1116">
        <w:rPr>
          <w:rFonts w:ascii="Times New Roman" w:hAnsi="Times New Roman"/>
          <w:sz w:val="24"/>
          <w:szCs w:val="24"/>
        </w:rPr>
        <w:t xml:space="preserve"> Imprint of Pearson Education, Harlow. </w:t>
      </w:r>
    </w:p>
    <w:p w:rsidR="00517500" w:rsidRDefault="00517500" w:rsidP="00517500">
      <w:pPr>
        <w:pStyle w:val="NoSpacing"/>
        <w:numPr>
          <w:ilvl w:val="0"/>
          <w:numId w:val="6"/>
        </w:numPr>
        <w:jc w:val="both"/>
        <w:rPr>
          <w:rFonts w:ascii="Times New Roman" w:hAnsi="Times New Roman"/>
          <w:sz w:val="24"/>
          <w:szCs w:val="24"/>
        </w:rPr>
      </w:pPr>
      <w:r w:rsidRPr="00AE1116">
        <w:rPr>
          <w:rFonts w:ascii="Times New Roman" w:hAnsi="Times New Roman"/>
          <w:sz w:val="24"/>
          <w:szCs w:val="24"/>
        </w:rPr>
        <w:t xml:space="preserve">Ainsworth, P.B., (2002), Psychology and Crime - Myths and Reality, Harlow, Longman. </w:t>
      </w:r>
    </w:p>
    <w:p w:rsidR="00517500" w:rsidRDefault="00517500" w:rsidP="00517500">
      <w:pPr>
        <w:pStyle w:val="NoSpacing"/>
        <w:numPr>
          <w:ilvl w:val="0"/>
          <w:numId w:val="6"/>
        </w:numPr>
        <w:jc w:val="both"/>
        <w:rPr>
          <w:rFonts w:ascii="Times New Roman" w:hAnsi="Times New Roman"/>
          <w:sz w:val="24"/>
          <w:szCs w:val="24"/>
        </w:rPr>
      </w:pPr>
      <w:proofErr w:type="spellStart"/>
      <w:r w:rsidRPr="00AE1116">
        <w:rPr>
          <w:rFonts w:ascii="Times New Roman" w:hAnsi="Times New Roman"/>
          <w:sz w:val="24"/>
          <w:szCs w:val="24"/>
        </w:rPr>
        <w:t>Holin</w:t>
      </w:r>
      <w:proofErr w:type="spellEnd"/>
      <w:r w:rsidRPr="00AE1116">
        <w:rPr>
          <w:rFonts w:ascii="Times New Roman" w:hAnsi="Times New Roman"/>
          <w:sz w:val="24"/>
          <w:szCs w:val="24"/>
        </w:rPr>
        <w:t>, C., (2006), Psychology and Crime – An Introduction to Criminological Psychology, Routledge, London and New York.</w:t>
      </w:r>
    </w:p>
    <w:p w:rsidR="00517500" w:rsidRDefault="00517500" w:rsidP="00517500">
      <w:pPr>
        <w:pStyle w:val="NoSpacing"/>
        <w:jc w:val="both"/>
        <w:rPr>
          <w:rFonts w:ascii="Times New Roman" w:hAnsi="Times New Roman"/>
          <w:sz w:val="24"/>
          <w:szCs w:val="24"/>
        </w:rPr>
      </w:pPr>
    </w:p>
    <w:p w:rsidR="00517500" w:rsidRDefault="00517500" w:rsidP="00517500">
      <w:pPr>
        <w:pStyle w:val="NoSpacing"/>
        <w:jc w:val="both"/>
        <w:rPr>
          <w:rFonts w:ascii="Times New Roman" w:hAnsi="Times New Roman"/>
          <w:sz w:val="24"/>
          <w:szCs w:val="24"/>
        </w:rPr>
      </w:pPr>
    </w:p>
    <w:p w:rsidR="00517500" w:rsidRDefault="00517500" w:rsidP="00517500">
      <w:pPr>
        <w:pStyle w:val="NoSpacing"/>
        <w:jc w:val="both"/>
        <w:rPr>
          <w:rFonts w:ascii="Times New Roman" w:hAnsi="Times New Roman"/>
          <w:sz w:val="24"/>
          <w:szCs w:val="24"/>
        </w:rPr>
      </w:pPr>
    </w:p>
    <w:p w:rsidR="00517500" w:rsidRDefault="00517500" w:rsidP="00517500">
      <w:pPr>
        <w:pStyle w:val="NoSpacing"/>
        <w:jc w:val="both"/>
        <w:rPr>
          <w:rFonts w:ascii="Times New Roman" w:hAnsi="Times New Roman"/>
          <w:sz w:val="24"/>
          <w:szCs w:val="24"/>
        </w:rPr>
      </w:pPr>
    </w:p>
    <w:p w:rsidR="00517500" w:rsidRDefault="00517500" w:rsidP="00517500">
      <w:pPr>
        <w:pStyle w:val="NoSpacing"/>
        <w:jc w:val="both"/>
        <w:rPr>
          <w:rFonts w:ascii="Times New Roman" w:hAnsi="Times New Roman"/>
          <w:sz w:val="24"/>
          <w:szCs w:val="24"/>
        </w:rPr>
      </w:pPr>
    </w:p>
    <w:p w:rsidR="00517500" w:rsidRDefault="00517500" w:rsidP="00517500">
      <w:pPr>
        <w:pStyle w:val="NoSpacing"/>
        <w:jc w:val="both"/>
        <w:rPr>
          <w:rFonts w:ascii="Times New Roman" w:hAnsi="Times New Roman"/>
          <w:sz w:val="24"/>
          <w:szCs w:val="24"/>
        </w:rPr>
      </w:pPr>
    </w:p>
    <w:p w:rsidR="00517500" w:rsidRDefault="00517500" w:rsidP="00517500">
      <w:pPr>
        <w:pStyle w:val="NoSpacing"/>
        <w:jc w:val="both"/>
        <w:rPr>
          <w:rFonts w:ascii="Times New Roman" w:hAnsi="Times New Roman"/>
          <w:sz w:val="24"/>
          <w:szCs w:val="24"/>
        </w:rPr>
      </w:pPr>
    </w:p>
    <w:p w:rsidR="00517500" w:rsidRDefault="00517500" w:rsidP="00517500">
      <w:pPr>
        <w:pStyle w:val="NoSpacing"/>
        <w:jc w:val="both"/>
        <w:rPr>
          <w:rFonts w:ascii="Times New Roman" w:hAnsi="Times New Roman"/>
          <w:sz w:val="24"/>
          <w:szCs w:val="24"/>
        </w:rPr>
      </w:pPr>
    </w:p>
    <w:p w:rsidR="00517500" w:rsidRDefault="00517500" w:rsidP="00517500">
      <w:pPr>
        <w:pStyle w:val="NoSpacing"/>
        <w:jc w:val="both"/>
        <w:rPr>
          <w:rFonts w:ascii="Times New Roman" w:hAnsi="Times New Roman"/>
          <w:sz w:val="24"/>
          <w:szCs w:val="24"/>
        </w:rPr>
      </w:pPr>
    </w:p>
    <w:p w:rsidR="00517500" w:rsidRPr="000373EC" w:rsidRDefault="00517500" w:rsidP="00517500">
      <w:pPr>
        <w:spacing w:after="0"/>
        <w:jc w:val="center"/>
        <w:rPr>
          <w:rFonts w:ascii="Times New Roman" w:hAnsi="Times New Roman"/>
          <w:b/>
          <w:bCs/>
          <w:sz w:val="28"/>
          <w:szCs w:val="28"/>
        </w:rPr>
      </w:pPr>
      <w:r w:rsidRPr="000373EC">
        <w:rPr>
          <w:rFonts w:ascii="Times New Roman" w:hAnsi="Times New Roman"/>
          <w:b/>
          <w:bCs/>
          <w:sz w:val="28"/>
          <w:szCs w:val="28"/>
        </w:rPr>
        <w:lastRenderedPageBreak/>
        <w:t>SARDAR PATEL UNIVERSITY</w:t>
      </w:r>
    </w:p>
    <w:p w:rsidR="00517500" w:rsidRPr="000373EC" w:rsidRDefault="00517500" w:rsidP="00517500">
      <w:pPr>
        <w:spacing w:after="0"/>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Pr>
          <w:rFonts w:ascii="Times New Roman" w:hAnsi="Times New Roman"/>
          <w:b/>
          <w:bCs/>
          <w:sz w:val="28"/>
          <w:szCs w:val="28"/>
        </w:rPr>
        <w:t>: BBA.</w:t>
      </w:r>
      <w:proofErr w:type="gramStart"/>
      <w:r>
        <w:rPr>
          <w:rFonts w:ascii="Times New Roman" w:hAnsi="Times New Roman"/>
          <w:b/>
          <w:bCs/>
          <w:sz w:val="28"/>
          <w:szCs w:val="28"/>
        </w:rPr>
        <w:t xml:space="preserve">,  </w:t>
      </w:r>
      <w:r w:rsidRPr="000373EC">
        <w:rPr>
          <w:rFonts w:ascii="Times New Roman" w:hAnsi="Times New Roman"/>
          <w:b/>
          <w:bCs/>
          <w:sz w:val="28"/>
          <w:szCs w:val="28"/>
        </w:rPr>
        <w:t>LLB</w:t>
      </w:r>
      <w:proofErr w:type="gramEnd"/>
      <w:r w:rsidRPr="000373EC">
        <w:rPr>
          <w:rFonts w:ascii="Times New Roman" w:hAnsi="Times New Roman"/>
          <w:b/>
          <w:bCs/>
          <w:sz w:val="28"/>
          <w:szCs w:val="28"/>
        </w:rPr>
        <w:t xml:space="preserve"> (</w:t>
      </w:r>
      <w:proofErr w:type="spellStart"/>
      <w:r w:rsidRPr="000373EC">
        <w:rPr>
          <w:rFonts w:ascii="Times New Roman" w:hAnsi="Times New Roman"/>
          <w:b/>
          <w:bCs/>
          <w:sz w:val="28"/>
          <w:szCs w:val="28"/>
        </w:rPr>
        <w:t>Honours</w:t>
      </w:r>
      <w:proofErr w:type="spellEnd"/>
      <w:r w:rsidRPr="000373EC">
        <w:rPr>
          <w:rFonts w:ascii="Times New Roman" w:hAnsi="Times New Roman"/>
          <w:b/>
          <w:bCs/>
          <w:sz w:val="28"/>
          <w:szCs w:val="28"/>
        </w:rPr>
        <w:t>)</w:t>
      </w:r>
      <w:r>
        <w:rPr>
          <w:rFonts w:ascii="Times New Roman" w:hAnsi="Times New Roman"/>
          <w:b/>
          <w:bCs/>
          <w:sz w:val="28"/>
          <w:szCs w:val="28"/>
        </w:rPr>
        <w:t xml:space="preserve"> </w:t>
      </w:r>
      <w:r w:rsidRPr="000373EC">
        <w:rPr>
          <w:rFonts w:ascii="Times New Roman" w:hAnsi="Times New Roman"/>
          <w:b/>
          <w:bCs/>
          <w:sz w:val="28"/>
          <w:szCs w:val="28"/>
        </w:rPr>
        <w:t>(5 Years)</w:t>
      </w:r>
    </w:p>
    <w:p w:rsidR="00517500" w:rsidRDefault="00517500" w:rsidP="00517500">
      <w:pPr>
        <w:spacing w:after="0"/>
        <w:jc w:val="center"/>
        <w:rPr>
          <w:rFonts w:ascii="Times New Roman" w:hAnsi="Times New Roman"/>
          <w:b/>
          <w:bCs/>
          <w:sz w:val="28"/>
          <w:szCs w:val="28"/>
        </w:rPr>
      </w:pPr>
      <w:r>
        <w:rPr>
          <w:rFonts w:ascii="Times New Roman" w:hAnsi="Times New Roman"/>
          <w:b/>
          <w:bCs/>
          <w:sz w:val="28"/>
          <w:szCs w:val="28"/>
        </w:rPr>
        <w:t>Semester: VII</w:t>
      </w:r>
    </w:p>
    <w:p w:rsidR="00517500" w:rsidRPr="00300E60" w:rsidRDefault="00517500" w:rsidP="00517500">
      <w:pPr>
        <w:spacing w:after="0"/>
        <w:jc w:val="center"/>
        <w:rPr>
          <w:rFonts w:ascii="Times New Roman" w:hAnsi="Times New Roman"/>
          <w:b/>
          <w:sz w:val="28"/>
          <w:szCs w:val="28"/>
        </w:rPr>
      </w:pPr>
      <w:r w:rsidRPr="00300E60">
        <w:rPr>
          <w:rFonts w:ascii="Times New Roman" w:hAnsi="Times New Roman"/>
          <w:b/>
          <w:sz w:val="28"/>
          <w:szCs w:val="28"/>
        </w:rPr>
        <w:t xml:space="preserve">Prison Administration (CL) </w:t>
      </w:r>
      <w:r>
        <w:rPr>
          <w:rFonts w:ascii="Times New Roman" w:hAnsi="Times New Roman"/>
          <w:b/>
          <w:sz w:val="28"/>
          <w:szCs w:val="28"/>
        </w:rPr>
        <w:t>Hons II</w:t>
      </w:r>
    </w:p>
    <w:p w:rsidR="00517500" w:rsidRDefault="00517500" w:rsidP="00517500">
      <w:pPr>
        <w:spacing w:after="0"/>
        <w:jc w:val="center"/>
        <w:rPr>
          <w:rFonts w:ascii="Times New Roman" w:hAnsi="Times New Roman"/>
          <w:b/>
          <w:bCs/>
          <w:sz w:val="28"/>
          <w:szCs w:val="28"/>
        </w:rPr>
      </w:pPr>
      <w:r w:rsidRPr="000373EC">
        <w:rPr>
          <w:rFonts w:ascii="Times New Roman" w:hAnsi="Times New Roman"/>
          <w:b/>
          <w:bCs/>
          <w:sz w:val="28"/>
          <w:szCs w:val="28"/>
        </w:rPr>
        <w:t>Syllab</w:t>
      </w:r>
      <w:r>
        <w:rPr>
          <w:rFonts w:ascii="Times New Roman" w:hAnsi="Times New Roman"/>
          <w:b/>
          <w:bCs/>
          <w:sz w:val="28"/>
          <w:szCs w:val="28"/>
        </w:rPr>
        <w:t>us with effect from: June 2015</w:t>
      </w:r>
    </w:p>
    <w:p w:rsidR="00517500" w:rsidRPr="002D2681" w:rsidRDefault="00517500" w:rsidP="00517500">
      <w:pPr>
        <w:jc w:val="both"/>
        <w:rPr>
          <w:rFonts w:ascii="Times New Roman" w:hAnsi="Times New Roman"/>
          <w:sz w:val="24"/>
          <w:szCs w:val="24"/>
        </w:rPr>
      </w:pPr>
      <w:r>
        <w:rPr>
          <w:rFonts w:ascii="Times New Roman" w:hAnsi="Times New Roman"/>
          <w:b/>
          <w:sz w:val="24"/>
          <w:szCs w:val="24"/>
        </w:rPr>
        <w:t xml:space="preserve">Objective: </w:t>
      </w:r>
      <w:r w:rsidRPr="002D2681">
        <w:rPr>
          <w:rFonts w:ascii="Times New Roman" w:hAnsi="Times New Roman"/>
          <w:sz w:val="24"/>
          <w:szCs w:val="24"/>
        </w:rPr>
        <w:t>to equip the students with the administration of prison and to get acquainted with the arrest procedure.</w:t>
      </w:r>
      <w:r>
        <w:rPr>
          <w:rFonts w:ascii="Times New Roman" w:hAnsi="Times New Roman"/>
          <w:sz w:val="24"/>
          <w:szCs w:val="24"/>
        </w:rPr>
        <w:t xml:space="preserve"> T</w:t>
      </w:r>
      <w:r w:rsidRPr="002D2681">
        <w:rPr>
          <w:rFonts w:ascii="Times New Roman" w:hAnsi="Times New Roman"/>
          <w:sz w:val="24"/>
          <w:szCs w:val="24"/>
        </w:rPr>
        <w:t>o get a thorough knowledge of the arrest and prison administration. How the arrest is made and how prisoner are kept and how their administration is made by prison officials</w:t>
      </w:r>
    </w:p>
    <w:p w:rsidR="00517500" w:rsidRPr="000123AB" w:rsidRDefault="00517500" w:rsidP="00517500">
      <w:pPr>
        <w:pStyle w:val="NoSpacing"/>
        <w:jc w:val="both"/>
        <w:rPr>
          <w:rFonts w:ascii="Times New Roman" w:hAnsi="Times New Roman"/>
          <w:sz w:val="24"/>
          <w:szCs w:val="24"/>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517500" w:rsidTr="00E817CB">
        <w:trPr>
          <w:trHeight w:val="434"/>
        </w:trPr>
        <w:tc>
          <w:tcPr>
            <w:tcW w:w="6444" w:type="dxa"/>
            <w:vAlign w:val="center"/>
          </w:tcPr>
          <w:p w:rsidR="00517500" w:rsidRDefault="00517500" w:rsidP="00E817CB">
            <w:pPr>
              <w:spacing w:after="0" w:line="240" w:lineRule="auto"/>
              <w:outlineLvl w:val="0"/>
              <w:rPr>
                <w:rFonts w:ascii="Times New Roman" w:hAnsi="Times New Roman"/>
                <w:b/>
              </w:rPr>
            </w:pPr>
            <w:r>
              <w:rPr>
                <w:rFonts w:ascii="Times New Roman" w:hAnsi="Times New Roman"/>
                <w:b/>
              </w:rPr>
              <w:t>Paper Code:  UL07CBLH07</w:t>
            </w:r>
          </w:p>
        </w:tc>
        <w:tc>
          <w:tcPr>
            <w:tcW w:w="3222" w:type="dxa"/>
            <w:vMerge w:val="restart"/>
            <w:vAlign w:val="center"/>
          </w:tcPr>
          <w:p w:rsidR="00517500" w:rsidRDefault="00517500" w:rsidP="00E817CB">
            <w:pPr>
              <w:tabs>
                <w:tab w:val="left" w:pos="1080"/>
                <w:tab w:val="left" w:pos="1260"/>
              </w:tabs>
              <w:spacing w:after="0" w:line="240" w:lineRule="auto"/>
              <w:jc w:val="center"/>
              <w:rPr>
                <w:rFonts w:ascii="Times New Roman" w:hAnsi="Times New Roman"/>
                <w:b/>
              </w:rPr>
            </w:pPr>
            <w:r>
              <w:rPr>
                <w:rFonts w:ascii="Times New Roman" w:hAnsi="Times New Roman"/>
                <w:b/>
              </w:rPr>
              <w:t>Total Credits : 4</w:t>
            </w:r>
          </w:p>
        </w:tc>
      </w:tr>
      <w:tr w:rsidR="00517500" w:rsidTr="00E817CB">
        <w:trPr>
          <w:trHeight w:val="459"/>
        </w:trPr>
        <w:tc>
          <w:tcPr>
            <w:tcW w:w="6444" w:type="dxa"/>
            <w:vAlign w:val="center"/>
          </w:tcPr>
          <w:p w:rsidR="00517500" w:rsidRDefault="00517500" w:rsidP="00E817CB">
            <w:pPr>
              <w:tabs>
                <w:tab w:val="left" w:pos="1080"/>
                <w:tab w:val="left" w:pos="1260"/>
              </w:tabs>
              <w:spacing w:after="0" w:line="240" w:lineRule="auto"/>
              <w:rPr>
                <w:rFonts w:ascii="Times New Roman" w:hAnsi="Times New Roman"/>
                <w:b/>
              </w:rPr>
            </w:pPr>
            <w:r>
              <w:rPr>
                <w:rFonts w:ascii="Times New Roman" w:hAnsi="Times New Roman"/>
                <w:b/>
              </w:rPr>
              <w:t xml:space="preserve">Title of Paper : </w:t>
            </w:r>
            <w:r>
              <w:rPr>
                <w:rFonts w:ascii="Times New Roman" w:hAnsi="Times New Roman"/>
                <w:b/>
                <w:sz w:val="24"/>
                <w:szCs w:val="24"/>
              </w:rPr>
              <w:t>Prison Administration (CL) Hons II</w:t>
            </w:r>
          </w:p>
        </w:tc>
        <w:tc>
          <w:tcPr>
            <w:tcW w:w="3222" w:type="dxa"/>
            <w:vMerge/>
            <w:vAlign w:val="center"/>
          </w:tcPr>
          <w:p w:rsidR="00517500" w:rsidRDefault="00517500" w:rsidP="00E817CB">
            <w:pPr>
              <w:spacing w:after="0" w:line="240" w:lineRule="auto"/>
              <w:outlineLvl w:val="0"/>
              <w:rPr>
                <w:rFonts w:ascii="Times New Roman" w:hAnsi="Times New Roman"/>
                <w:b/>
                <w:u w:val="single"/>
              </w:rPr>
            </w:pPr>
          </w:p>
        </w:tc>
      </w:tr>
    </w:tbl>
    <w:p w:rsidR="00517500" w:rsidRDefault="00517500" w:rsidP="00517500">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Unit</w:t>
            </w:r>
          </w:p>
        </w:tc>
        <w:tc>
          <w:tcPr>
            <w:tcW w:w="7112" w:type="dxa"/>
            <w:vAlign w:val="center"/>
          </w:tcPr>
          <w:p w:rsidR="00517500" w:rsidRDefault="00517500" w:rsidP="00E817CB">
            <w:pPr>
              <w:jc w:val="center"/>
              <w:rPr>
                <w:rFonts w:ascii="Times New Roman" w:hAnsi="Times New Roman"/>
              </w:rPr>
            </w:pPr>
            <w:r>
              <w:rPr>
                <w:rFonts w:ascii="Times New Roman" w:hAnsi="Times New Roman"/>
                <w:b/>
                <w:iCs/>
              </w:rPr>
              <w:t>Description in Detail</w:t>
            </w:r>
          </w:p>
        </w:tc>
        <w:tc>
          <w:tcPr>
            <w:tcW w:w="1822" w:type="dxa"/>
            <w:vAlign w:val="center"/>
          </w:tcPr>
          <w:p w:rsidR="00517500" w:rsidRDefault="00517500" w:rsidP="00E817CB">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I</w:t>
            </w:r>
          </w:p>
        </w:tc>
        <w:tc>
          <w:tcPr>
            <w:tcW w:w="7112" w:type="dxa"/>
            <w:vAlign w:val="center"/>
          </w:tcPr>
          <w:p w:rsidR="00517500" w:rsidRDefault="00517500" w:rsidP="00E817CB">
            <w:pPr>
              <w:pStyle w:val="NoSpacing"/>
              <w:jc w:val="both"/>
              <w:rPr>
                <w:rFonts w:ascii="Times New Roman" w:hAnsi="Times New Roman"/>
                <w:b/>
                <w:iCs/>
              </w:rPr>
            </w:pPr>
            <w:r w:rsidRPr="006B0355">
              <w:rPr>
                <w:rFonts w:ascii="Times New Roman" w:hAnsi="Times New Roman"/>
                <w:sz w:val="24"/>
                <w:szCs w:val="24"/>
              </w:rPr>
              <w:t>Arrest:</w:t>
            </w:r>
            <w:r>
              <w:rPr>
                <w:rFonts w:ascii="Times New Roman" w:hAnsi="Times New Roman"/>
                <w:sz w:val="24"/>
                <w:szCs w:val="24"/>
              </w:rPr>
              <w:t xml:space="preserve"> </w:t>
            </w:r>
            <w:r w:rsidRPr="002D2681">
              <w:rPr>
                <w:rFonts w:ascii="Times New Roman" w:hAnsi="Times New Roman"/>
                <w:sz w:val="24"/>
                <w:szCs w:val="24"/>
              </w:rPr>
              <w:t>Introduction, definition, civil and criminal arrest</w:t>
            </w:r>
            <w:r>
              <w:rPr>
                <w:rFonts w:ascii="Times New Roman" w:hAnsi="Times New Roman"/>
                <w:sz w:val="24"/>
                <w:szCs w:val="24"/>
              </w:rPr>
              <w:t xml:space="preserve">, </w:t>
            </w:r>
            <w:r w:rsidRPr="002D2681">
              <w:rPr>
                <w:rFonts w:ascii="Times New Roman" w:hAnsi="Times New Roman"/>
                <w:sz w:val="24"/>
                <w:szCs w:val="24"/>
              </w:rPr>
              <w:t>Constitutional provisions regarding arrest w.r.t to India, USA</w:t>
            </w:r>
            <w:r>
              <w:rPr>
                <w:rFonts w:ascii="Times New Roman" w:hAnsi="Times New Roman"/>
                <w:sz w:val="24"/>
                <w:szCs w:val="24"/>
              </w:rPr>
              <w:t xml:space="preserve">, </w:t>
            </w:r>
            <w:r w:rsidRPr="002D2681">
              <w:rPr>
                <w:rFonts w:ascii="Times New Roman" w:hAnsi="Times New Roman"/>
                <w:sz w:val="24"/>
                <w:szCs w:val="24"/>
              </w:rPr>
              <w:t>Rights of arrested person</w:t>
            </w:r>
            <w:r>
              <w:rPr>
                <w:rFonts w:ascii="Times New Roman" w:hAnsi="Times New Roman"/>
                <w:sz w:val="24"/>
                <w:szCs w:val="24"/>
              </w:rPr>
              <w:t xml:space="preserve">, </w:t>
            </w:r>
            <w:r w:rsidRPr="002D2681">
              <w:rPr>
                <w:rFonts w:ascii="Times New Roman" w:hAnsi="Times New Roman"/>
                <w:sz w:val="24"/>
                <w:szCs w:val="24"/>
              </w:rPr>
              <w:t>Power of arrest- by police officer, police officer without warrant, with warrant, by magistrate.</w:t>
            </w:r>
            <w:r>
              <w:rPr>
                <w:rFonts w:ascii="Times New Roman" w:hAnsi="Times New Roman"/>
                <w:sz w:val="24"/>
                <w:szCs w:val="24"/>
              </w:rPr>
              <w:t xml:space="preserve"> </w:t>
            </w:r>
            <w:r w:rsidRPr="002D2681">
              <w:rPr>
                <w:rFonts w:ascii="Times New Roman" w:hAnsi="Times New Roman"/>
                <w:sz w:val="24"/>
                <w:szCs w:val="24"/>
              </w:rPr>
              <w:t xml:space="preserve">Arrest of particular class of </w:t>
            </w:r>
            <w:r>
              <w:rPr>
                <w:rFonts w:ascii="Times New Roman" w:hAnsi="Times New Roman"/>
                <w:sz w:val="24"/>
                <w:szCs w:val="24"/>
              </w:rPr>
              <w:t>P</w:t>
            </w:r>
            <w:r w:rsidRPr="002D2681">
              <w:rPr>
                <w:rFonts w:ascii="Times New Roman" w:hAnsi="Times New Roman"/>
                <w:sz w:val="24"/>
                <w:szCs w:val="24"/>
              </w:rPr>
              <w:t>ersons-  child, public servant, railway servant, civil prisoners, women, MP MLA judicial officers, Custody and remand- introduction, judicial custody, police custody, custody of under trial prisoners, Habeas corpus and arrest, Absconders and proclaimed offenders- action against absconders offenders, action against proclaimed offenders</w:t>
            </w:r>
            <w:r>
              <w:rPr>
                <w:rFonts w:ascii="Times New Roman" w:hAnsi="Times New Roman"/>
                <w:sz w:val="24"/>
                <w:szCs w:val="24"/>
              </w:rPr>
              <w:t>.</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II</w:t>
            </w:r>
          </w:p>
        </w:tc>
        <w:tc>
          <w:tcPr>
            <w:tcW w:w="7112" w:type="dxa"/>
            <w:vAlign w:val="center"/>
          </w:tcPr>
          <w:p w:rsidR="00517500" w:rsidRPr="002D2681" w:rsidRDefault="00517500" w:rsidP="00E817CB">
            <w:pPr>
              <w:pStyle w:val="NoSpacing"/>
              <w:jc w:val="both"/>
              <w:rPr>
                <w:rFonts w:ascii="Times New Roman" w:hAnsi="Times New Roman"/>
                <w:sz w:val="24"/>
                <w:szCs w:val="24"/>
              </w:rPr>
            </w:pPr>
            <w:r w:rsidRPr="006B0355">
              <w:rPr>
                <w:rFonts w:ascii="Times New Roman" w:hAnsi="Times New Roman"/>
                <w:sz w:val="24"/>
                <w:szCs w:val="24"/>
              </w:rPr>
              <w:t>Prison administration</w:t>
            </w:r>
            <w:r>
              <w:rPr>
                <w:rFonts w:ascii="Times New Roman" w:hAnsi="Times New Roman"/>
                <w:sz w:val="24"/>
                <w:szCs w:val="24"/>
              </w:rPr>
              <w:t xml:space="preserve">, </w:t>
            </w:r>
            <w:r w:rsidRPr="006B0355">
              <w:rPr>
                <w:rFonts w:ascii="Times New Roman" w:hAnsi="Times New Roman"/>
                <w:sz w:val="24"/>
                <w:szCs w:val="24"/>
              </w:rPr>
              <w:t>Historical review of</w:t>
            </w:r>
            <w:r>
              <w:rPr>
                <w:rFonts w:ascii="Times New Roman" w:hAnsi="Times New Roman"/>
                <w:sz w:val="24"/>
                <w:szCs w:val="24"/>
              </w:rPr>
              <w:t xml:space="preserve"> </w:t>
            </w:r>
            <w:r w:rsidRPr="006B0355">
              <w:rPr>
                <w:rFonts w:ascii="Times New Roman" w:hAnsi="Times New Roman"/>
                <w:sz w:val="24"/>
                <w:szCs w:val="24"/>
              </w:rPr>
              <w:t>prison reforms in India</w:t>
            </w:r>
            <w:r>
              <w:rPr>
                <w:rFonts w:ascii="Times New Roman" w:hAnsi="Times New Roman"/>
                <w:sz w:val="24"/>
                <w:szCs w:val="24"/>
              </w:rPr>
              <w:t xml:space="preserve">, </w:t>
            </w:r>
            <w:r w:rsidRPr="002D2681">
              <w:rPr>
                <w:rFonts w:ascii="Times New Roman" w:hAnsi="Times New Roman"/>
                <w:sz w:val="24"/>
                <w:szCs w:val="24"/>
              </w:rPr>
              <w:t>Objective, human rights issues,</w:t>
            </w:r>
            <w:r>
              <w:rPr>
                <w:rFonts w:ascii="Times New Roman" w:hAnsi="Times New Roman"/>
                <w:sz w:val="24"/>
                <w:szCs w:val="24"/>
              </w:rPr>
              <w:t xml:space="preserve"> </w:t>
            </w:r>
            <w:r w:rsidRPr="002D2681">
              <w:rPr>
                <w:rFonts w:ascii="Times New Roman" w:hAnsi="Times New Roman"/>
                <w:sz w:val="24"/>
                <w:szCs w:val="24"/>
              </w:rPr>
              <w:t>Definitions</w:t>
            </w:r>
            <w:r>
              <w:rPr>
                <w:rFonts w:ascii="Times New Roman" w:hAnsi="Times New Roman"/>
                <w:sz w:val="24"/>
                <w:szCs w:val="24"/>
              </w:rPr>
              <w:t xml:space="preserve">, </w:t>
            </w:r>
            <w:r w:rsidRPr="002D2681">
              <w:rPr>
                <w:rFonts w:ascii="Times New Roman" w:hAnsi="Times New Roman"/>
                <w:sz w:val="24"/>
                <w:szCs w:val="24"/>
              </w:rPr>
              <w:t xml:space="preserve">Need for prison </w:t>
            </w:r>
            <w:r>
              <w:rPr>
                <w:rFonts w:ascii="Times New Roman" w:hAnsi="Times New Roman"/>
                <w:sz w:val="24"/>
                <w:szCs w:val="24"/>
              </w:rPr>
              <w:t>, A</w:t>
            </w:r>
            <w:r w:rsidRPr="002D2681">
              <w:rPr>
                <w:rFonts w:ascii="Times New Roman" w:hAnsi="Times New Roman"/>
                <w:sz w:val="24"/>
                <w:szCs w:val="24"/>
              </w:rPr>
              <w:t>dministration, scope</w:t>
            </w:r>
            <w:r>
              <w:rPr>
                <w:rFonts w:ascii="Times New Roman" w:hAnsi="Times New Roman"/>
                <w:sz w:val="24"/>
                <w:szCs w:val="24"/>
              </w:rPr>
              <w:t xml:space="preserve">, Rights and duties of prisoners, </w:t>
            </w:r>
            <w:r w:rsidRPr="002D2681">
              <w:rPr>
                <w:rFonts w:ascii="Times New Roman" w:hAnsi="Times New Roman"/>
                <w:bCs/>
                <w:sz w:val="24"/>
                <w:szCs w:val="24"/>
              </w:rPr>
              <w:t>Prison administrators- hierarchy of officers</w:t>
            </w:r>
            <w:r>
              <w:rPr>
                <w:rFonts w:ascii="Times New Roman" w:hAnsi="Times New Roman"/>
                <w:bCs/>
                <w:sz w:val="24"/>
                <w:szCs w:val="24"/>
              </w:rPr>
              <w:t xml:space="preserve">, </w:t>
            </w:r>
            <w:r w:rsidRPr="002D2681">
              <w:rPr>
                <w:rFonts w:ascii="Times New Roman" w:hAnsi="Times New Roman"/>
                <w:sz w:val="24"/>
                <w:szCs w:val="24"/>
              </w:rPr>
              <w:t xml:space="preserve">Custodial management- </w:t>
            </w:r>
            <w:r w:rsidRPr="002D2681">
              <w:rPr>
                <w:rFonts w:ascii="Times New Roman" w:hAnsi="Times New Roman"/>
                <w:bCs/>
                <w:sz w:val="24"/>
                <w:szCs w:val="24"/>
              </w:rPr>
              <w:t xml:space="preserve">Security and Custody, Reserve Guard, Armed Sentry, General Guarding Duties, Guarding Requirements, Custody of Articles Facilitating Escape, Use of Weapons Against Prisoners, Admission of Prisoners, Procedure of Warrant, Examination of Warrant, Procedure when the Legality of a Warrant is Doubted, Checking of Prisoner's Property, Search of Prisoners on Admission, Removal of Articles from Prisoners, Reception Ward, History Ticket, </w:t>
            </w:r>
            <w:r w:rsidRPr="002D2681">
              <w:rPr>
                <w:rFonts w:ascii="Times New Roman" w:hAnsi="Times New Roman"/>
                <w:sz w:val="24"/>
                <w:szCs w:val="24"/>
              </w:rPr>
              <w:t xml:space="preserve">Maintenance of prisoners – </w:t>
            </w:r>
            <w:r w:rsidRPr="002D2681">
              <w:rPr>
                <w:rFonts w:ascii="Times New Roman" w:hAnsi="Times New Roman"/>
                <w:bCs/>
                <w:sz w:val="24"/>
                <w:szCs w:val="24"/>
              </w:rPr>
              <w:t>FOOD, Requirements of pregnant and nursing women, Distribution and service of food, Clothing, Accommodation and Ventilation, Conservancy</w:t>
            </w:r>
          </w:p>
          <w:p w:rsidR="00517500" w:rsidRPr="006B0355" w:rsidRDefault="00517500" w:rsidP="00E817CB">
            <w:pPr>
              <w:pStyle w:val="NoSpacing"/>
              <w:jc w:val="both"/>
              <w:rPr>
                <w:rFonts w:ascii="Times New Roman" w:hAnsi="Times New Roman"/>
                <w:sz w:val="24"/>
                <w:szCs w:val="24"/>
              </w:rPr>
            </w:pP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III</w:t>
            </w:r>
          </w:p>
        </w:tc>
        <w:tc>
          <w:tcPr>
            <w:tcW w:w="7112" w:type="dxa"/>
            <w:vAlign w:val="center"/>
          </w:tcPr>
          <w:p w:rsidR="00517500" w:rsidRPr="006B0355" w:rsidRDefault="00517500" w:rsidP="00E817CB">
            <w:pPr>
              <w:spacing w:after="160" w:line="259" w:lineRule="auto"/>
              <w:jc w:val="both"/>
              <w:rPr>
                <w:rFonts w:ascii="Times New Roman" w:hAnsi="Times New Roman"/>
                <w:sz w:val="24"/>
                <w:szCs w:val="24"/>
              </w:rPr>
            </w:pPr>
            <w:r w:rsidRPr="00B86A2C">
              <w:rPr>
                <w:rFonts w:ascii="Times New Roman" w:hAnsi="Times New Roman"/>
                <w:sz w:val="24"/>
                <w:szCs w:val="24"/>
              </w:rPr>
              <w:t xml:space="preserve">Medical care- </w:t>
            </w:r>
            <w:r w:rsidRPr="00B86A2C">
              <w:rPr>
                <w:rFonts w:ascii="Times New Roman" w:hAnsi="Times New Roman"/>
                <w:bCs/>
                <w:sz w:val="24"/>
                <w:szCs w:val="24"/>
              </w:rPr>
              <w:t xml:space="preserve">Prison Hospitals, </w:t>
            </w:r>
            <w:r w:rsidRPr="002D2681">
              <w:rPr>
                <w:rFonts w:ascii="Times New Roman" w:hAnsi="Times New Roman"/>
                <w:sz w:val="24"/>
                <w:szCs w:val="24"/>
              </w:rPr>
              <w:t xml:space="preserve">Transfer of prisoner - </w:t>
            </w:r>
            <w:r w:rsidRPr="002D2681">
              <w:rPr>
                <w:rFonts w:ascii="Times New Roman" w:hAnsi="Times New Roman"/>
                <w:bCs/>
                <w:sz w:val="24"/>
                <w:szCs w:val="24"/>
              </w:rPr>
              <w:t xml:space="preserve">Reasons and Circumstances for Transfer, Home State, Powers of Inspector General, Transfer of sick Prisoners, Prisoners convicted in the same case, Transfer of habitual prisoners, Transfer of adolescent prisoners,  Transfer of </w:t>
            </w:r>
            <w:r w:rsidRPr="002D2681">
              <w:rPr>
                <w:rFonts w:ascii="Times New Roman" w:hAnsi="Times New Roman"/>
                <w:bCs/>
                <w:sz w:val="24"/>
                <w:szCs w:val="24"/>
              </w:rPr>
              <w:lastRenderedPageBreak/>
              <w:t xml:space="preserve">prisoners convicted by civil courts of competent jurisdiction on reciprocal basis, Transfer of prisoners convicted by court martial overseas or in India on reciprocal basis, Transfer of prisoners prior to release, Transfer of prisoners belonging to other States, Precautionary measures, Dispatch of prisoner’s property, Documents to accompany prisoners, </w:t>
            </w:r>
            <w:r w:rsidRPr="002D2681">
              <w:rPr>
                <w:rFonts w:ascii="Times New Roman" w:hAnsi="Times New Roman"/>
                <w:sz w:val="24"/>
                <w:szCs w:val="24"/>
              </w:rPr>
              <w:t>Execution of sentence</w:t>
            </w:r>
            <w:r>
              <w:rPr>
                <w:rFonts w:ascii="Times New Roman" w:hAnsi="Times New Roman"/>
                <w:sz w:val="24"/>
                <w:szCs w:val="24"/>
              </w:rPr>
              <w:t xml:space="preserve">, </w:t>
            </w:r>
            <w:r w:rsidRPr="002D2681">
              <w:rPr>
                <w:rFonts w:ascii="Times New Roman" w:hAnsi="Times New Roman"/>
                <w:sz w:val="24"/>
                <w:szCs w:val="24"/>
              </w:rPr>
              <w:t xml:space="preserve">Contacts with the outside the world- </w:t>
            </w:r>
            <w:r w:rsidRPr="002D2681">
              <w:rPr>
                <w:rFonts w:ascii="Times New Roman" w:hAnsi="Times New Roman"/>
                <w:bCs/>
                <w:sz w:val="24"/>
                <w:szCs w:val="24"/>
              </w:rPr>
              <w:t xml:space="preserve">Reasonable facilities to be allowed for interviews and letters, Privileges Contingent to Good Conduct, Superintendent’s Discretion to Grant </w:t>
            </w:r>
            <w:r>
              <w:rPr>
                <w:rFonts w:ascii="Times New Roman" w:hAnsi="Times New Roman"/>
                <w:bCs/>
                <w:sz w:val="24"/>
                <w:szCs w:val="24"/>
              </w:rPr>
              <w:t xml:space="preserve">Privileges at Shorter Intervals, </w:t>
            </w:r>
            <w:r w:rsidRPr="002D2681">
              <w:rPr>
                <w:rFonts w:ascii="Times New Roman" w:hAnsi="Times New Roman"/>
                <w:sz w:val="24"/>
                <w:szCs w:val="24"/>
              </w:rPr>
              <w:t>Education to prisoners</w:t>
            </w:r>
            <w:r>
              <w:rPr>
                <w:rFonts w:ascii="Times New Roman" w:hAnsi="Times New Roman"/>
                <w:sz w:val="24"/>
                <w:szCs w:val="24"/>
              </w:rPr>
              <w:t xml:space="preserve">, </w:t>
            </w:r>
            <w:r w:rsidRPr="002D2681">
              <w:rPr>
                <w:rFonts w:ascii="Times New Roman" w:hAnsi="Times New Roman"/>
                <w:sz w:val="24"/>
                <w:szCs w:val="24"/>
              </w:rPr>
              <w:t xml:space="preserve">Vocational trainings and work programs- </w:t>
            </w:r>
            <w:r w:rsidRPr="002D2681">
              <w:rPr>
                <w:rFonts w:ascii="Times New Roman" w:hAnsi="Times New Roman"/>
                <w:bCs/>
                <w:iCs/>
                <w:sz w:val="24"/>
                <w:szCs w:val="24"/>
              </w:rPr>
              <w:t>Objectives of Work Programs and Vocational Training, Policy of the Government, Vocational Training, Employment of Prisoners, Prison Industries and Work Programs, Safeguards for Prisoners Engaged in Work</w:t>
            </w:r>
            <w:r>
              <w:rPr>
                <w:rFonts w:ascii="Times New Roman" w:hAnsi="Times New Roman"/>
                <w:bCs/>
                <w:iCs/>
                <w:sz w:val="24"/>
                <w:szCs w:val="24"/>
              </w:rPr>
              <w:t>.</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lastRenderedPageBreak/>
              <w:t>25%</w:t>
            </w:r>
          </w:p>
        </w:tc>
      </w:tr>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IV</w:t>
            </w:r>
          </w:p>
        </w:tc>
        <w:tc>
          <w:tcPr>
            <w:tcW w:w="7112" w:type="dxa"/>
            <w:vAlign w:val="center"/>
          </w:tcPr>
          <w:p w:rsidR="00517500" w:rsidRPr="00B86A2C" w:rsidRDefault="00517500" w:rsidP="00E817CB">
            <w:pPr>
              <w:spacing w:after="160" w:line="259" w:lineRule="auto"/>
              <w:jc w:val="both"/>
              <w:rPr>
                <w:rFonts w:ascii="Times New Roman" w:hAnsi="Times New Roman"/>
                <w:sz w:val="24"/>
                <w:szCs w:val="24"/>
              </w:rPr>
            </w:pPr>
            <w:r w:rsidRPr="00B86A2C">
              <w:rPr>
                <w:rFonts w:ascii="Times New Roman" w:hAnsi="Times New Roman"/>
                <w:sz w:val="24"/>
                <w:szCs w:val="24"/>
              </w:rPr>
              <w:t>Welfare of prisoners- Basic Elements of Welfare Programs, Psychotherapy, Celebration of Festivals, Implementation of Welfare Activities.</w:t>
            </w:r>
            <w:r>
              <w:rPr>
                <w:rFonts w:ascii="Times New Roman" w:hAnsi="Times New Roman"/>
                <w:sz w:val="24"/>
                <w:szCs w:val="24"/>
              </w:rPr>
              <w:t xml:space="preserve"> </w:t>
            </w:r>
            <w:r w:rsidRPr="002D2681">
              <w:rPr>
                <w:rFonts w:ascii="Times New Roman" w:hAnsi="Times New Roman"/>
                <w:sz w:val="24"/>
                <w:szCs w:val="24"/>
              </w:rPr>
              <w:t xml:space="preserve">Under trial prisoners- Classification of Under Trial, Admission, Approvers, Identification for court purposes, Facilities, </w:t>
            </w:r>
            <w:proofErr w:type="gramStart"/>
            <w:r w:rsidRPr="002D2681">
              <w:rPr>
                <w:rFonts w:ascii="Times New Roman" w:hAnsi="Times New Roman"/>
                <w:sz w:val="24"/>
                <w:szCs w:val="24"/>
              </w:rPr>
              <w:t>Food.,</w:t>
            </w:r>
            <w:proofErr w:type="gramEnd"/>
            <w:r>
              <w:rPr>
                <w:rFonts w:ascii="Times New Roman" w:hAnsi="Times New Roman"/>
                <w:sz w:val="24"/>
                <w:szCs w:val="24"/>
              </w:rPr>
              <w:t xml:space="preserve"> </w:t>
            </w:r>
            <w:r w:rsidRPr="002D2681">
              <w:rPr>
                <w:rFonts w:ascii="Times New Roman" w:hAnsi="Times New Roman"/>
                <w:sz w:val="24"/>
                <w:szCs w:val="24"/>
              </w:rPr>
              <w:t xml:space="preserve">Under trial prisoners of category I., Handcuffing, Court Premises. </w:t>
            </w:r>
            <w:r w:rsidRPr="00B86A2C">
              <w:rPr>
                <w:rFonts w:ascii="Times New Roman" w:hAnsi="Times New Roman"/>
                <w:sz w:val="24"/>
                <w:szCs w:val="24"/>
              </w:rPr>
              <w:t>High security prisoners- Classification of High Security Prisoners, Facilities, Security</w:t>
            </w:r>
            <w:r>
              <w:rPr>
                <w:rFonts w:ascii="Times New Roman" w:hAnsi="Times New Roman"/>
                <w:sz w:val="24"/>
                <w:szCs w:val="24"/>
              </w:rPr>
              <w:t xml:space="preserve">, </w:t>
            </w:r>
            <w:r w:rsidRPr="002D2681">
              <w:rPr>
                <w:rFonts w:ascii="Times New Roman" w:hAnsi="Times New Roman"/>
                <w:sz w:val="24"/>
                <w:szCs w:val="24"/>
              </w:rPr>
              <w:t>Women prisoners- Classification and Separation, Young prisoner</w:t>
            </w:r>
            <w:r>
              <w:rPr>
                <w:rFonts w:ascii="Times New Roman" w:hAnsi="Times New Roman"/>
                <w:sz w:val="24"/>
                <w:szCs w:val="24"/>
              </w:rPr>
              <w:t xml:space="preserve">, </w:t>
            </w:r>
            <w:r w:rsidRPr="002D2681">
              <w:rPr>
                <w:rFonts w:ascii="Times New Roman" w:hAnsi="Times New Roman"/>
                <w:sz w:val="24"/>
                <w:szCs w:val="24"/>
              </w:rPr>
              <w:t>After care and rehabilitation- Objectives, Process, Functioning of a Welfare Officer, Scope of after-care assistance Family or Marital Adjustments, Legal Aid and Protection</w:t>
            </w:r>
            <w:r>
              <w:rPr>
                <w:rFonts w:ascii="Times New Roman" w:hAnsi="Times New Roman"/>
                <w:sz w:val="24"/>
                <w:szCs w:val="24"/>
              </w:rPr>
              <w:t>.</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bl>
    <w:p w:rsidR="00517500" w:rsidRDefault="00517500" w:rsidP="00517500">
      <w:pPr>
        <w:pStyle w:val="NoSpacing"/>
        <w:jc w:val="both"/>
        <w:rPr>
          <w:rFonts w:ascii="Times New Roman" w:hAnsi="Times New Roman"/>
          <w:sz w:val="24"/>
          <w:szCs w:val="24"/>
        </w:rPr>
      </w:pPr>
    </w:p>
    <w:p w:rsidR="00517500" w:rsidRPr="00B86A2C" w:rsidRDefault="00517500" w:rsidP="00517500">
      <w:pPr>
        <w:jc w:val="both"/>
        <w:rPr>
          <w:rFonts w:ascii="Times New Roman" w:hAnsi="Times New Roman"/>
          <w:b/>
          <w:sz w:val="24"/>
          <w:szCs w:val="24"/>
        </w:rPr>
      </w:pPr>
      <w:r w:rsidRPr="00B86A2C">
        <w:rPr>
          <w:rFonts w:ascii="Times New Roman" w:hAnsi="Times New Roman"/>
          <w:b/>
          <w:sz w:val="24"/>
          <w:szCs w:val="24"/>
        </w:rPr>
        <w:t>Reference:</w:t>
      </w:r>
    </w:p>
    <w:p w:rsidR="00517500" w:rsidRDefault="00517500" w:rsidP="00517500">
      <w:pPr>
        <w:pStyle w:val="ListParagraph"/>
        <w:numPr>
          <w:ilvl w:val="0"/>
          <w:numId w:val="7"/>
        </w:numPr>
        <w:suppressAutoHyphens w:val="0"/>
        <w:jc w:val="both"/>
        <w:rPr>
          <w:rFonts w:ascii="Times New Roman" w:hAnsi="Times New Roman"/>
          <w:sz w:val="24"/>
          <w:szCs w:val="24"/>
        </w:rPr>
      </w:pPr>
      <w:r w:rsidRPr="00B86A2C">
        <w:rPr>
          <w:rFonts w:ascii="Times New Roman" w:hAnsi="Times New Roman"/>
          <w:sz w:val="24"/>
          <w:szCs w:val="24"/>
        </w:rPr>
        <w:t>Prison Manual</w:t>
      </w:r>
    </w:p>
    <w:p w:rsidR="00517500" w:rsidRPr="00B86A2C" w:rsidRDefault="00517500" w:rsidP="00517500">
      <w:pPr>
        <w:pStyle w:val="ListParagraph"/>
        <w:numPr>
          <w:ilvl w:val="0"/>
          <w:numId w:val="7"/>
        </w:numPr>
        <w:suppressAutoHyphens w:val="0"/>
        <w:jc w:val="both"/>
        <w:rPr>
          <w:rFonts w:ascii="Times New Roman" w:hAnsi="Times New Roman"/>
          <w:sz w:val="24"/>
          <w:szCs w:val="24"/>
        </w:rPr>
      </w:pPr>
      <w:r w:rsidRPr="00B86A2C">
        <w:rPr>
          <w:rFonts w:ascii="Times New Roman" w:hAnsi="Times New Roman"/>
          <w:sz w:val="24"/>
          <w:szCs w:val="24"/>
        </w:rPr>
        <w:t xml:space="preserve">Law related to arrest and bail by M S </w:t>
      </w:r>
      <w:proofErr w:type="spellStart"/>
      <w:r w:rsidRPr="00B86A2C">
        <w:rPr>
          <w:rFonts w:ascii="Times New Roman" w:hAnsi="Times New Roman"/>
          <w:sz w:val="24"/>
          <w:szCs w:val="24"/>
        </w:rPr>
        <w:t>Adil</w:t>
      </w:r>
      <w:proofErr w:type="spellEnd"/>
    </w:p>
    <w:p w:rsidR="00517500" w:rsidRDefault="00517500" w:rsidP="00517500">
      <w:pPr>
        <w:pStyle w:val="NoSpacing"/>
        <w:jc w:val="both"/>
        <w:rPr>
          <w:rFonts w:ascii="Times New Roman" w:hAnsi="Times New Roman"/>
          <w:sz w:val="24"/>
          <w:szCs w:val="24"/>
        </w:rPr>
      </w:pPr>
    </w:p>
    <w:p w:rsidR="00517500" w:rsidRPr="00AE1116" w:rsidRDefault="00517500" w:rsidP="00517500">
      <w:pPr>
        <w:pStyle w:val="NoSpacing"/>
        <w:jc w:val="both"/>
        <w:rPr>
          <w:rFonts w:ascii="Times New Roman" w:hAnsi="Times New Roman"/>
          <w:sz w:val="24"/>
          <w:szCs w:val="24"/>
        </w:rPr>
      </w:pPr>
    </w:p>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Pr="000373EC" w:rsidRDefault="00517500" w:rsidP="00517500">
      <w:pPr>
        <w:spacing w:after="0"/>
        <w:jc w:val="center"/>
        <w:rPr>
          <w:rFonts w:ascii="Times New Roman" w:hAnsi="Times New Roman"/>
          <w:b/>
          <w:bCs/>
          <w:sz w:val="28"/>
          <w:szCs w:val="28"/>
        </w:rPr>
      </w:pPr>
      <w:r w:rsidRPr="000373EC">
        <w:rPr>
          <w:rFonts w:ascii="Times New Roman" w:hAnsi="Times New Roman"/>
          <w:b/>
          <w:bCs/>
          <w:sz w:val="28"/>
          <w:szCs w:val="28"/>
        </w:rPr>
        <w:lastRenderedPageBreak/>
        <w:t>SARDAR PATEL UNIVERSITY</w:t>
      </w:r>
    </w:p>
    <w:p w:rsidR="00517500" w:rsidRPr="000373EC" w:rsidRDefault="00517500" w:rsidP="00517500">
      <w:pPr>
        <w:spacing w:after="0"/>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Pr>
          <w:rFonts w:ascii="Times New Roman" w:hAnsi="Times New Roman"/>
          <w:b/>
          <w:bCs/>
          <w:sz w:val="28"/>
          <w:szCs w:val="28"/>
        </w:rPr>
        <w:t xml:space="preserve">: BBA. </w:t>
      </w:r>
      <w:r w:rsidRPr="000373EC">
        <w:rPr>
          <w:rFonts w:ascii="Times New Roman" w:hAnsi="Times New Roman"/>
          <w:b/>
          <w:bCs/>
          <w:sz w:val="28"/>
          <w:szCs w:val="28"/>
        </w:rPr>
        <w:t>LLB (</w:t>
      </w:r>
      <w:proofErr w:type="spellStart"/>
      <w:r w:rsidRPr="000373EC">
        <w:rPr>
          <w:rFonts w:ascii="Times New Roman" w:hAnsi="Times New Roman"/>
          <w:b/>
          <w:bCs/>
          <w:sz w:val="28"/>
          <w:szCs w:val="28"/>
        </w:rPr>
        <w:t>Honours</w:t>
      </w:r>
      <w:proofErr w:type="spellEnd"/>
      <w:proofErr w:type="gramStart"/>
      <w:r w:rsidRPr="000373EC">
        <w:rPr>
          <w:rFonts w:ascii="Times New Roman" w:hAnsi="Times New Roman"/>
          <w:b/>
          <w:bCs/>
          <w:sz w:val="28"/>
          <w:szCs w:val="28"/>
        </w:rPr>
        <w:t>)(</w:t>
      </w:r>
      <w:proofErr w:type="gramEnd"/>
      <w:r w:rsidRPr="000373EC">
        <w:rPr>
          <w:rFonts w:ascii="Times New Roman" w:hAnsi="Times New Roman"/>
          <w:b/>
          <w:bCs/>
          <w:sz w:val="28"/>
          <w:szCs w:val="28"/>
        </w:rPr>
        <w:t>5 Years)</w:t>
      </w:r>
    </w:p>
    <w:p w:rsidR="00517500" w:rsidRDefault="00517500" w:rsidP="00517500">
      <w:pPr>
        <w:spacing w:after="0"/>
        <w:jc w:val="center"/>
        <w:rPr>
          <w:rFonts w:ascii="Times New Roman" w:hAnsi="Times New Roman"/>
          <w:b/>
          <w:bCs/>
          <w:sz w:val="28"/>
          <w:szCs w:val="28"/>
        </w:rPr>
      </w:pPr>
      <w:r>
        <w:rPr>
          <w:rFonts w:ascii="Times New Roman" w:hAnsi="Times New Roman"/>
          <w:b/>
          <w:bCs/>
          <w:sz w:val="28"/>
          <w:szCs w:val="28"/>
        </w:rPr>
        <w:t>Semester: VII</w:t>
      </w:r>
    </w:p>
    <w:p w:rsidR="00517500" w:rsidRPr="004072F5" w:rsidRDefault="00517500" w:rsidP="00517500">
      <w:pPr>
        <w:spacing w:after="0"/>
        <w:jc w:val="center"/>
        <w:rPr>
          <w:rFonts w:ascii="Times New Roman" w:hAnsi="Times New Roman"/>
          <w:b/>
          <w:bCs/>
          <w:sz w:val="28"/>
          <w:szCs w:val="28"/>
        </w:rPr>
      </w:pPr>
      <w:r w:rsidRPr="004072F5">
        <w:rPr>
          <w:rFonts w:ascii="Times New Roman" w:hAnsi="Times New Roman"/>
          <w:b/>
          <w:sz w:val="28"/>
          <w:szCs w:val="28"/>
        </w:rPr>
        <w:t>International organizations (IL) Hons - I</w:t>
      </w:r>
    </w:p>
    <w:p w:rsidR="00517500" w:rsidRDefault="00517500" w:rsidP="00517500">
      <w:pPr>
        <w:spacing w:after="0"/>
        <w:jc w:val="center"/>
        <w:rPr>
          <w:rFonts w:ascii="Times New Roman" w:hAnsi="Times New Roman"/>
          <w:b/>
          <w:bCs/>
          <w:sz w:val="28"/>
          <w:szCs w:val="28"/>
        </w:rPr>
      </w:pPr>
      <w:r w:rsidRPr="000373EC">
        <w:rPr>
          <w:rFonts w:ascii="Times New Roman" w:hAnsi="Times New Roman"/>
          <w:b/>
          <w:bCs/>
          <w:sz w:val="28"/>
          <w:szCs w:val="28"/>
        </w:rPr>
        <w:t>Syllab</w:t>
      </w:r>
      <w:r>
        <w:rPr>
          <w:rFonts w:ascii="Times New Roman" w:hAnsi="Times New Roman"/>
          <w:b/>
          <w:bCs/>
          <w:sz w:val="28"/>
          <w:szCs w:val="28"/>
        </w:rPr>
        <w:t>us with effect from: June 2015</w:t>
      </w:r>
    </w:p>
    <w:p w:rsidR="00517500" w:rsidRPr="00F56ABB" w:rsidRDefault="00517500" w:rsidP="00517500">
      <w:pPr>
        <w:spacing w:after="0" w:line="240" w:lineRule="auto"/>
        <w:rPr>
          <w:rFonts w:ascii="Times New Roman" w:eastAsia="Times New Roman" w:hAnsi="Times New Roman"/>
          <w:sz w:val="24"/>
          <w:szCs w:val="24"/>
        </w:rPr>
      </w:pPr>
      <w:r>
        <w:rPr>
          <w:rFonts w:ascii="Times New Roman" w:hAnsi="Times New Roman"/>
          <w:b/>
          <w:sz w:val="24"/>
          <w:szCs w:val="24"/>
        </w:rPr>
        <w:t xml:space="preserve">Objective: </w:t>
      </w:r>
      <w:r w:rsidRPr="00F56ABB">
        <w:rPr>
          <w:rFonts w:ascii="Times New Roman" w:eastAsia="Times New Roman" w:hAnsi="Times New Roman"/>
          <w:sz w:val="24"/>
          <w:szCs w:val="24"/>
        </w:rPr>
        <w:t>The paper is to enable students of international laws to specialize in the subject by having a detailed study of the structure, purpose and functioning of international organizations.</w:t>
      </w:r>
    </w:p>
    <w:p w:rsidR="00517500" w:rsidRPr="002D2681" w:rsidRDefault="00517500" w:rsidP="00517500">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517500" w:rsidRPr="000123AB" w:rsidRDefault="00517500" w:rsidP="00517500">
      <w:pPr>
        <w:pStyle w:val="NoSpacing"/>
        <w:jc w:val="both"/>
        <w:rPr>
          <w:rFonts w:ascii="Times New Roman" w:hAnsi="Times New Roman"/>
          <w:sz w:val="24"/>
          <w:szCs w:val="24"/>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517500" w:rsidTr="00E817CB">
        <w:trPr>
          <w:trHeight w:val="434"/>
        </w:trPr>
        <w:tc>
          <w:tcPr>
            <w:tcW w:w="6444" w:type="dxa"/>
            <w:vAlign w:val="center"/>
          </w:tcPr>
          <w:p w:rsidR="00517500" w:rsidRDefault="00517500" w:rsidP="00E817CB">
            <w:pPr>
              <w:spacing w:after="0" w:line="240" w:lineRule="auto"/>
              <w:outlineLvl w:val="0"/>
              <w:rPr>
                <w:rFonts w:ascii="Times New Roman" w:hAnsi="Times New Roman"/>
                <w:b/>
              </w:rPr>
            </w:pPr>
            <w:r>
              <w:rPr>
                <w:rFonts w:ascii="Times New Roman" w:hAnsi="Times New Roman"/>
                <w:b/>
              </w:rPr>
              <w:t>Paper Code:  UL07CBLH08</w:t>
            </w:r>
          </w:p>
        </w:tc>
        <w:tc>
          <w:tcPr>
            <w:tcW w:w="3222" w:type="dxa"/>
            <w:vMerge w:val="restart"/>
            <w:vAlign w:val="center"/>
          </w:tcPr>
          <w:p w:rsidR="00517500" w:rsidRDefault="00517500" w:rsidP="00E817CB">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517500" w:rsidTr="00E817CB">
        <w:trPr>
          <w:trHeight w:val="459"/>
        </w:trPr>
        <w:tc>
          <w:tcPr>
            <w:tcW w:w="6444" w:type="dxa"/>
            <w:vAlign w:val="center"/>
          </w:tcPr>
          <w:p w:rsidR="00517500" w:rsidRDefault="00517500" w:rsidP="00E817CB">
            <w:pPr>
              <w:tabs>
                <w:tab w:val="left" w:pos="1080"/>
                <w:tab w:val="left" w:pos="1260"/>
              </w:tabs>
              <w:spacing w:after="0" w:line="240" w:lineRule="auto"/>
              <w:rPr>
                <w:rFonts w:ascii="Times New Roman" w:hAnsi="Times New Roman"/>
                <w:b/>
              </w:rPr>
            </w:pPr>
            <w:r>
              <w:rPr>
                <w:rFonts w:ascii="Times New Roman" w:hAnsi="Times New Roman"/>
                <w:b/>
              </w:rPr>
              <w:t xml:space="preserve">Title of Paper : </w:t>
            </w:r>
            <w:r w:rsidRPr="00B86A2C">
              <w:rPr>
                <w:rFonts w:ascii="Times New Roman" w:eastAsia="Times New Roman" w:hAnsi="Times New Roman" w:cs="Shruti"/>
                <w:b/>
                <w:sz w:val="24"/>
                <w:szCs w:val="24"/>
              </w:rPr>
              <w:t>International organizations (IL) Hons - I</w:t>
            </w:r>
          </w:p>
        </w:tc>
        <w:tc>
          <w:tcPr>
            <w:tcW w:w="3222" w:type="dxa"/>
            <w:vMerge/>
            <w:vAlign w:val="center"/>
          </w:tcPr>
          <w:p w:rsidR="00517500" w:rsidRDefault="00517500" w:rsidP="00E817CB">
            <w:pPr>
              <w:spacing w:after="0" w:line="240" w:lineRule="auto"/>
              <w:outlineLvl w:val="0"/>
              <w:rPr>
                <w:rFonts w:ascii="Times New Roman" w:hAnsi="Times New Roman"/>
                <w:b/>
                <w:u w:val="single"/>
              </w:rPr>
            </w:pPr>
          </w:p>
        </w:tc>
      </w:tr>
    </w:tbl>
    <w:p w:rsidR="00517500" w:rsidRDefault="00517500" w:rsidP="00517500">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Unit</w:t>
            </w:r>
          </w:p>
        </w:tc>
        <w:tc>
          <w:tcPr>
            <w:tcW w:w="7112" w:type="dxa"/>
            <w:vAlign w:val="center"/>
          </w:tcPr>
          <w:p w:rsidR="00517500" w:rsidRDefault="00517500" w:rsidP="00E817CB">
            <w:pPr>
              <w:jc w:val="center"/>
              <w:rPr>
                <w:rFonts w:ascii="Times New Roman" w:hAnsi="Times New Roman"/>
              </w:rPr>
            </w:pPr>
            <w:r>
              <w:rPr>
                <w:rFonts w:ascii="Times New Roman" w:hAnsi="Times New Roman"/>
                <w:b/>
                <w:iCs/>
              </w:rPr>
              <w:t>Description in Detail</w:t>
            </w:r>
          </w:p>
        </w:tc>
        <w:tc>
          <w:tcPr>
            <w:tcW w:w="1822" w:type="dxa"/>
            <w:vAlign w:val="center"/>
          </w:tcPr>
          <w:p w:rsidR="00517500" w:rsidRDefault="00517500" w:rsidP="00E817CB">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I</w:t>
            </w:r>
          </w:p>
        </w:tc>
        <w:tc>
          <w:tcPr>
            <w:tcW w:w="7112" w:type="dxa"/>
            <w:vAlign w:val="center"/>
          </w:tcPr>
          <w:p w:rsidR="00517500" w:rsidRDefault="00517500" w:rsidP="00E817CB">
            <w:pPr>
              <w:spacing w:after="0" w:line="240" w:lineRule="auto"/>
              <w:jc w:val="both"/>
              <w:rPr>
                <w:rFonts w:ascii="Times New Roman" w:hAnsi="Times New Roman"/>
                <w:b/>
                <w:iCs/>
              </w:rPr>
            </w:pPr>
            <w:r w:rsidRPr="00F56ABB">
              <w:rPr>
                <w:rFonts w:ascii="Times New Roman" w:eastAsia="Times New Roman" w:hAnsi="Times New Roman"/>
                <w:sz w:val="24"/>
                <w:szCs w:val="24"/>
              </w:rPr>
              <w:t>Introduction</w:t>
            </w:r>
            <w:r>
              <w:rPr>
                <w:rFonts w:ascii="Times New Roman" w:eastAsia="Times New Roman" w:hAnsi="Times New Roman"/>
                <w:sz w:val="24"/>
                <w:szCs w:val="24"/>
              </w:rPr>
              <w:t xml:space="preserve">, </w:t>
            </w:r>
            <w:r w:rsidRPr="00045AA0">
              <w:rPr>
                <w:rFonts w:ascii="Times New Roman" w:hAnsi="Times New Roman"/>
                <w:sz w:val="24"/>
                <w:szCs w:val="24"/>
              </w:rPr>
              <w:t>IPU (Introduction, member and organizations, the IPU and the UN)</w:t>
            </w:r>
            <w:r>
              <w:rPr>
                <w:rFonts w:ascii="Times New Roman" w:hAnsi="Times New Roman"/>
                <w:sz w:val="24"/>
                <w:szCs w:val="24"/>
              </w:rPr>
              <w:t xml:space="preserve">, </w:t>
            </w:r>
            <w:r w:rsidRPr="00F56ABB">
              <w:rPr>
                <w:rFonts w:ascii="Times New Roman" w:hAnsi="Times New Roman"/>
                <w:sz w:val="24"/>
                <w:szCs w:val="24"/>
              </w:rPr>
              <w:t>League of Nations</w:t>
            </w:r>
            <w:r>
              <w:rPr>
                <w:rFonts w:ascii="Times New Roman" w:hAnsi="Times New Roman"/>
                <w:sz w:val="24"/>
                <w:szCs w:val="24"/>
              </w:rPr>
              <w:t xml:space="preserve">, </w:t>
            </w:r>
            <w:r w:rsidRPr="00F56ABB">
              <w:rPr>
                <w:rFonts w:ascii="Times New Roman" w:hAnsi="Times New Roman"/>
                <w:sz w:val="24"/>
                <w:szCs w:val="24"/>
              </w:rPr>
              <w:t>ILO</w:t>
            </w:r>
            <w:r>
              <w:rPr>
                <w:rFonts w:ascii="Times New Roman" w:hAnsi="Times New Roman"/>
                <w:sz w:val="24"/>
                <w:szCs w:val="24"/>
              </w:rPr>
              <w:t xml:space="preserve">, </w:t>
            </w:r>
            <w:r w:rsidRPr="00F56ABB">
              <w:rPr>
                <w:rFonts w:ascii="Times New Roman" w:eastAsia="Times New Roman" w:hAnsi="Times New Roman"/>
                <w:sz w:val="24"/>
                <w:szCs w:val="24"/>
              </w:rPr>
              <w:t>(Origin, structure, ILO in India)</w:t>
            </w:r>
            <w:r>
              <w:rPr>
                <w:rFonts w:ascii="Times New Roman" w:eastAsia="Times New Roman" w:hAnsi="Times New Roman"/>
                <w:sz w:val="24"/>
                <w:szCs w:val="24"/>
              </w:rPr>
              <w:t>.</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II</w:t>
            </w:r>
          </w:p>
        </w:tc>
        <w:tc>
          <w:tcPr>
            <w:tcW w:w="7112" w:type="dxa"/>
            <w:vAlign w:val="center"/>
          </w:tcPr>
          <w:p w:rsidR="00517500" w:rsidRPr="00F56ABB" w:rsidRDefault="00517500" w:rsidP="00E817CB">
            <w:pPr>
              <w:spacing w:after="0" w:line="240" w:lineRule="auto"/>
              <w:jc w:val="both"/>
              <w:rPr>
                <w:rFonts w:ascii="Times New Roman" w:eastAsia="Times New Roman" w:hAnsi="Times New Roman"/>
                <w:sz w:val="24"/>
                <w:szCs w:val="24"/>
              </w:rPr>
            </w:pPr>
            <w:r w:rsidRPr="00F56ABB">
              <w:rPr>
                <w:rFonts w:ascii="Times New Roman" w:eastAsia="Times New Roman" w:hAnsi="Times New Roman"/>
                <w:sz w:val="24"/>
                <w:szCs w:val="24"/>
              </w:rPr>
              <w:t>Legal Personality</w:t>
            </w:r>
            <w:r>
              <w:rPr>
                <w:rFonts w:ascii="Times New Roman" w:eastAsia="Times New Roman" w:hAnsi="Times New Roman"/>
                <w:sz w:val="24"/>
                <w:szCs w:val="24"/>
              </w:rPr>
              <w:t xml:space="preserve">, </w:t>
            </w:r>
            <w:r w:rsidRPr="00F56ABB">
              <w:rPr>
                <w:rFonts w:ascii="Times New Roman" w:hAnsi="Times New Roman"/>
                <w:sz w:val="24"/>
                <w:szCs w:val="24"/>
              </w:rPr>
              <w:t>Sources of personality of International Organization</w:t>
            </w:r>
            <w:r>
              <w:rPr>
                <w:rFonts w:ascii="Times New Roman" w:hAnsi="Times New Roman"/>
                <w:sz w:val="24"/>
                <w:szCs w:val="24"/>
              </w:rPr>
              <w:t xml:space="preserve">, </w:t>
            </w:r>
            <w:r w:rsidRPr="00F56ABB">
              <w:rPr>
                <w:rFonts w:ascii="Times New Roman" w:hAnsi="Times New Roman"/>
                <w:sz w:val="24"/>
                <w:szCs w:val="24"/>
              </w:rPr>
              <w:t>Importance of legal personality (ICJ)</w:t>
            </w:r>
            <w:r>
              <w:rPr>
                <w:rFonts w:ascii="Times New Roman" w:hAnsi="Times New Roman"/>
                <w:sz w:val="24"/>
                <w:szCs w:val="24"/>
              </w:rPr>
              <w:t xml:space="preserve">, </w:t>
            </w:r>
            <w:r w:rsidRPr="00F56ABB">
              <w:rPr>
                <w:rFonts w:ascii="Times New Roman" w:hAnsi="Times New Roman"/>
                <w:sz w:val="24"/>
                <w:szCs w:val="24"/>
              </w:rPr>
              <w:t>The Repa</w:t>
            </w:r>
            <w:r>
              <w:rPr>
                <w:rFonts w:ascii="Times New Roman" w:hAnsi="Times New Roman"/>
                <w:sz w:val="24"/>
                <w:szCs w:val="24"/>
              </w:rPr>
              <w:t>rations case ( ICJ Report 1949)</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III</w:t>
            </w:r>
          </w:p>
        </w:tc>
        <w:tc>
          <w:tcPr>
            <w:tcW w:w="7112" w:type="dxa"/>
            <w:vAlign w:val="center"/>
          </w:tcPr>
          <w:p w:rsidR="00517500" w:rsidRPr="00067651" w:rsidRDefault="00517500" w:rsidP="00E817CB">
            <w:pPr>
              <w:spacing w:after="0" w:line="240" w:lineRule="auto"/>
              <w:jc w:val="both"/>
              <w:rPr>
                <w:rFonts w:ascii="Times New Roman" w:eastAsia="Times New Roman" w:hAnsi="Times New Roman"/>
                <w:sz w:val="16"/>
                <w:szCs w:val="24"/>
              </w:rPr>
            </w:pPr>
            <w:r w:rsidRPr="00F56ABB">
              <w:rPr>
                <w:rFonts w:ascii="Times New Roman" w:eastAsia="Times New Roman" w:hAnsi="Times New Roman"/>
                <w:sz w:val="24"/>
                <w:szCs w:val="24"/>
              </w:rPr>
              <w:t>Relations with States</w:t>
            </w:r>
            <w:r>
              <w:rPr>
                <w:rFonts w:ascii="Times New Roman" w:eastAsia="Times New Roman" w:hAnsi="Times New Roman"/>
                <w:sz w:val="24"/>
                <w:szCs w:val="24"/>
              </w:rPr>
              <w:t xml:space="preserve">, </w:t>
            </w:r>
            <w:r w:rsidRPr="00F56ABB">
              <w:rPr>
                <w:rFonts w:ascii="Times New Roman" w:hAnsi="Times New Roman"/>
                <w:sz w:val="24"/>
                <w:szCs w:val="24"/>
              </w:rPr>
              <w:t xml:space="preserve">Members </w:t>
            </w:r>
            <w:r>
              <w:rPr>
                <w:rFonts w:ascii="Times New Roman" w:hAnsi="Times New Roman"/>
                <w:sz w:val="24"/>
                <w:szCs w:val="24"/>
              </w:rPr>
              <w:t xml:space="preserve">, </w:t>
            </w:r>
            <w:r w:rsidRPr="00F56ABB">
              <w:rPr>
                <w:rFonts w:ascii="Times New Roman" w:hAnsi="Times New Roman"/>
                <w:sz w:val="24"/>
                <w:szCs w:val="24"/>
              </w:rPr>
              <w:t xml:space="preserve">Non-members </w:t>
            </w:r>
            <w:r>
              <w:rPr>
                <w:rFonts w:ascii="Times New Roman" w:hAnsi="Times New Roman"/>
                <w:sz w:val="24"/>
                <w:szCs w:val="24"/>
              </w:rPr>
              <w:t xml:space="preserve">, </w:t>
            </w:r>
            <w:r w:rsidRPr="00045AA0">
              <w:rPr>
                <w:rFonts w:ascii="Times New Roman" w:hAnsi="Times New Roman"/>
                <w:sz w:val="24"/>
                <w:szCs w:val="24"/>
              </w:rPr>
              <w:t xml:space="preserve">Municipal Law </w:t>
            </w:r>
          </w:p>
          <w:p w:rsidR="00517500" w:rsidRPr="00F56ABB" w:rsidRDefault="00517500" w:rsidP="00E817CB">
            <w:pPr>
              <w:spacing w:after="0" w:line="240" w:lineRule="auto"/>
              <w:jc w:val="both"/>
              <w:rPr>
                <w:rFonts w:ascii="Times New Roman" w:eastAsia="Times New Roman" w:hAnsi="Times New Roman"/>
                <w:sz w:val="24"/>
                <w:szCs w:val="24"/>
              </w:rPr>
            </w:pP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IV</w:t>
            </w:r>
          </w:p>
        </w:tc>
        <w:tc>
          <w:tcPr>
            <w:tcW w:w="7112" w:type="dxa"/>
            <w:vAlign w:val="center"/>
          </w:tcPr>
          <w:p w:rsidR="00517500" w:rsidRPr="00F56ABB" w:rsidRDefault="00517500" w:rsidP="00E817CB">
            <w:pPr>
              <w:spacing w:after="0" w:line="240" w:lineRule="auto"/>
              <w:jc w:val="both"/>
              <w:rPr>
                <w:rFonts w:ascii="Times New Roman" w:eastAsia="Times New Roman" w:hAnsi="Times New Roman"/>
                <w:sz w:val="24"/>
                <w:szCs w:val="24"/>
              </w:rPr>
            </w:pPr>
            <w:r w:rsidRPr="00F56ABB">
              <w:rPr>
                <w:rFonts w:ascii="Times New Roman" w:eastAsia="Times New Roman" w:hAnsi="Times New Roman"/>
                <w:sz w:val="24"/>
                <w:szCs w:val="24"/>
              </w:rPr>
              <w:t>Intergovernmental organizations</w:t>
            </w:r>
            <w:r>
              <w:rPr>
                <w:rFonts w:ascii="Times New Roman" w:eastAsia="Times New Roman" w:hAnsi="Times New Roman"/>
                <w:sz w:val="24"/>
                <w:szCs w:val="24"/>
              </w:rPr>
              <w:t xml:space="preserve">, </w:t>
            </w:r>
            <w:r w:rsidRPr="00F56ABB">
              <w:rPr>
                <w:rFonts w:ascii="Times New Roman" w:hAnsi="Times New Roman"/>
                <w:sz w:val="24"/>
                <w:szCs w:val="24"/>
              </w:rPr>
              <w:t>UN</w:t>
            </w:r>
            <w:r>
              <w:rPr>
                <w:rFonts w:ascii="Times New Roman" w:hAnsi="Times New Roman"/>
                <w:sz w:val="24"/>
                <w:szCs w:val="24"/>
              </w:rPr>
              <w:t xml:space="preserve">, </w:t>
            </w:r>
            <w:r w:rsidRPr="00F56ABB">
              <w:rPr>
                <w:rFonts w:ascii="Times New Roman" w:hAnsi="Times New Roman"/>
                <w:sz w:val="24"/>
                <w:szCs w:val="24"/>
              </w:rPr>
              <w:t>Organization for Economic Co-operation and development(OECD)</w:t>
            </w:r>
            <w:r>
              <w:rPr>
                <w:rFonts w:ascii="Times New Roman" w:hAnsi="Times New Roman"/>
                <w:sz w:val="24"/>
                <w:szCs w:val="24"/>
              </w:rPr>
              <w:t xml:space="preserve">, </w:t>
            </w:r>
            <w:r w:rsidRPr="00F56ABB">
              <w:rPr>
                <w:rFonts w:ascii="Times New Roman" w:hAnsi="Times New Roman"/>
                <w:sz w:val="24"/>
                <w:szCs w:val="24"/>
              </w:rPr>
              <w:t>Organization for Security and Co-operation in Europe(OSCE)</w:t>
            </w:r>
            <w:r>
              <w:rPr>
                <w:rFonts w:ascii="Times New Roman" w:hAnsi="Times New Roman"/>
                <w:sz w:val="24"/>
                <w:szCs w:val="24"/>
              </w:rPr>
              <w:t xml:space="preserve">, </w:t>
            </w:r>
            <w:r w:rsidRPr="00F56ABB">
              <w:rPr>
                <w:rFonts w:ascii="Times New Roman" w:hAnsi="Times New Roman"/>
                <w:sz w:val="24"/>
                <w:szCs w:val="24"/>
              </w:rPr>
              <w:t>Council Of Europe(COE)</w:t>
            </w:r>
            <w:r>
              <w:rPr>
                <w:rFonts w:ascii="Times New Roman" w:hAnsi="Times New Roman"/>
                <w:sz w:val="24"/>
                <w:szCs w:val="24"/>
              </w:rPr>
              <w:t xml:space="preserve">, </w:t>
            </w:r>
            <w:r w:rsidRPr="00F56ABB">
              <w:rPr>
                <w:rFonts w:ascii="Times New Roman" w:hAnsi="Times New Roman"/>
                <w:sz w:val="24"/>
                <w:szCs w:val="24"/>
              </w:rPr>
              <w:t>Central commission for Navigation on Rhine</w:t>
            </w:r>
            <w:r>
              <w:rPr>
                <w:rFonts w:ascii="Times New Roman" w:hAnsi="Times New Roman"/>
                <w:sz w:val="24"/>
                <w:szCs w:val="24"/>
              </w:rPr>
              <w:t xml:space="preserve">, </w:t>
            </w:r>
            <w:r w:rsidRPr="00F56ABB">
              <w:rPr>
                <w:rFonts w:ascii="Times New Roman" w:hAnsi="Times New Roman"/>
                <w:sz w:val="24"/>
                <w:szCs w:val="24"/>
              </w:rPr>
              <w:t>International Monetary Fund(IMF)</w:t>
            </w:r>
            <w:r>
              <w:rPr>
                <w:rFonts w:ascii="Times New Roman" w:hAnsi="Times New Roman"/>
                <w:sz w:val="24"/>
                <w:szCs w:val="24"/>
              </w:rPr>
              <w:t xml:space="preserve">, </w:t>
            </w:r>
            <w:r w:rsidRPr="00F56ABB">
              <w:rPr>
                <w:rFonts w:ascii="Times New Roman" w:hAnsi="Times New Roman"/>
                <w:sz w:val="24"/>
                <w:szCs w:val="24"/>
              </w:rPr>
              <w:t>World Trade Organization</w:t>
            </w:r>
            <w:r>
              <w:rPr>
                <w:rFonts w:ascii="Times New Roman" w:hAnsi="Times New Roman"/>
                <w:sz w:val="24"/>
                <w:szCs w:val="24"/>
              </w:rPr>
              <w:t xml:space="preserve">, </w:t>
            </w:r>
            <w:r w:rsidRPr="00F56ABB">
              <w:rPr>
                <w:rFonts w:ascii="Times New Roman" w:hAnsi="Times New Roman"/>
                <w:sz w:val="24"/>
                <w:szCs w:val="24"/>
              </w:rPr>
              <w:t>World Bank</w:t>
            </w:r>
            <w:r>
              <w:rPr>
                <w:rFonts w:ascii="Times New Roman" w:hAnsi="Times New Roman"/>
                <w:sz w:val="24"/>
                <w:szCs w:val="24"/>
              </w:rPr>
              <w:t xml:space="preserve">, </w:t>
            </w:r>
            <w:r w:rsidRPr="00F56ABB">
              <w:rPr>
                <w:rFonts w:ascii="Times New Roman" w:hAnsi="Times New Roman"/>
                <w:sz w:val="24"/>
                <w:szCs w:val="24"/>
              </w:rPr>
              <w:t>UNESCO</w:t>
            </w:r>
            <w:r>
              <w:rPr>
                <w:rFonts w:ascii="Times New Roman" w:hAnsi="Times New Roman"/>
                <w:sz w:val="24"/>
                <w:szCs w:val="24"/>
              </w:rPr>
              <w:t xml:space="preserve">, </w:t>
            </w:r>
            <w:r w:rsidRPr="00F56ABB">
              <w:rPr>
                <w:rFonts w:ascii="Times New Roman" w:hAnsi="Times New Roman"/>
                <w:sz w:val="24"/>
                <w:szCs w:val="24"/>
              </w:rPr>
              <w:t>UNICEF</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bl>
    <w:p w:rsidR="00517500" w:rsidRDefault="00517500" w:rsidP="00517500"/>
    <w:p w:rsidR="00517500" w:rsidRDefault="00517500" w:rsidP="00517500">
      <w:pPr>
        <w:spacing w:after="0" w:line="240" w:lineRule="auto"/>
        <w:rPr>
          <w:rFonts w:ascii="Times New Roman" w:eastAsia="Times New Roman" w:hAnsi="Times New Roman"/>
          <w:b/>
          <w:bCs/>
          <w:sz w:val="24"/>
          <w:szCs w:val="24"/>
        </w:rPr>
      </w:pPr>
      <w:r w:rsidRPr="004072F5">
        <w:rPr>
          <w:rFonts w:ascii="Times New Roman" w:eastAsia="Times New Roman" w:hAnsi="Times New Roman"/>
          <w:b/>
          <w:bCs/>
          <w:sz w:val="24"/>
          <w:szCs w:val="24"/>
        </w:rPr>
        <w:t>Reference</w:t>
      </w:r>
      <w:r>
        <w:rPr>
          <w:rFonts w:ascii="Times New Roman" w:eastAsia="Times New Roman" w:hAnsi="Times New Roman"/>
          <w:b/>
          <w:bCs/>
          <w:sz w:val="24"/>
          <w:szCs w:val="24"/>
        </w:rPr>
        <w:t>s:</w:t>
      </w:r>
    </w:p>
    <w:p w:rsidR="00517500" w:rsidRPr="004072F5" w:rsidRDefault="00517500" w:rsidP="00517500">
      <w:pPr>
        <w:spacing w:after="0" w:line="240" w:lineRule="auto"/>
        <w:rPr>
          <w:rFonts w:ascii="Times New Roman" w:eastAsia="Times New Roman" w:hAnsi="Times New Roman"/>
          <w:b/>
          <w:bCs/>
          <w:sz w:val="24"/>
          <w:szCs w:val="24"/>
        </w:rPr>
      </w:pPr>
    </w:p>
    <w:p w:rsidR="00517500" w:rsidRDefault="00517500" w:rsidP="00517500">
      <w:pPr>
        <w:pStyle w:val="ListParagraph"/>
        <w:numPr>
          <w:ilvl w:val="0"/>
          <w:numId w:val="8"/>
        </w:numPr>
        <w:suppressAutoHyphens w:val="0"/>
        <w:spacing w:after="0" w:line="240" w:lineRule="auto"/>
        <w:rPr>
          <w:rFonts w:ascii="Times New Roman" w:hAnsi="Times New Roman"/>
          <w:sz w:val="24"/>
          <w:szCs w:val="24"/>
        </w:rPr>
      </w:pPr>
      <w:proofErr w:type="spellStart"/>
      <w:r w:rsidRPr="00045AA0">
        <w:rPr>
          <w:rFonts w:ascii="Times New Roman" w:hAnsi="Times New Roman"/>
          <w:sz w:val="24"/>
          <w:szCs w:val="24"/>
        </w:rPr>
        <w:t>Bowett’s</w:t>
      </w:r>
      <w:proofErr w:type="spellEnd"/>
      <w:r w:rsidRPr="00045AA0">
        <w:rPr>
          <w:rFonts w:ascii="Times New Roman" w:hAnsi="Times New Roman"/>
          <w:sz w:val="24"/>
          <w:szCs w:val="24"/>
        </w:rPr>
        <w:t xml:space="preserve"> Law of International Institutions (2001)</w:t>
      </w:r>
    </w:p>
    <w:p w:rsidR="00517500" w:rsidRPr="00045AA0" w:rsidRDefault="00517500" w:rsidP="00517500">
      <w:pPr>
        <w:pStyle w:val="ListParagraph"/>
        <w:numPr>
          <w:ilvl w:val="0"/>
          <w:numId w:val="8"/>
        </w:numPr>
        <w:suppressAutoHyphens w:val="0"/>
        <w:spacing w:after="0" w:line="240" w:lineRule="auto"/>
        <w:rPr>
          <w:rFonts w:ascii="Times New Roman" w:hAnsi="Times New Roman"/>
          <w:sz w:val="24"/>
          <w:szCs w:val="24"/>
        </w:rPr>
      </w:pPr>
      <w:r w:rsidRPr="00045AA0">
        <w:rPr>
          <w:rFonts w:ascii="Times New Roman" w:hAnsi="Times New Roman"/>
          <w:sz w:val="24"/>
          <w:szCs w:val="24"/>
        </w:rPr>
        <w:t xml:space="preserve"> A.O. Kruger, WTO as an International Organizations (2000)</w:t>
      </w:r>
    </w:p>
    <w:p w:rsidR="00517500" w:rsidRPr="00045AA0" w:rsidRDefault="00517500" w:rsidP="00517500">
      <w:pPr>
        <w:pStyle w:val="ListParagraph"/>
        <w:numPr>
          <w:ilvl w:val="0"/>
          <w:numId w:val="8"/>
        </w:numPr>
        <w:suppressAutoHyphens w:val="0"/>
        <w:spacing w:after="0" w:line="240" w:lineRule="auto"/>
        <w:rPr>
          <w:rFonts w:ascii="Times New Roman" w:hAnsi="Times New Roman"/>
          <w:sz w:val="24"/>
          <w:szCs w:val="24"/>
        </w:rPr>
      </w:pPr>
      <w:r w:rsidRPr="00045AA0">
        <w:rPr>
          <w:rFonts w:ascii="Times New Roman" w:hAnsi="Times New Roman"/>
          <w:sz w:val="24"/>
          <w:szCs w:val="24"/>
        </w:rPr>
        <w:t xml:space="preserve">J. Steiner, Textbook on EEC Law (London, 2003) </w:t>
      </w:r>
    </w:p>
    <w:p w:rsidR="00517500" w:rsidRPr="00F56ABB" w:rsidRDefault="00517500" w:rsidP="00517500">
      <w:pPr>
        <w:pStyle w:val="ListParagraph"/>
        <w:numPr>
          <w:ilvl w:val="0"/>
          <w:numId w:val="8"/>
        </w:numPr>
        <w:suppressAutoHyphens w:val="0"/>
        <w:spacing w:after="0" w:line="240" w:lineRule="auto"/>
        <w:rPr>
          <w:rFonts w:ascii="Times New Roman" w:hAnsi="Times New Roman"/>
          <w:sz w:val="24"/>
          <w:szCs w:val="24"/>
        </w:rPr>
      </w:pPr>
      <w:r w:rsidRPr="00F56ABB">
        <w:rPr>
          <w:rFonts w:ascii="Times New Roman" w:hAnsi="Times New Roman"/>
          <w:sz w:val="24"/>
          <w:szCs w:val="24"/>
        </w:rPr>
        <w:t xml:space="preserve">T.A. Hartley, European Community Law </w:t>
      </w:r>
    </w:p>
    <w:p w:rsidR="00517500" w:rsidRPr="00F56ABB" w:rsidRDefault="00517500" w:rsidP="00517500">
      <w:pPr>
        <w:shd w:val="clear" w:color="auto" w:fill="FFFFFF"/>
        <w:spacing w:after="0" w:line="285" w:lineRule="atLeast"/>
        <w:rPr>
          <w:rFonts w:ascii="Times New Roman" w:eastAsia="Times New Roman" w:hAnsi="Times New Roman"/>
          <w:color w:val="111111"/>
          <w:sz w:val="24"/>
          <w:szCs w:val="24"/>
        </w:rPr>
      </w:pPr>
    </w:p>
    <w:p w:rsidR="00517500" w:rsidRDefault="00517500" w:rsidP="00517500"/>
    <w:p w:rsidR="00517500" w:rsidRDefault="00517500" w:rsidP="00517500"/>
    <w:p w:rsidR="00517500" w:rsidRDefault="00517500" w:rsidP="00517500"/>
    <w:p w:rsidR="00517500" w:rsidRPr="000373EC" w:rsidRDefault="00517500" w:rsidP="00517500">
      <w:pPr>
        <w:spacing w:after="0"/>
        <w:jc w:val="center"/>
        <w:rPr>
          <w:rFonts w:ascii="Times New Roman" w:hAnsi="Times New Roman"/>
          <w:b/>
          <w:bCs/>
          <w:sz w:val="28"/>
          <w:szCs w:val="28"/>
        </w:rPr>
      </w:pPr>
      <w:r w:rsidRPr="000373EC">
        <w:rPr>
          <w:rFonts w:ascii="Times New Roman" w:hAnsi="Times New Roman"/>
          <w:b/>
          <w:bCs/>
          <w:sz w:val="28"/>
          <w:szCs w:val="28"/>
        </w:rPr>
        <w:lastRenderedPageBreak/>
        <w:t>SARDAR PATEL UNIVERSITY</w:t>
      </w:r>
    </w:p>
    <w:p w:rsidR="00517500" w:rsidRPr="000373EC" w:rsidRDefault="00517500" w:rsidP="00517500">
      <w:pPr>
        <w:spacing w:after="0"/>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Pr>
          <w:rFonts w:ascii="Times New Roman" w:hAnsi="Times New Roman"/>
          <w:b/>
          <w:bCs/>
          <w:sz w:val="28"/>
          <w:szCs w:val="28"/>
        </w:rPr>
        <w:t>: BBA.</w:t>
      </w:r>
      <w:proofErr w:type="gramStart"/>
      <w:r>
        <w:rPr>
          <w:rFonts w:ascii="Times New Roman" w:hAnsi="Times New Roman"/>
          <w:b/>
          <w:bCs/>
          <w:sz w:val="28"/>
          <w:szCs w:val="28"/>
        </w:rPr>
        <w:t xml:space="preserve">,  </w:t>
      </w:r>
      <w:r w:rsidRPr="000373EC">
        <w:rPr>
          <w:rFonts w:ascii="Times New Roman" w:hAnsi="Times New Roman"/>
          <w:b/>
          <w:bCs/>
          <w:sz w:val="28"/>
          <w:szCs w:val="28"/>
        </w:rPr>
        <w:t>LLB</w:t>
      </w:r>
      <w:proofErr w:type="gramEnd"/>
      <w:r w:rsidRPr="000373EC">
        <w:rPr>
          <w:rFonts w:ascii="Times New Roman" w:hAnsi="Times New Roman"/>
          <w:b/>
          <w:bCs/>
          <w:sz w:val="28"/>
          <w:szCs w:val="28"/>
        </w:rPr>
        <w:t xml:space="preserve"> (</w:t>
      </w:r>
      <w:proofErr w:type="spellStart"/>
      <w:r w:rsidRPr="000373EC">
        <w:rPr>
          <w:rFonts w:ascii="Times New Roman" w:hAnsi="Times New Roman"/>
          <w:b/>
          <w:bCs/>
          <w:sz w:val="28"/>
          <w:szCs w:val="28"/>
        </w:rPr>
        <w:t>Honours</w:t>
      </w:r>
      <w:proofErr w:type="spellEnd"/>
      <w:r w:rsidRPr="000373EC">
        <w:rPr>
          <w:rFonts w:ascii="Times New Roman" w:hAnsi="Times New Roman"/>
          <w:b/>
          <w:bCs/>
          <w:sz w:val="28"/>
          <w:szCs w:val="28"/>
        </w:rPr>
        <w:t>)</w:t>
      </w:r>
      <w:r>
        <w:rPr>
          <w:rFonts w:ascii="Times New Roman" w:hAnsi="Times New Roman"/>
          <w:b/>
          <w:bCs/>
          <w:sz w:val="28"/>
          <w:szCs w:val="28"/>
        </w:rPr>
        <w:t xml:space="preserve"> </w:t>
      </w:r>
      <w:r w:rsidRPr="000373EC">
        <w:rPr>
          <w:rFonts w:ascii="Times New Roman" w:hAnsi="Times New Roman"/>
          <w:b/>
          <w:bCs/>
          <w:sz w:val="28"/>
          <w:szCs w:val="28"/>
        </w:rPr>
        <w:t>(5 Years)</w:t>
      </w:r>
    </w:p>
    <w:p w:rsidR="00517500" w:rsidRDefault="00517500" w:rsidP="00517500">
      <w:pPr>
        <w:spacing w:after="0"/>
        <w:jc w:val="center"/>
        <w:rPr>
          <w:rFonts w:ascii="Times New Roman" w:hAnsi="Times New Roman"/>
          <w:b/>
          <w:bCs/>
          <w:sz w:val="28"/>
          <w:szCs w:val="28"/>
        </w:rPr>
      </w:pPr>
      <w:r>
        <w:rPr>
          <w:rFonts w:ascii="Times New Roman" w:hAnsi="Times New Roman"/>
          <w:b/>
          <w:bCs/>
          <w:sz w:val="28"/>
          <w:szCs w:val="28"/>
        </w:rPr>
        <w:t>Semester: VII</w:t>
      </w:r>
    </w:p>
    <w:p w:rsidR="00517500" w:rsidRPr="004072F5" w:rsidRDefault="00517500" w:rsidP="00517500">
      <w:pPr>
        <w:spacing w:after="0"/>
        <w:jc w:val="center"/>
        <w:rPr>
          <w:rFonts w:ascii="Times New Roman" w:hAnsi="Times New Roman"/>
          <w:b/>
          <w:bCs/>
          <w:sz w:val="28"/>
          <w:szCs w:val="28"/>
        </w:rPr>
      </w:pPr>
      <w:r w:rsidRPr="004072F5">
        <w:rPr>
          <w:rFonts w:ascii="Times New Roman" w:hAnsi="Times New Roman"/>
          <w:b/>
          <w:sz w:val="28"/>
          <w:szCs w:val="28"/>
        </w:rPr>
        <w:t>Humanitarian and Refugee Law (IL) Hons - II</w:t>
      </w:r>
    </w:p>
    <w:p w:rsidR="00517500" w:rsidRDefault="00517500" w:rsidP="00517500">
      <w:pPr>
        <w:spacing w:after="0"/>
        <w:jc w:val="center"/>
        <w:rPr>
          <w:rFonts w:ascii="Times New Roman" w:hAnsi="Times New Roman"/>
          <w:b/>
          <w:bCs/>
          <w:sz w:val="28"/>
          <w:szCs w:val="28"/>
        </w:rPr>
      </w:pPr>
      <w:r w:rsidRPr="000373EC">
        <w:rPr>
          <w:rFonts w:ascii="Times New Roman" w:hAnsi="Times New Roman"/>
          <w:b/>
          <w:bCs/>
          <w:sz w:val="28"/>
          <w:szCs w:val="28"/>
        </w:rPr>
        <w:t>Syllab</w:t>
      </w:r>
      <w:r>
        <w:rPr>
          <w:rFonts w:ascii="Times New Roman" w:hAnsi="Times New Roman"/>
          <w:b/>
          <w:bCs/>
          <w:sz w:val="28"/>
          <w:szCs w:val="28"/>
        </w:rPr>
        <w:t>us with effect from: June 2015</w:t>
      </w:r>
    </w:p>
    <w:p w:rsidR="00517500" w:rsidRPr="000123AB" w:rsidRDefault="00517500" w:rsidP="00517500">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rPr>
        <w:t xml:space="preserve">Objective: </w:t>
      </w:r>
      <w:r w:rsidRPr="00C90BCB">
        <w:rPr>
          <w:rFonts w:ascii="Times New Roman" w:hAnsi="Times New Roman"/>
          <w:color w:val="000000"/>
          <w:sz w:val="24"/>
          <w:szCs w:val="24"/>
        </w:rPr>
        <w:t xml:space="preserve">The course covers relevant normative standards in the International Humanitarian Law and Refugee Law, issues of enforcement, role of ICRC and UNHCR and relationship of these branches of law with the International Human Rights </w:t>
      </w:r>
      <w:proofErr w:type="spellStart"/>
      <w:r w:rsidRPr="00C90BCB">
        <w:rPr>
          <w:rFonts w:ascii="Times New Roman" w:hAnsi="Times New Roman"/>
          <w:color w:val="000000"/>
          <w:sz w:val="24"/>
          <w:szCs w:val="24"/>
        </w:rPr>
        <w:t>Law.</w:t>
      </w:r>
      <w:r w:rsidRPr="00C90BCB">
        <w:rPr>
          <w:rFonts w:ascii="Times New Roman" w:eastAsia="Times New Roman" w:hAnsi="Times New Roman"/>
          <w:color w:val="000000"/>
          <w:sz w:val="24"/>
          <w:szCs w:val="24"/>
        </w:rPr>
        <w:t>knowledge</w:t>
      </w:r>
      <w:proofErr w:type="spellEnd"/>
      <w:r w:rsidRPr="00C90BCB">
        <w:rPr>
          <w:rFonts w:ascii="Times New Roman" w:eastAsia="Times New Roman" w:hAnsi="Times New Roman"/>
          <w:color w:val="000000"/>
          <w:sz w:val="24"/>
          <w:szCs w:val="24"/>
        </w:rPr>
        <w:t xml:space="preserve"> about the challenges, backgrounds, causes and experiences of human migration and their displacement to respond professionally with empathy to asylum seekers, refugees, internally displaced people, migrants and stateless people</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517500" w:rsidTr="00E817CB">
        <w:trPr>
          <w:trHeight w:val="434"/>
        </w:trPr>
        <w:tc>
          <w:tcPr>
            <w:tcW w:w="6444" w:type="dxa"/>
            <w:vAlign w:val="center"/>
          </w:tcPr>
          <w:p w:rsidR="00517500" w:rsidRDefault="00517500" w:rsidP="00E817CB">
            <w:pPr>
              <w:spacing w:after="0" w:line="240" w:lineRule="auto"/>
              <w:outlineLvl w:val="0"/>
              <w:rPr>
                <w:rFonts w:ascii="Times New Roman" w:hAnsi="Times New Roman"/>
                <w:b/>
              </w:rPr>
            </w:pPr>
            <w:r>
              <w:rPr>
                <w:rFonts w:ascii="Times New Roman" w:hAnsi="Times New Roman"/>
                <w:b/>
              </w:rPr>
              <w:t>Paper Code:  UL07CBLH09</w:t>
            </w:r>
          </w:p>
        </w:tc>
        <w:tc>
          <w:tcPr>
            <w:tcW w:w="3222" w:type="dxa"/>
            <w:vMerge w:val="restart"/>
            <w:vAlign w:val="center"/>
          </w:tcPr>
          <w:p w:rsidR="00517500" w:rsidRDefault="00517500" w:rsidP="00E817CB">
            <w:pPr>
              <w:tabs>
                <w:tab w:val="left" w:pos="1080"/>
                <w:tab w:val="left" w:pos="1260"/>
              </w:tabs>
              <w:spacing w:after="0" w:line="240" w:lineRule="auto"/>
              <w:jc w:val="center"/>
              <w:rPr>
                <w:rFonts w:ascii="Times New Roman" w:hAnsi="Times New Roman"/>
                <w:b/>
              </w:rPr>
            </w:pPr>
            <w:r>
              <w:rPr>
                <w:rFonts w:ascii="Times New Roman" w:hAnsi="Times New Roman"/>
                <w:b/>
              </w:rPr>
              <w:t>Total Credits : 4</w:t>
            </w:r>
          </w:p>
        </w:tc>
      </w:tr>
      <w:tr w:rsidR="00517500" w:rsidTr="00E817CB">
        <w:trPr>
          <w:trHeight w:val="459"/>
        </w:trPr>
        <w:tc>
          <w:tcPr>
            <w:tcW w:w="6444" w:type="dxa"/>
            <w:vAlign w:val="center"/>
          </w:tcPr>
          <w:p w:rsidR="00517500" w:rsidRDefault="00517500" w:rsidP="00E817CB">
            <w:pPr>
              <w:tabs>
                <w:tab w:val="left" w:pos="1080"/>
                <w:tab w:val="left" w:pos="1260"/>
              </w:tabs>
              <w:spacing w:after="0" w:line="240" w:lineRule="auto"/>
              <w:rPr>
                <w:rFonts w:ascii="Times New Roman" w:hAnsi="Times New Roman"/>
                <w:b/>
              </w:rPr>
            </w:pPr>
            <w:r>
              <w:rPr>
                <w:rFonts w:ascii="Times New Roman" w:hAnsi="Times New Roman"/>
                <w:b/>
              </w:rPr>
              <w:t xml:space="preserve">Title of Paper: </w:t>
            </w:r>
            <w:r>
              <w:rPr>
                <w:rFonts w:ascii="Times New Roman" w:hAnsi="Times New Roman"/>
                <w:b/>
                <w:sz w:val="24"/>
                <w:szCs w:val="24"/>
              </w:rPr>
              <w:t>Humanitarian and Refugee Law (IL) Hons - II</w:t>
            </w:r>
          </w:p>
        </w:tc>
        <w:tc>
          <w:tcPr>
            <w:tcW w:w="3222" w:type="dxa"/>
            <w:vMerge/>
            <w:vAlign w:val="center"/>
          </w:tcPr>
          <w:p w:rsidR="00517500" w:rsidRDefault="00517500" w:rsidP="00E817CB">
            <w:pPr>
              <w:spacing w:after="0" w:line="240" w:lineRule="auto"/>
              <w:outlineLvl w:val="0"/>
              <w:rPr>
                <w:rFonts w:ascii="Times New Roman" w:hAnsi="Times New Roman"/>
                <w:b/>
                <w:u w:val="single"/>
              </w:rPr>
            </w:pPr>
          </w:p>
        </w:tc>
      </w:tr>
    </w:tbl>
    <w:p w:rsidR="00517500" w:rsidRDefault="00517500" w:rsidP="00517500">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Unit</w:t>
            </w:r>
          </w:p>
        </w:tc>
        <w:tc>
          <w:tcPr>
            <w:tcW w:w="7112" w:type="dxa"/>
            <w:vAlign w:val="center"/>
          </w:tcPr>
          <w:p w:rsidR="00517500" w:rsidRDefault="00517500" w:rsidP="00E817CB">
            <w:pPr>
              <w:jc w:val="center"/>
              <w:rPr>
                <w:rFonts w:ascii="Times New Roman" w:hAnsi="Times New Roman"/>
              </w:rPr>
            </w:pPr>
            <w:r>
              <w:rPr>
                <w:rFonts w:ascii="Times New Roman" w:hAnsi="Times New Roman"/>
                <w:b/>
                <w:iCs/>
              </w:rPr>
              <w:t>Description in Detail</w:t>
            </w:r>
          </w:p>
        </w:tc>
        <w:tc>
          <w:tcPr>
            <w:tcW w:w="1822" w:type="dxa"/>
            <w:vAlign w:val="center"/>
          </w:tcPr>
          <w:p w:rsidR="00517500" w:rsidRDefault="00517500" w:rsidP="00E817CB">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I</w:t>
            </w:r>
          </w:p>
        </w:tc>
        <w:tc>
          <w:tcPr>
            <w:tcW w:w="7112" w:type="dxa"/>
            <w:vAlign w:val="center"/>
          </w:tcPr>
          <w:p w:rsidR="00517500" w:rsidRDefault="00517500" w:rsidP="00E817CB">
            <w:pPr>
              <w:pStyle w:val="NoSpacing"/>
              <w:jc w:val="both"/>
              <w:rPr>
                <w:rFonts w:ascii="Times New Roman" w:hAnsi="Times New Roman"/>
                <w:b/>
                <w:iCs/>
              </w:rPr>
            </w:pPr>
            <w:r w:rsidRPr="003E645A">
              <w:rPr>
                <w:rFonts w:ascii="Times New Roman" w:hAnsi="Times New Roman"/>
                <w:sz w:val="24"/>
                <w:szCs w:val="24"/>
              </w:rPr>
              <w:t>Definition, content and application of International Humanitarian Law</w:t>
            </w:r>
            <w:r>
              <w:rPr>
                <w:rFonts w:ascii="Times New Roman" w:hAnsi="Times New Roman"/>
                <w:sz w:val="24"/>
                <w:szCs w:val="24"/>
              </w:rPr>
              <w:t xml:space="preserve">, </w:t>
            </w:r>
            <w:r w:rsidRPr="003E645A">
              <w:rPr>
                <w:rFonts w:ascii="Times New Roman" w:hAnsi="Times New Roman"/>
                <w:sz w:val="24"/>
                <w:szCs w:val="24"/>
              </w:rPr>
              <w:t>International Humanitarian Law and Human Rights Law</w:t>
            </w:r>
            <w:r>
              <w:rPr>
                <w:rFonts w:ascii="Times New Roman" w:hAnsi="Times New Roman"/>
                <w:sz w:val="24"/>
                <w:szCs w:val="24"/>
              </w:rPr>
              <w:t xml:space="preserve">, </w:t>
            </w:r>
            <w:r w:rsidRPr="003E645A">
              <w:rPr>
                <w:rFonts w:ascii="Times New Roman" w:hAnsi="Times New Roman"/>
                <w:sz w:val="24"/>
                <w:szCs w:val="24"/>
              </w:rPr>
              <w:t>Protection of wounded and sick in Armed Forces in the Field and at Sea</w:t>
            </w:r>
            <w:r>
              <w:rPr>
                <w:rFonts w:ascii="Times New Roman" w:hAnsi="Times New Roman"/>
                <w:sz w:val="24"/>
                <w:szCs w:val="24"/>
              </w:rPr>
              <w:t xml:space="preserve">, </w:t>
            </w:r>
            <w:r w:rsidRPr="00414B45">
              <w:rPr>
                <w:rFonts w:ascii="Times New Roman" w:hAnsi="Times New Roman"/>
                <w:sz w:val="24"/>
                <w:szCs w:val="24"/>
              </w:rPr>
              <w:t>Protection of the Prisoners of War</w:t>
            </w:r>
            <w:r>
              <w:rPr>
                <w:rFonts w:ascii="Times New Roman" w:hAnsi="Times New Roman"/>
                <w:sz w:val="24"/>
                <w:szCs w:val="24"/>
              </w:rPr>
              <w:t xml:space="preserve">, </w:t>
            </w:r>
            <w:r w:rsidRPr="00414B45">
              <w:rPr>
                <w:rFonts w:ascii="Times New Roman" w:hAnsi="Times New Roman"/>
                <w:sz w:val="24"/>
                <w:szCs w:val="24"/>
              </w:rPr>
              <w:t>Protection of Civilian Population</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II</w:t>
            </w:r>
          </w:p>
        </w:tc>
        <w:tc>
          <w:tcPr>
            <w:tcW w:w="7112" w:type="dxa"/>
            <w:vAlign w:val="center"/>
          </w:tcPr>
          <w:p w:rsidR="00517500" w:rsidRPr="003E645A" w:rsidRDefault="00517500" w:rsidP="00E817CB">
            <w:pPr>
              <w:pStyle w:val="NoSpacing"/>
              <w:jc w:val="both"/>
              <w:rPr>
                <w:rFonts w:ascii="Times New Roman" w:hAnsi="Times New Roman"/>
                <w:sz w:val="24"/>
                <w:szCs w:val="24"/>
              </w:rPr>
            </w:pPr>
            <w:r w:rsidRPr="003E645A">
              <w:rPr>
                <w:rFonts w:ascii="Times New Roman" w:hAnsi="Times New Roman"/>
                <w:sz w:val="24"/>
                <w:szCs w:val="24"/>
              </w:rPr>
              <w:t>Protection of Women and Children</w:t>
            </w:r>
            <w:r>
              <w:rPr>
                <w:rFonts w:ascii="Times New Roman" w:hAnsi="Times New Roman"/>
                <w:sz w:val="24"/>
                <w:szCs w:val="24"/>
              </w:rPr>
              <w:t xml:space="preserve">, </w:t>
            </w:r>
            <w:r w:rsidRPr="003E645A">
              <w:rPr>
                <w:rFonts w:ascii="Times New Roman" w:hAnsi="Times New Roman"/>
                <w:sz w:val="24"/>
                <w:szCs w:val="24"/>
              </w:rPr>
              <w:t>Protection of medical personnel, hospitals, ambulanc</w:t>
            </w:r>
            <w:r>
              <w:rPr>
                <w:rFonts w:ascii="Times New Roman" w:hAnsi="Times New Roman"/>
                <w:sz w:val="24"/>
                <w:szCs w:val="24"/>
              </w:rPr>
              <w:t xml:space="preserve">es, etc., and cultural property, </w:t>
            </w:r>
            <w:r w:rsidRPr="003E645A">
              <w:rPr>
                <w:rFonts w:ascii="Times New Roman" w:hAnsi="Times New Roman"/>
                <w:sz w:val="24"/>
                <w:szCs w:val="24"/>
              </w:rPr>
              <w:t>Limitations on the means and methods of warfare</w:t>
            </w:r>
            <w:r>
              <w:rPr>
                <w:rFonts w:ascii="Times New Roman" w:hAnsi="Times New Roman"/>
                <w:sz w:val="24"/>
                <w:szCs w:val="24"/>
              </w:rPr>
              <w:t xml:space="preserve">, </w:t>
            </w:r>
            <w:r w:rsidRPr="003E645A">
              <w:rPr>
                <w:rFonts w:ascii="Times New Roman" w:hAnsi="Times New Roman"/>
                <w:sz w:val="24"/>
                <w:szCs w:val="24"/>
              </w:rPr>
              <w:t>Implementation of International Humanitarian Law: Basic Issues</w:t>
            </w:r>
            <w:r>
              <w:rPr>
                <w:rFonts w:ascii="Times New Roman" w:hAnsi="Times New Roman"/>
                <w:sz w:val="24"/>
                <w:szCs w:val="24"/>
              </w:rPr>
              <w:t xml:space="preserve">, </w:t>
            </w:r>
            <w:r w:rsidRPr="003E645A">
              <w:rPr>
                <w:rFonts w:ascii="Times New Roman" w:hAnsi="Times New Roman"/>
                <w:sz w:val="24"/>
                <w:szCs w:val="24"/>
              </w:rPr>
              <w:t>International Criminal Court; International ad hoc Criminal Tribunals</w:t>
            </w:r>
            <w:r>
              <w:rPr>
                <w:rFonts w:ascii="Times New Roman" w:hAnsi="Times New Roman"/>
                <w:sz w:val="24"/>
                <w:szCs w:val="24"/>
              </w:rPr>
              <w:t>.</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III</w:t>
            </w:r>
          </w:p>
        </w:tc>
        <w:tc>
          <w:tcPr>
            <w:tcW w:w="7112" w:type="dxa"/>
            <w:vAlign w:val="center"/>
          </w:tcPr>
          <w:p w:rsidR="00517500" w:rsidRPr="003E645A" w:rsidRDefault="00517500" w:rsidP="00E817CB">
            <w:pPr>
              <w:pStyle w:val="NoSpacing"/>
              <w:jc w:val="both"/>
              <w:rPr>
                <w:rFonts w:ascii="Times New Roman" w:hAnsi="Times New Roman"/>
                <w:sz w:val="24"/>
                <w:szCs w:val="24"/>
              </w:rPr>
            </w:pPr>
            <w:r w:rsidRPr="003E645A">
              <w:rPr>
                <w:rFonts w:ascii="Times New Roman" w:hAnsi="Times New Roman"/>
                <w:sz w:val="24"/>
                <w:szCs w:val="24"/>
              </w:rPr>
              <w:t xml:space="preserve">Historical; Development of law for the protection of refugees; Definition of refugee, regional efforts </w:t>
            </w:r>
            <w:r>
              <w:rPr>
                <w:rFonts w:ascii="Times New Roman" w:hAnsi="Times New Roman"/>
                <w:sz w:val="24"/>
                <w:szCs w:val="24"/>
              </w:rPr>
              <w:t xml:space="preserve">, </w:t>
            </w:r>
            <w:r w:rsidRPr="003E645A">
              <w:rPr>
                <w:rFonts w:ascii="Times New Roman" w:hAnsi="Times New Roman"/>
                <w:sz w:val="24"/>
                <w:szCs w:val="24"/>
              </w:rPr>
              <w:t>(OAU, Ca</w:t>
            </w:r>
            <w:r>
              <w:rPr>
                <w:rFonts w:ascii="Times New Roman" w:hAnsi="Times New Roman"/>
                <w:sz w:val="24"/>
                <w:szCs w:val="24"/>
              </w:rPr>
              <w:t xml:space="preserve">rtagena, Manila Principles), </w:t>
            </w:r>
            <w:r w:rsidRPr="003E645A">
              <w:rPr>
                <w:rFonts w:ascii="Times New Roman" w:hAnsi="Times New Roman"/>
                <w:sz w:val="24"/>
                <w:szCs w:val="24"/>
              </w:rPr>
              <w:t>Legal framework: Convention Relating to the Status of Refugees 1951 and Protocol of 1967</w:t>
            </w:r>
            <w:r>
              <w:rPr>
                <w:rFonts w:ascii="Times New Roman" w:hAnsi="Times New Roman"/>
                <w:sz w:val="24"/>
                <w:szCs w:val="24"/>
              </w:rPr>
              <w:t xml:space="preserve">, </w:t>
            </w:r>
            <w:r w:rsidRPr="003E645A">
              <w:rPr>
                <w:rFonts w:ascii="Times New Roman" w:hAnsi="Times New Roman"/>
                <w:sz w:val="24"/>
                <w:szCs w:val="24"/>
              </w:rPr>
              <w:t>Rights of refugees including principle of non-</w:t>
            </w:r>
            <w:proofErr w:type="spellStart"/>
            <w:r w:rsidRPr="003E645A">
              <w:rPr>
                <w:rFonts w:ascii="Times New Roman" w:hAnsi="Times New Roman"/>
                <w:sz w:val="24"/>
                <w:szCs w:val="24"/>
              </w:rPr>
              <w:t>refoulement</w:t>
            </w:r>
            <w:proofErr w:type="spellEnd"/>
            <w:r>
              <w:rPr>
                <w:rFonts w:ascii="Times New Roman" w:hAnsi="Times New Roman"/>
                <w:sz w:val="24"/>
                <w:szCs w:val="24"/>
              </w:rPr>
              <w:t xml:space="preserve">, </w:t>
            </w:r>
            <w:r w:rsidRPr="003E645A">
              <w:rPr>
                <w:rFonts w:ascii="Times New Roman" w:hAnsi="Times New Roman"/>
                <w:sz w:val="24"/>
                <w:szCs w:val="24"/>
              </w:rPr>
              <w:t>Assessment in Refugee Status Determination; UNHCR’s procedure for the determination of refugee status in India; Loss and denial of refugee status</w:t>
            </w:r>
            <w:r>
              <w:rPr>
                <w:rFonts w:ascii="Times New Roman" w:hAnsi="Times New Roman"/>
                <w:sz w:val="24"/>
                <w:szCs w:val="24"/>
              </w:rPr>
              <w:t xml:space="preserve">, </w:t>
            </w:r>
            <w:r w:rsidRPr="003E645A">
              <w:rPr>
                <w:rFonts w:ascii="Times New Roman" w:hAnsi="Times New Roman"/>
                <w:sz w:val="24"/>
                <w:szCs w:val="24"/>
              </w:rPr>
              <w:t>Asylum</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IV</w:t>
            </w:r>
          </w:p>
        </w:tc>
        <w:tc>
          <w:tcPr>
            <w:tcW w:w="7112" w:type="dxa"/>
            <w:vAlign w:val="center"/>
          </w:tcPr>
          <w:p w:rsidR="00517500" w:rsidRPr="003E645A" w:rsidRDefault="00517500" w:rsidP="00E817CB">
            <w:pPr>
              <w:pStyle w:val="NoSpacing"/>
              <w:jc w:val="both"/>
              <w:rPr>
                <w:rFonts w:ascii="Times New Roman" w:hAnsi="Times New Roman"/>
                <w:sz w:val="24"/>
                <w:szCs w:val="24"/>
              </w:rPr>
            </w:pPr>
            <w:r w:rsidRPr="003E645A">
              <w:rPr>
                <w:rFonts w:ascii="Times New Roman" w:hAnsi="Times New Roman"/>
                <w:sz w:val="24"/>
                <w:szCs w:val="24"/>
              </w:rPr>
              <w:t>Substantive rights of refugees under 1951 Refugee Convention:</w:t>
            </w:r>
            <w:r>
              <w:rPr>
                <w:rFonts w:ascii="Times New Roman" w:hAnsi="Times New Roman"/>
                <w:sz w:val="24"/>
                <w:szCs w:val="24"/>
              </w:rPr>
              <w:t xml:space="preserve"> </w:t>
            </w:r>
            <w:r w:rsidRPr="003E645A">
              <w:rPr>
                <w:rFonts w:ascii="Times New Roman" w:hAnsi="Times New Roman"/>
                <w:sz w:val="24"/>
                <w:szCs w:val="24"/>
              </w:rPr>
              <w:t>Non- discrimination,</w:t>
            </w:r>
            <w:r>
              <w:rPr>
                <w:rFonts w:ascii="Times New Roman" w:hAnsi="Times New Roman"/>
                <w:sz w:val="24"/>
                <w:szCs w:val="24"/>
              </w:rPr>
              <w:t xml:space="preserve"> </w:t>
            </w:r>
            <w:r w:rsidRPr="003E645A">
              <w:rPr>
                <w:rFonts w:ascii="Times New Roman" w:hAnsi="Times New Roman"/>
                <w:sz w:val="24"/>
                <w:szCs w:val="24"/>
              </w:rPr>
              <w:t>Right to fair trial,</w:t>
            </w:r>
            <w:r>
              <w:rPr>
                <w:rFonts w:ascii="Times New Roman" w:hAnsi="Times New Roman"/>
                <w:sz w:val="24"/>
                <w:szCs w:val="24"/>
              </w:rPr>
              <w:t xml:space="preserve"> </w:t>
            </w:r>
            <w:r w:rsidRPr="003E645A">
              <w:rPr>
                <w:rFonts w:ascii="Times New Roman" w:hAnsi="Times New Roman"/>
                <w:sz w:val="24"/>
                <w:szCs w:val="24"/>
              </w:rPr>
              <w:t>Employment,</w:t>
            </w:r>
            <w:r>
              <w:rPr>
                <w:rFonts w:ascii="Times New Roman" w:hAnsi="Times New Roman"/>
                <w:sz w:val="24"/>
                <w:szCs w:val="24"/>
              </w:rPr>
              <w:t xml:space="preserve"> </w:t>
            </w:r>
            <w:r w:rsidRPr="003E645A">
              <w:rPr>
                <w:rFonts w:ascii="Times New Roman" w:hAnsi="Times New Roman"/>
                <w:sz w:val="24"/>
                <w:szCs w:val="24"/>
              </w:rPr>
              <w:t>Housing and property,</w:t>
            </w:r>
            <w:r>
              <w:rPr>
                <w:rFonts w:ascii="Times New Roman" w:hAnsi="Times New Roman"/>
                <w:sz w:val="24"/>
                <w:szCs w:val="24"/>
              </w:rPr>
              <w:t xml:space="preserve"> </w:t>
            </w:r>
            <w:r w:rsidRPr="003E645A">
              <w:rPr>
                <w:rFonts w:ascii="Times New Roman" w:hAnsi="Times New Roman"/>
                <w:sz w:val="24"/>
                <w:szCs w:val="24"/>
              </w:rPr>
              <w:t>Education,</w:t>
            </w:r>
            <w:r>
              <w:rPr>
                <w:rFonts w:ascii="Times New Roman" w:hAnsi="Times New Roman"/>
                <w:sz w:val="24"/>
                <w:szCs w:val="24"/>
              </w:rPr>
              <w:t xml:space="preserve"> </w:t>
            </w:r>
            <w:r w:rsidRPr="003E645A">
              <w:rPr>
                <w:rFonts w:ascii="Times New Roman" w:hAnsi="Times New Roman"/>
                <w:sz w:val="24"/>
                <w:szCs w:val="24"/>
              </w:rPr>
              <w:t>Freedom of movement,</w:t>
            </w:r>
            <w:r>
              <w:rPr>
                <w:rFonts w:ascii="Times New Roman" w:hAnsi="Times New Roman"/>
                <w:sz w:val="24"/>
                <w:szCs w:val="24"/>
              </w:rPr>
              <w:t xml:space="preserve"> </w:t>
            </w:r>
            <w:r w:rsidRPr="003E645A">
              <w:rPr>
                <w:rFonts w:ascii="Times New Roman" w:hAnsi="Times New Roman"/>
                <w:sz w:val="24"/>
                <w:szCs w:val="24"/>
              </w:rPr>
              <w:t>Family reunification</w:t>
            </w:r>
            <w:r>
              <w:rPr>
                <w:rFonts w:ascii="Times New Roman" w:hAnsi="Times New Roman"/>
                <w:sz w:val="24"/>
                <w:szCs w:val="24"/>
              </w:rPr>
              <w:t xml:space="preserve"> </w:t>
            </w:r>
            <w:r w:rsidRPr="003E645A">
              <w:rPr>
                <w:rFonts w:ascii="Times New Roman" w:hAnsi="Times New Roman"/>
                <w:sz w:val="24"/>
                <w:szCs w:val="24"/>
              </w:rPr>
              <w:t>United Nations High Commissioner for Refugees (UNHCR): appointment, powers and functions with respect to the protection of refugees/IDPs</w:t>
            </w:r>
            <w:r>
              <w:rPr>
                <w:rFonts w:ascii="Times New Roman" w:hAnsi="Times New Roman"/>
                <w:sz w:val="24"/>
                <w:szCs w:val="24"/>
              </w:rPr>
              <w:t xml:space="preserve"> </w:t>
            </w:r>
            <w:r w:rsidRPr="003E645A">
              <w:rPr>
                <w:rFonts w:ascii="Times New Roman" w:hAnsi="Times New Roman"/>
                <w:sz w:val="24"/>
                <w:szCs w:val="24"/>
              </w:rPr>
              <w:t>Legal protection of Internally Displaced Persons and Stateless persons</w:t>
            </w:r>
            <w:r>
              <w:rPr>
                <w:rFonts w:ascii="Times New Roman" w:hAnsi="Times New Roman"/>
                <w:sz w:val="24"/>
                <w:szCs w:val="24"/>
              </w:rPr>
              <w:t xml:space="preserve"> </w:t>
            </w:r>
            <w:r w:rsidRPr="003E645A">
              <w:rPr>
                <w:rFonts w:ascii="Times New Roman" w:hAnsi="Times New Roman"/>
                <w:sz w:val="24"/>
                <w:szCs w:val="24"/>
              </w:rPr>
              <w:t>Standards of treatment: Women and Children Refugees</w:t>
            </w:r>
            <w:r>
              <w:rPr>
                <w:rFonts w:ascii="Times New Roman" w:hAnsi="Times New Roman"/>
                <w:sz w:val="24"/>
                <w:szCs w:val="24"/>
              </w:rPr>
              <w:t xml:space="preserve"> </w:t>
            </w:r>
            <w:r w:rsidRPr="003E645A">
              <w:rPr>
                <w:rFonts w:ascii="Times New Roman" w:hAnsi="Times New Roman"/>
                <w:sz w:val="24"/>
                <w:szCs w:val="24"/>
              </w:rPr>
              <w:t>Durable solutions to refugee problem</w:t>
            </w:r>
            <w:r>
              <w:rPr>
                <w:rFonts w:ascii="Times New Roman" w:hAnsi="Times New Roman"/>
                <w:sz w:val="24"/>
                <w:szCs w:val="24"/>
              </w:rPr>
              <w:t>.</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bl>
    <w:p w:rsidR="00517500" w:rsidRDefault="00517500" w:rsidP="00517500">
      <w:pPr>
        <w:pStyle w:val="NoSpacing"/>
        <w:jc w:val="both"/>
        <w:rPr>
          <w:rFonts w:ascii="Times New Roman" w:hAnsi="Times New Roman"/>
          <w:b/>
          <w:sz w:val="24"/>
          <w:szCs w:val="24"/>
        </w:rPr>
      </w:pPr>
      <w:r w:rsidRPr="003621D8">
        <w:rPr>
          <w:rFonts w:ascii="Times New Roman" w:hAnsi="Times New Roman"/>
          <w:b/>
          <w:sz w:val="24"/>
          <w:szCs w:val="24"/>
        </w:rPr>
        <w:lastRenderedPageBreak/>
        <w:t>References:</w:t>
      </w:r>
    </w:p>
    <w:p w:rsidR="00517500" w:rsidRPr="003621D8" w:rsidRDefault="00517500" w:rsidP="00517500">
      <w:pPr>
        <w:pStyle w:val="NoSpacing"/>
        <w:jc w:val="both"/>
        <w:rPr>
          <w:rFonts w:ascii="Times New Roman" w:hAnsi="Times New Roman"/>
          <w:b/>
          <w:sz w:val="24"/>
          <w:szCs w:val="24"/>
        </w:rPr>
      </w:pPr>
    </w:p>
    <w:p w:rsidR="00517500" w:rsidRPr="003E645A" w:rsidRDefault="00517500" w:rsidP="00517500">
      <w:pPr>
        <w:pStyle w:val="NoSpacing"/>
        <w:numPr>
          <w:ilvl w:val="0"/>
          <w:numId w:val="9"/>
        </w:numPr>
        <w:jc w:val="both"/>
        <w:rPr>
          <w:rFonts w:ascii="Times New Roman" w:hAnsi="Times New Roman"/>
          <w:sz w:val="24"/>
          <w:szCs w:val="24"/>
        </w:rPr>
      </w:pPr>
      <w:r w:rsidRPr="003E645A">
        <w:rPr>
          <w:rFonts w:ascii="Times New Roman" w:hAnsi="Times New Roman"/>
          <w:sz w:val="24"/>
          <w:szCs w:val="24"/>
        </w:rPr>
        <w:t xml:space="preserve">Prof. B.S. </w:t>
      </w:r>
      <w:proofErr w:type="spellStart"/>
      <w:r w:rsidRPr="003E645A">
        <w:rPr>
          <w:rFonts w:ascii="Times New Roman" w:hAnsi="Times New Roman"/>
          <w:sz w:val="24"/>
          <w:szCs w:val="24"/>
        </w:rPr>
        <w:t>Chimini</w:t>
      </w:r>
      <w:proofErr w:type="spellEnd"/>
      <w:r w:rsidRPr="003E645A">
        <w:rPr>
          <w:rFonts w:ascii="Times New Roman" w:hAnsi="Times New Roman"/>
          <w:sz w:val="24"/>
          <w:szCs w:val="24"/>
        </w:rPr>
        <w:t>, International Refugee Law</w:t>
      </w:r>
    </w:p>
    <w:p w:rsidR="00517500" w:rsidRPr="004072F5" w:rsidRDefault="00517500" w:rsidP="00517500">
      <w:pPr>
        <w:pStyle w:val="NoSpacing"/>
        <w:numPr>
          <w:ilvl w:val="0"/>
          <w:numId w:val="9"/>
        </w:numPr>
        <w:jc w:val="both"/>
        <w:rPr>
          <w:rFonts w:ascii="Times New Roman" w:hAnsi="Times New Roman"/>
          <w:sz w:val="24"/>
          <w:szCs w:val="24"/>
        </w:rPr>
      </w:pPr>
      <w:r w:rsidRPr="004072F5">
        <w:rPr>
          <w:rFonts w:ascii="Times New Roman" w:hAnsi="Times New Roman"/>
          <w:sz w:val="24"/>
          <w:szCs w:val="24"/>
        </w:rPr>
        <w:t>V.S. Mani, Handbook of International Humanitarian Law in South Asia</w:t>
      </w:r>
    </w:p>
    <w:p w:rsidR="00517500" w:rsidRPr="003E645A" w:rsidRDefault="00517500" w:rsidP="00517500">
      <w:pPr>
        <w:pStyle w:val="NoSpacing"/>
        <w:numPr>
          <w:ilvl w:val="0"/>
          <w:numId w:val="9"/>
        </w:numPr>
        <w:jc w:val="both"/>
        <w:rPr>
          <w:rFonts w:ascii="Times New Roman" w:hAnsi="Times New Roman"/>
          <w:sz w:val="24"/>
          <w:szCs w:val="24"/>
        </w:rPr>
      </w:pPr>
      <w:r w:rsidRPr="003E645A">
        <w:rPr>
          <w:rFonts w:ascii="Times New Roman" w:hAnsi="Times New Roman"/>
          <w:sz w:val="24"/>
          <w:szCs w:val="24"/>
        </w:rPr>
        <w:t xml:space="preserve">Ian </w:t>
      </w:r>
      <w:proofErr w:type="spellStart"/>
      <w:r w:rsidRPr="003E645A">
        <w:rPr>
          <w:rFonts w:ascii="Times New Roman" w:hAnsi="Times New Roman"/>
          <w:sz w:val="24"/>
          <w:szCs w:val="24"/>
        </w:rPr>
        <w:t>Brownlie</w:t>
      </w:r>
      <w:proofErr w:type="spellEnd"/>
      <w:r w:rsidRPr="003E645A">
        <w:rPr>
          <w:rFonts w:ascii="Times New Roman" w:hAnsi="Times New Roman"/>
          <w:sz w:val="24"/>
          <w:szCs w:val="24"/>
        </w:rPr>
        <w:t>, Basic Document in International Law</w:t>
      </w:r>
    </w:p>
    <w:p w:rsidR="00517500" w:rsidRPr="003E645A" w:rsidRDefault="00517500" w:rsidP="00517500">
      <w:pPr>
        <w:pStyle w:val="NoSpacing"/>
        <w:numPr>
          <w:ilvl w:val="0"/>
          <w:numId w:val="9"/>
        </w:numPr>
        <w:jc w:val="both"/>
        <w:rPr>
          <w:rFonts w:ascii="Times New Roman" w:hAnsi="Times New Roman"/>
          <w:sz w:val="24"/>
          <w:szCs w:val="24"/>
        </w:rPr>
      </w:pPr>
      <w:r w:rsidRPr="003E645A">
        <w:rPr>
          <w:rFonts w:ascii="Times New Roman" w:hAnsi="Times New Roman"/>
          <w:sz w:val="24"/>
          <w:szCs w:val="24"/>
        </w:rPr>
        <w:t>Council of Europe, Human Rights in International Law</w:t>
      </w:r>
    </w:p>
    <w:p w:rsidR="00517500" w:rsidRPr="004072F5" w:rsidRDefault="00517500" w:rsidP="00517500">
      <w:pPr>
        <w:pStyle w:val="NoSpacing"/>
        <w:numPr>
          <w:ilvl w:val="0"/>
          <w:numId w:val="9"/>
        </w:numPr>
        <w:jc w:val="both"/>
        <w:rPr>
          <w:rFonts w:ascii="Times New Roman" w:hAnsi="Times New Roman"/>
          <w:bCs/>
          <w:color w:val="000000"/>
          <w:kern w:val="36"/>
          <w:sz w:val="24"/>
          <w:szCs w:val="24"/>
        </w:rPr>
      </w:pPr>
      <w:r w:rsidRPr="0096709E">
        <w:rPr>
          <w:shd w:val="clear" w:color="auto" w:fill="FFFFFF"/>
        </w:rPr>
        <w:t>South Asia Human Rights Documentation Centre</w:t>
      </w:r>
      <w:r w:rsidRPr="004072F5">
        <w:rPr>
          <w:rStyle w:val="apple-converted-space"/>
          <w:rFonts w:ascii="Times New Roman" w:hAnsi="Times New Roman"/>
          <w:color w:val="000000"/>
          <w:sz w:val="24"/>
          <w:szCs w:val="24"/>
          <w:shd w:val="clear" w:color="auto" w:fill="FFFFFF"/>
        </w:rPr>
        <w:t> </w:t>
      </w:r>
      <w:r w:rsidRPr="004072F5">
        <w:rPr>
          <w:rStyle w:val="a-color-secondary"/>
          <w:color w:val="000000"/>
          <w:sz w:val="24"/>
          <w:szCs w:val="24"/>
          <w:shd w:val="clear" w:color="auto" w:fill="FFFFFF"/>
        </w:rPr>
        <w:t>(Author</w:t>
      </w:r>
      <w:r>
        <w:rPr>
          <w:rStyle w:val="a-color-secondary"/>
          <w:color w:val="000000"/>
          <w:sz w:val="24"/>
          <w:szCs w:val="24"/>
          <w:shd w:val="clear" w:color="auto" w:fill="FFFFFF"/>
        </w:rPr>
        <w:t>)</w:t>
      </w:r>
      <w:r w:rsidRPr="004072F5">
        <w:rPr>
          <w:rFonts w:ascii="Times New Roman" w:hAnsi="Times New Roman"/>
          <w:bCs/>
          <w:color w:val="111111"/>
          <w:kern w:val="36"/>
          <w:sz w:val="24"/>
          <w:szCs w:val="24"/>
        </w:rPr>
        <w:t xml:space="preserve"> Human Rights and Humanitarian Law: Developments in Indian and </w:t>
      </w:r>
      <w:r w:rsidRPr="004072F5">
        <w:rPr>
          <w:rFonts w:ascii="Times New Roman" w:hAnsi="Times New Roman"/>
          <w:bCs/>
          <w:color w:val="000000"/>
          <w:kern w:val="36"/>
          <w:sz w:val="24"/>
          <w:szCs w:val="24"/>
        </w:rPr>
        <w:t>International Law</w:t>
      </w:r>
      <w:r>
        <w:rPr>
          <w:rFonts w:ascii="Times New Roman" w:hAnsi="Times New Roman"/>
          <w:bCs/>
          <w:color w:val="000000"/>
          <w:kern w:val="36"/>
          <w:sz w:val="24"/>
          <w:szCs w:val="24"/>
        </w:rPr>
        <w:t>.</w:t>
      </w:r>
    </w:p>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Pr="000373EC" w:rsidRDefault="00517500" w:rsidP="00517500">
      <w:pPr>
        <w:spacing w:after="0"/>
        <w:jc w:val="center"/>
        <w:rPr>
          <w:rFonts w:ascii="Times New Roman" w:hAnsi="Times New Roman"/>
          <w:b/>
          <w:bCs/>
          <w:sz w:val="28"/>
          <w:szCs w:val="28"/>
        </w:rPr>
      </w:pPr>
      <w:r w:rsidRPr="000373EC">
        <w:rPr>
          <w:rFonts w:ascii="Times New Roman" w:hAnsi="Times New Roman"/>
          <w:b/>
          <w:bCs/>
          <w:sz w:val="28"/>
          <w:szCs w:val="28"/>
        </w:rPr>
        <w:lastRenderedPageBreak/>
        <w:t>SARDAR PATEL UNIVERSITY</w:t>
      </w:r>
    </w:p>
    <w:p w:rsidR="00517500" w:rsidRPr="000373EC" w:rsidRDefault="00517500" w:rsidP="00517500">
      <w:pPr>
        <w:spacing w:after="0"/>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Pr>
          <w:rFonts w:ascii="Times New Roman" w:hAnsi="Times New Roman"/>
          <w:b/>
          <w:bCs/>
          <w:sz w:val="28"/>
          <w:szCs w:val="28"/>
        </w:rPr>
        <w:t xml:space="preserve">: </w:t>
      </w:r>
      <w:proofErr w:type="gramStart"/>
      <w:r>
        <w:rPr>
          <w:rFonts w:ascii="Times New Roman" w:hAnsi="Times New Roman"/>
          <w:b/>
          <w:bCs/>
          <w:sz w:val="28"/>
          <w:szCs w:val="28"/>
        </w:rPr>
        <w:t>BBA.,</w:t>
      </w:r>
      <w:proofErr w:type="gramEnd"/>
      <w:r>
        <w:rPr>
          <w:rFonts w:ascii="Times New Roman" w:hAnsi="Times New Roman"/>
          <w:b/>
          <w:bCs/>
          <w:sz w:val="28"/>
          <w:szCs w:val="28"/>
        </w:rPr>
        <w:t xml:space="preserve"> </w:t>
      </w:r>
      <w:r w:rsidRPr="000373EC">
        <w:rPr>
          <w:rFonts w:ascii="Times New Roman" w:hAnsi="Times New Roman"/>
          <w:b/>
          <w:bCs/>
          <w:sz w:val="28"/>
          <w:szCs w:val="28"/>
        </w:rPr>
        <w:t>LLB (</w:t>
      </w:r>
      <w:proofErr w:type="spellStart"/>
      <w:r w:rsidRPr="000373EC">
        <w:rPr>
          <w:rFonts w:ascii="Times New Roman" w:hAnsi="Times New Roman"/>
          <w:b/>
          <w:bCs/>
          <w:sz w:val="28"/>
          <w:szCs w:val="28"/>
        </w:rPr>
        <w:t>Honours</w:t>
      </w:r>
      <w:proofErr w:type="spellEnd"/>
      <w:r w:rsidRPr="000373EC">
        <w:rPr>
          <w:rFonts w:ascii="Times New Roman" w:hAnsi="Times New Roman"/>
          <w:b/>
          <w:bCs/>
          <w:sz w:val="28"/>
          <w:szCs w:val="28"/>
        </w:rPr>
        <w:t>)</w:t>
      </w:r>
      <w:r>
        <w:rPr>
          <w:rFonts w:ascii="Times New Roman" w:hAnsi="Times New Roman"/>
          <w:b/>
          <w:bCs/>
          <w:sz w:val="28"/>
          <w:szCs w:val="28"/>
        </w:rPr>
        <w:t xml:space="preserve"> </w:t>
      </w:r>
      <w:r w:rsidRPr="000373EC">
        <w:rPr>
          <w:rFonts w:ascii="Times New Roman" w:hAnsi="Times New Roman"/>
          <w:b/>
          <w:bCs/>
          <w:sz w:val="28"/>
          <w:szCs w:val="28"/>
        </w:rPr>
        <w:t>(5 Years)</w:t>
      </w:r>
    </w:p>
    <w:p w:rsidR="00517500" w:rsidRDefault="00517500" w:rsidP="00517500">
      <w:pPr>
        <w:spacing w:after="0"/>
        <w:jc w:val="center"/>
        <w:rPr>
          <w:rFonts w:ascii="Times New Roman" w:hAnsi="Times New Roman"/>
          <w:b/>
          <w:bCs/>
          <w:sz w:val="28"/>
          <w:szCs w:val="28"/>
        </w:rPr>
      </w:pPr>
      <w:r>
        <w:rPr>
          <w:rFonts w:ascii="Times New Roman" w:hAnsi="Times New Roman"/>
          <w:b/>
          <w:bCs/>
          <w:sz w:val="28"/>
          <w:szCs w:val="28"/>
        </w:rPr>
        <w:t>Semester: VII</w:t>
      </w:r>
    </w:p>
    <w:p w:rsidR="00517500" w:rsidRPr="004072F5" w:rsidRDefault="00517500" w:rsidP="00517500">
      <w:pPr>
        <w:autoSpaceDE w:val="0"/>
        <w:autoSpaceDN w:val="0"/>
        <w:adjustRightInd w:val="0"/>
        <w:spacing w:after="0" w:line="240" w:lineRule="auto"/>
        <w:jc w:val="center"/>
        <w:rPr>
          <w:rFonts w:ascii="Times New Roman" w:hAnsi="Times New Roman"/>
          <w:b/>
          <w:color w:val="292526"/>
          <w:sz w:val="28"/>
          <w:szCs w:val="28"/>
        </w:rPr>
      </w:pPr>
      <w:r w:rsidRPr="004072F5">
        <w:rPr>
          <w:rFonts w:ascii="Times New Roman" w:hAnsi="Times New Roman"/>
          <w:b/>
          <w:sz w:val="28"/>
          <w:szCs w:val="28"/>
        </w:rPr>
        <w:t>Patent - I (IPR) Hons - I</w:t>
      </w:r>
    </w:p>
    <w:p w:rsidR="00517500" w:rsidRDefault="00517500" w:rsidP="00517500">
      <w:pPr>
        <w:spacing w:after="0"/>
        <w:jc w:val="center"/>
        <w:rPr>
          <w:rFonts w:ascii="Times New Roman" w:hAnsi="Times New Roman"/>
          <w:b/>
          <w:bCs/>
          <w:sz w:val="28"/>
          <w:szCs w:val="28"/>
        </w:rPr>
      </w:pPr>
      <w:r w:rsidRPr="000373EC">
        <w:rPr>
          <w:rFonts w:ascii="Times New Roman" w:hAnsi="Times New Roman"/>
          <w:b/>
          <w:bCs/>
          <w:sz w:val="28"/>
          <w:szCs w:val="28"/>
        </w:rPr>
        <w:t>Syllab</w:t>
      </w:r>
      <w:r>
        <w:rPr>
          <w:rFonts w:ascii="Times New Roman" w:hAnsi="Times New Roman"/>
          <w:b/>
          <w:bCs/>
          <w:sz w:val="28"/>
          <w:szCs w:val="28"/>
        </w:rPr>
        <w:t>us with effect from: June 2015</w:t>
      </w:r>
    </w:p>
    <w:p w:rsidR="00517500" w:rsidRDefault="00517500" w:rsidP="00517500">
      <w:pPr>
        <w:pStyle w:val="NoSpacing"/>
        <w:jc w:val="both"/>
        <w:rPr>
          <w:rFonts w:ascii="Times New Roman" w:hAnsi="Times New Roman"/>
          <w:sz w:val="24"/>
          <w:szCs w:val="24"/>
        </w:rPr>
      </w:pPr>
      <w:r>
        <w:rPr>
          <w:rFonts w:ascii="Times New Roman" w:hAnsi="Times New Roman"/>
          <w:b/>
          <w:sz w:val="24"/>
          <w:szCs w:val="24"/>
        </w:rPr>
        <w:t xml:space="preserve">Objective: </w:t>
      </w:r>
      <w:r w:rsidRPr="007D138A">
        <w:rPr>
          <w:rFonts w:ascii="Times New Roman" w:hAnsi="Times New Roman"/>
          <w:sz w:val="24"/>
          <w:szCs w:val="24"/>
        </w:rPr>
        <w:t>Patent is an exclusive right granted for an invention. Broadly speaking, it is a monopoly right conferred by the state to an investor to industrially and commercially exploit his invention at the cost of making a complete discloser of the details of his invention. In the Indian context, patent means the grant of some privilege, property or authority made by the Government to one or more individuals.</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517500" w:rsidTr="00E817CB">
        <w:trPr>
          <w:trHeight w:val="434"/>
        </w:trPr>
        <w:tc>
          <w:tcPr>
            <w:tcW w:w="6444" w:type="dxa"/>
            <w:vAlign w:val="center"/>
          </w:tcPr>
          <w:p w:rsidR="00517500" w:rsidRDefault="00517500" w:rsidP="00E817CB">
            <w:pPr>
              <w:spacing w:after="0" w:line="240" w:lineRule="auto"/>
              <w:outlineLvl w:val="0"/>
              <w:rPr>
                <w:rFonts w:ascii="Times New Roman" w:hAnsi="Times New Roman"/>
                <w:b/>
              </w:rPr>
            </w:pPr>
            <w:r>
              <w:rPr>
                <w:rFonts w:ascii="Times New Roman" w:hAnsi="Times New Roman"/>
                <w:b/>
              </w:rPr>
              <w:t>Paper Code:  UL07CBLH10</w:t>
            </w:r>
          </w:p>
        </w:tc>
        <w:tc>
          <w:tcPr>
            <w:tcW w:w="3222" w:type="dxa"/>
            <w:vMerge w:val="restart"/>
            <w:vAlign w:val="center"/>
          </w:tcPr>
          <w:p w:rsidR="00517500" w:rsidRDefault="00517500" w:rsidP="00E817CB">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517500" w:rsidTr="00E817CB">
        <w:trPr>
          <w:trHeight w:val="459"/>
        </w:trPr>
        <w:tc>
          <w:tcPr>
            <w:tcW w:w="6444" w:type="dxa"/>
            <w:vAlign w:val="center"/>
          </w:tcPr>
          <w:p w:rsidR="00517500" w:rsidRPr="003621D8" w:rsidRDefault="00517500" w:rsidP="00E817CB">
            <w:pPr>
              <w:autoSpaceDE w:val="0"/>
              <w:autoSpaceDN w:val="0"/>
              <w:adjustRightInd w:val="0"/>
              <w:spacing w:after="0" w:line="240" w:lineRule="auto"/>
              <w:rPr>
                <w:rFonts w:ascii="Times New Roman" w:hAnsi="Times New Roman"/>
                <w:b/>
                <w:color w:val="292526"/>
                <w:sz w:val="24"/>
                <w:szCs w:val="24"/>
              </w:rPr>
            </w:pPr>
            <w:r>
              <w:rPr>
                <w:rFonts w:ascii="Times New Roman" w:hAnsi="Times New Roman"/>
                <w:b/>
              </w:rPr>
              <w:t xml:space="preserve">Title of Paper: </w:t>
            </w:r>
            <w:r>
              <w:rPr>
                <w:rFonts w:ascii="Times New Roman" w:hAnsi="Times New Roman"/>
                <w:b/>
                <w:sz w:val="24"/>
                <w:szCs w:val="24"/>
              </w:rPr>
              <w:t>Patent - I (IPR) Hons – I</w:t>
            </w:r>
          </w:p>
        </w:tc>
        <w:tc>
          <w:tcPr>
            <w:tcW w:w="3222" w:type="dxa"/>
            <w:vMerge/>
            <w:vAlign w:val="center"/>
          </w:tcPr>
          <w:p w:rsidR="00517500" w:rsidRDefault="00517500" w:rsidP="00E817CB">
            <w:pPr>
              <w:spacing w:after="0" w:line="240" w:lineRule="auto"/>
              <w:outlineLvl w:val="0"/>
              <w:rPr>
                <w:rFonts w:ascii="Times New Roman" w:hAnsi="Times New Roman"/>
                <w:b/>
                <w:u w:val="single"/>
              </w:rPr>
            </w:pPr>
          </w:p>
        </w:tc>
      </w:tr>
    </w:tbl>
    <w:p w:rsidR="00517500" w:rsidRDefault="00517500" w:rsidP="00517500">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Unit</w:t>
            </w:r>
          </w:p>
        </w:tc>
        <w:tc>
          <w:tcPr>
            <w:tcW w:w="7112" w:type="dxa"/>
            <w:vAlign w:val="center"/>
          </w:tcPr>
          <w:p w:rsidR="00517500" w:rsidRDefault="00517500" w:rsidP="00E817CB">
            <w:pPr>
              <w:jc w:val="center"/>
              <w:rPr>
                <w:rFonts w:ascii="Times New Roman" w:hAnsi="Times New Roman"/>
              </w:rPr>
            </w:pPr>
            <w:r>
              <w:rPr>
                <w:rFonts w:ascii="Times New Roman" w:hAnsi="Times New Roman"/>
                <w:b/>
                <w:iCs/>
              </w:rPr>
              <w:t>Description in Detail</w:t>
            </w:r>
          </w:p>
        </w:tc>
        <w:tc>
          <w:tcPr>
            <w:tcW w:w="1822" w:type="dxa"/>
            <w:vAlign w:val="center"/>
          </w:tcPr>
          <w:p w:rsidR="00517500" w:rsidRDefault="00517500" w:rsidP="00E817CB">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I</w:t>
            </w:r>
          </w:p>
        </w:tc>
        <w:tc>
          <w:tcPr>
            <w:tcW w:w="7112" w:type="dxa"/>
            <w:vAlign w:val="center"/>
          </w:tcPr>
          <w:p w:rsidR="00517500" w:rsidRDefault="00517500" w:rsidP="00E817CB">
            <w:pPr>
              <w:pStyle w:val="NoSpacing"/>
              <w:jc w:val="both"/>
              <w:rPr>
                <w:rFonts w:ascii="Times New Roman" w:hAnsi="Times New Roman"/>
                <w:b/>
                <w:iCs/>
              </w:rPr>
            </w:pPr>
            <w:r w:rsidRPr="003E17D8">
              <w:rPr>
                <w:rFonts w:ascii="Times New Roman" w:hAnsi="Times New Roman"/>
                <w:sz w:val="24"/>
                <w:szCs w:val="24"/>
              </w:rPr>
              <w:t>Over view of Intellectual Property.  Meaning, Object, Concept, Nature and Classification of Intellectual Property. IPR in India and IPR in Abroad.</w:t>
            </w:r>
            <w:r>
              <w:rPr>
                <w:rFonts w:ascii="Times New Roman" w:hAnsi="Times New Roman"/>
                <w:sz w:val="24"/>
                <w:szCs w:val="24"/>
              </w:rPr>
              <w:t xml:space="preserve"> </w:t>
            </w:r>
            <w:r w:rsidRPr="003E17D8">
              <w:rPr>
                <w:rFonts w:ascii="Times New Roman" w:hAnsi="Times New Roman"/>
                <w:sz w:val="24"/>
                <w:szCs w:val="24"/>
              </w:rPr>
              <w:t>Concept, meaning, evolution and silent features of Patent Act 1970.Kinds of Patent. (Process patent, Product Patent), Patentee. Patentable inventions and Inventions not Patentable.</w:t>
            </w:r>
            <w:r>
              <w:rPr>
                <w:rFonts w:ascii="Times New Roman" w:hAnsi="Times New Roman"/>
                <w:sz w:val="24"/>
                <w:szCs w:val="24"/>
              </w:rPr>
              <w:t xml:space="preserve"> Originality of Inventions, </w:t>
            </w:r>
            <w:r w:rsidRPr="003E17D8">
              <w:rPr>
                <w:rFonts w:ascii="Times New Roman" w:hAnsi="Times New Roman"/>
                <w:sz w:val="24"/>
                <w:szCs w:val="24"/>
              </w:rPr>
              <w:t>(</w:t>
            </w:r>
            <w:proofErr w:type="spellStart"/>
            <w:r w:rsidRPr="003E17D8">
              <w:rPr>
                <w:rFonts w:ascii="Times New Roman" w:hAnsi="Times New Roman"/>
                <w:sz w:val="24"/>
                <w:szCs w:val="24"/>
              </w:rPr>
              <w:t>i</w:t>
            </w:r>
            <w:proofErr w:type="spellEnd"/>
            <w:r w:rsidRPr="003E17D8">
              <w:rPr>
                <w:rFonts w:ascii="Times New Roman" w:hAnsi="Times New Roman"/>
                <w:sz w:val="24"/>
                <w:szCs w:val="24"/>
              </w:rPr>
              <w:t>) Novelty</w:t>
            </w:r>
            <w:r>
              <w:rPr>
                <w:rFonts w:ascii="Times New Roman" w:hAnsi="Times New Roman"/>
                <w:sz w:val="24"/>
                <w:szCs w:val="24"/>
              </w:rPr>
              <w:t xml:space="preserve">, (ii) Non-Obvious, </w:t>
            </w:r>
            <w:r w:rsidRPr="003E17D8">
              <w:rPr>
                <w:rFonts w:ascii="Times New Roman" w:hAnsi="Times New Roman"/>
                <w:sz w:val="24"/>
                <w:szCs w:val="24"/>
              </w:rPr>
              <w:t>(iii) Usefulness.</w:t>
            </w:r>
            <w:r>
              <w:rPr>
                <w:rFonts w:ascii="Times New Roman" w:hAnsi="Times New Roman"/>
                <w:sz w:val="24"/>
                <w:szCs w:val="24"/>
              </w:rPr>
              <w:t xml:space="preserve">, </w:t>
            </w:r>
            <w:r w:rsidRPr="003E17D8">
              <w:rPr>
                <w:rFonts w:ascii="Times New Roman" w:hAnsi="Times New Roman"/>
                <w:sz w:val="24"/>
                <w:szCs w:val="24"/>
              </w:rPr>
              <w:t>Application for patent</w:t>
            </w:r>
            <w:proofErr w:type="gramStart"/>
            <w:r w:rsidRPr="003E17D8">
              <w:rPr>
                <w:rFonts w:ascii="Times New Roman" w:hAnsi="Times New Roman"/>
                <w:sz w:val="24"/>
                <w:szCs w:val="24"/>
              </w:rPr>
              <w:t>.(</w:t>
            </w:r>
            <w:proofErr w:type="spellStart"/>
            <w:proofErr w:type="gramEnd"/>
            <w:r w:rsidRPr="003E17D8">
              <w:rPr>
                <w:rFonts w:ascii="Times New Roman" w:hAnsi="Times New Roman"/>
                <w:sz w:val="24"/>
                <w:szCs w:val="24"/>
              </w:rPr>
              <w:t>i</w:t>
            </w:r>
            <w:proofErr w:type="spellEnd"/>
            <w:r w:rsidRPr="003E17D8">
              <w:rPr>
                <w:rFonts w:ascii="Times New Roman" w:hAnsi="Times New Roman"/>
                <w:sz w:val="24"/>
                <w:szCs w:val="24"/>
              </w:rPr>
              <w:t xml:space="preserve">). </w:t>
            </w:r>
            <w:proofErr w:type="gramStart"/>
            <w:r w:rsidRPr="003E17D8">
              <w:rPr>
                <w:rFonts w:ascii="Times New Roman" w:hAnsi="Times New Roman"/>
                <w:sz w:val="24"/>
                <w:szCs w:val="24"/>
              </w:rPr>
              <w:t>who</w:t>
            </w:r>
            <w:proofErr w:type="gramEnd"/>
            <w:r w:rsidRPr="003E17D8">
              <w:rPr>
                <w:rFonts w:ascii="Times New Roman" w:hAnsi="Times New Roman"/>
                <w:sz w:val="24"/>
                <w:szCs w:val="24"/>
              </w:rPr>
              <w:t xml:space="preserve"> can apply for patent? </w:t>
            </w:r>
            <w:r>
              <w:rPr>
                <w:rFonts w:ascii="Times New Roman" w:hAnsi="Times New Roman"/>
                <w:sz w:val="24"/>
                <w:szCs w:val="24"/>
              </w:rPr>
              <w:t xml:space="preserve">, </w:t>
            </w:r>
            <w:r w:rsidRPr="003E17D8">
              <w:rPr>
                <w:rFonts w:ascii="Times New Roman" w:hAnsi="Times New Roman"/>
                <w:sz w:val="24"/>
                <w:szCs w:val="24"/>
              </w:rPr>
              <w:t>(ii) Assignee</w:t>
            </w:r>
            <w:r>
              <w:rPr>
                <w:rFonts w:ascii="Times New Roman" w:hAnsi="Times New Roman"/>
                <w:sz w:val="24"/>
                <w:szCs w:val="24"/>
              </w:rPr>
              <w:t xml:space="preserve"> of the true and first inventor, </w:t>
            </w:r>
            <w:r w:rsidRPr="007D138A">
              <w:rPr>
                <w:rFonts w:ascii="Times New Roman" w:hAnsi="Times New Roman"/>
                <w:sz w:val="24"/>
                <w:szCs w:val="24"/>
              </w:rPr>
              <w:t>(iii). Form/ filling of Application (At different layers)</w:t>
            </w:r>
            <w:r>
              <w:rPr>
                <w:rFonts w:ascii="Times New Roman" w:hAnsi="Times New Roman"/>
                <w:sz w:val="24"/>
                <w:szCs w:val="24"/>
              </w:rPr>
              <w:t>.</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II</w:t>
            </w:r>
          </w:p>
        </w:tc>
        <w:tc>
          <w:tcPr>
            <w:tcW w:w="7112" w:type="dxa"/>
            <w:vAlign w:val="center"/>
          </w:tcPr>
          <w:p w:rsidR="00517500" w:rsidRPr="003E17D8" w:rsidRDefault="00517500" w:rsidP="00E817CB">
            <w:pPr>
              <w:pStyle w:val="NoSpacing"/>
              <w:jc w:val="both"/>
              <w:rPr>
                <w:rFonts w:ascii="Times New Roman" w:hAnsi="Times New Roman"/>
                <w:sz w:val="24"/>
                <w:szCs w:val="24"/>
              </w:rPr>
            </w:pPr>
            <w:r w:rsidRPr="006E4A77">
              <w:rPr>
                <w:rFonts w:ascii="Times New Roman" w:hAnsi="Times New Roman"/>
                <w:sz w:val="24"/>
                <w:szCs w:val="24"/>
              </w:rPr>
              <w:t>Specification</w:t>
            </w:r>
            <w:r>
              <w:rPr>
                <w:rFonts w:ascii="Times New Roman" w:hAnsi="Times New Roman"/>
                <w:sz w:val="24"/>
                <w:szCs w:val="24"/>
              </w:rPr>
              <w:t xml:space="preserve">, </w:t>
            </w:r>
            <w:r w:rsidRPr="006E4A77">
              <w:rPr>
                <w:rFonts w:ascii="Times New Roman" w:hAnsi="Times New Roman"/>
                <w:sz w:val="24"/>
                <w:szCs w:val="24"/>
              </w:rPr>
              <w:t>(</w:t>
            </w:r>
            <w:proofErr w:type="spellStart"/>
            <w:r w:rsidRPr="006E4A77">
              <w:rPr>
                <w:rFonts w:ascii="Times New Roman" w:hAnsi="Times New Roman"/>
                <w:sz w:val="24"/>
                <w:szCs w:val="24"/>
              </w:rPr>
              <w:t>i</w:t>
            </w:r>
            <w:proofErr w:type="spellEnd"/>
            <w:r w:rsidRPr="006E4A77">
              <w:rPr>
                <w:rFonts w:ascii="Times New Roman" w:hAnsi="Times New Roman"/>
                <w:sz w:val="24"/>
                <w:szCs w:val="24"/>
              </w:rPr>
              <w:t>) Provisi</w:t>
            </w:r>
            <w:r>
              <w:rPr>
                <w:rFonts w:ascii="Times New Roman" w:hAnsi="Times New Roman"/>
                <w:sz w:val="24"/>
                <w:szCs w:val="24"/>
              </w:rPr>
              <w:t xml:space="preserve">onal and complete specification, (ii) Drawing model or sample, </w:t>
            </w:r>
            <w:r w:rsidRPr="007D138A">
              <w:rPr>
                <w:rFonts w:ascii="Times New Roman" w:hAnsi="Times New Roman"/>
                <w:sz w:val="24"/>
                <w:szCs w:val="24"/>
              </w:rPr>
              <w:t>(iii). Essential require</w:t>
            </w:r>
            <w:r>
              <w:rPr>
                <w:rFonts w:ascii="Times New Roman" w:hAnsi="Times New Roman"/>
                <w:sz w:val="24"/>
                <w:szCs w:val="24"/>
              </w:rPr>
              <w:t xml:space="preserve">ments of complete specification, </w:t>
            </w:r>
            <w:r w:rsidRPr="007D138A">
              <w:rPr>
                <w:rFonts w:ascii="Times New Roman" w:hAnsi="Times New Roman"/>
                <w:sz w:val="24"/>
                <w:szCs w:val="24"/>
              </w:rPr>
              <w:t>(iv)</w:t>
            </w:r>
            <w:r>
              <w:rPr>
                <w:rFonts w:ascii="Times New Roman" w:hAnsi="Times New Roman"/>
                <w:sz w:val="24"/>
                <w:szCs w:val="24"/>
              </w:rPr>
              <w:t xml:space="preserve"> </w:t>
            </w:r>
            <w:r w:rsidRPr="007D138A">
              <w:rPr>
                <w:rFonts w:ascii="Times New Roman" w:hAnsi="Times New Roman"/>
                <w:sz w:val="24"/>
                <w:szCs w:val="24"/>
              </w:rPr>
              <w:t>Claims in respect of modific</w:t>
            </w:r>
            <w:r>
              <w:rPr>
                <w:rFonts w:ascii="Times New Roman" w:hAnsi="Times New Roman"/>
                <w:sz w:val="24"/>
                <w:szCs w:val="24"/>
              </w:rPr>
              <w:t xml:space="preserve">ation/ Development of invention, </w:t>
            </w:r>
            <w:r w:rsidRPr="007D138A">
              <w:rPr>
                <w:rFonts w:ascii="Times New Roman" w:hAnsi="Times New Roman"/>
                <w:sz w:val="24"/>
                <w:szCs w:val="24"/>
              </w:rPr>
              <w:t>Publication and Examination of Application.</w:t>
            </w:r>
            <w:r>
              <w:rPr>
                <w:rFonts w:ascii="Times New Roman" w:hAnsi="Times New Roman"/>
                <w:sz w:val="24"/>
                <w:szCs w:val="24"/>
              </w:rPr>
              <w:t xml:space="preserve">, </w:t>
            </w:r>
            <w:r w:rsidRPr="007D138A">
              <w:rPr>
                <w:rFonts w:ascii="Times New Roman" w:hAnsi="Times New Roman"/>
                <w:sz w:val="24"/>
                <w:szCs w:val="24"/>
              </w:rPr>
              <w:t>(</w:t>
            </w:r>
            <w:proofErr w:type="spellStart"/>
            <w:r w:rsidRPr="007D138A">
              <w:rPr>
                <w:rFonts w:ascii="Times New Roman" w:hAnsi="Times New Roman"/>
                <w:sz w:val="24"/>
                <w:szCs w:val="24"/>
              </w:rPr>
              <w:t>i</w:t>
            </w:r>
            <w:proofErr w:type="spellEnd"/>
            <w:r w:rsidRPr="007D138A">
              <w:rPr>
                <w:rFonts w:ascii="Times New Roman" w:hAnsi="Times New Roman"/>
                <w:sz w:val="24"/>
                <w:szCs w:val="24"/>
              </w:rPr>
              <w:t>) Hierarc</w:t>
            </w:r>
            <w:r>
              <w:rPr>
                <w:rFonts w:ascii="Times New Roman" w:hAnsi="Times New Roman"/>
                <w:sz w:val="24"/>
                <w:szCs w:val="24"/>
              </w:rPr>
              <w:t xml:space="preserve">hy of officers in patent office, </w:t>
            </w:r>
            <w:r w:rsidRPr="007D138A">
              <w:rPr>
                <w:rFonts w:ascii="Times New Roman" w:hAnsi="Times New Roman"/>
                <w:sz w:val="24"/>
                <w:szCs w:val="24"/>
              </w:rPr>
              <w:t>(ii). Publication of Application.</w:t>
            </w:r>
            <w:proofErr w:type="gramStart"/>
            <w:r>
              <w:rPr>
                <w:rFonts w:ascii="Times New Roman" w:hAnsi="Times New Roman"/>
                <w:sz w:val="24"/>
                <w:szCs w:val="24"/>
              </w:rPr>
              <w:t>,</w:t>
            </w:r>
            <w:r w:rsidRPr="007D138A">
              <w:rPr>
                <w:rFonts w:ascii="Times New Roman" w:hAnsi="Times New Roman"/>
                <w:sz w:val="24"/>
                <w:szCs w:val="24"/>
              </w:rPr>
              <w:t>(</w:t>
            </w:r>
            <w:proofErr w:type="gramEnd"/>
            <w:r w:rsidRPr="007D138A">
              <w:rPr>
                <w:rFonts w:ascii="Times New Roman" w:hAnsi="Times New Roman"/>
                <w:sz w:val="24"/>
                <w:szCs w:val="24"/>
              </w:rPr>
              <w:t>iii). Examination of Application</w:t>
            </w:r>
            <w:proofErr w:type="gramStart"/>
            <w:r w:rsidRPr="007D138A">
              <w:rPr>
                <w:rFonts w:ascii="Times New Roman" w:hAnsi="Times New Roman"/>
                <w:sz w:val="24"/>
                <w:szCs w:val="24"/>
              </w:rPr>
              <w:t>.</w:t>
            </w:r>
            <w:r>
              <w:rPr>
                <w:rFonts w:ascii="Times New Roman" w:hAnsi="Times New Roman"/>
                <w:sz w:val="24"/>
                <w:szCs w:val="24"/>
              </w:rPr>
              <w:t>(</w:t>
            </w:r>
            <w:proofErr w:type="gramEnd"/>
            <w:r w:rsidRPr="007D138A">
              <w:rPr>
                <w:rFonts w:ascii="Times New Roman" w:hAnsi="Times New Roman"/>
                <w:sz w:val="24"/>
                <w:szCs w:val="24"/>
              </w:rPr>
              <w:t>iv). Search for Anticipation. And Amendment of the complete specification</w:t>
            </w:r>
            <w:proofErr w:type="gramStart"/>
            <w:r w:rsidRPr="007D138A">
              <w:rPr>
                <w:rFonts w:ascii="Times New Roman" w:hAnsi="Times New Roman"/>
                <w:sz w:val="24"/>
                <w:szCs w:val="24"/>
              </w:rPr>
              <w:t>.(</w:t>
            </w:r>
            <w:proofErr w:type="gramEnd"/>
            <w:r w:rsidRPr="007D138A">
              <w:rPr>
                <w:rFonts w:ascii="Times New Roman" w:hAnsi="Times New Roman"/>
                <w:sz w:val="24"/>
                <w:szCs w:val="24"/>
              </w:rPr>
              <w:t>v). Report of Examin</w:t>
            </w:r>
            <w:r>
              <w:rPr>
                <w:rFonts w:ascii="Times New Roman" w:hAnsi="Times New Roman"/>
                <w:sz w:val="24"/>
                <w:szCs w:val="24"/>
              </w:rPr>
              <w:t xml:space="preserve">er consideration by controller. </w:t>
            </w:r>
            <w:r w:rsidRPr="007D138A">
              <w:rPr>
                <w:rFonts w:ascii="Times New Roman" w:hAnsi="Times New Roman"/>
                <w:sz w:val="24"/>
                <w:szCs w:val="24"/>
              </w:rPr>
              <w:t>(Power of Controller in case of anticipation).Representation or Opposition</w:t>
            </w:r>
            <w:proofErr w:type="gramStart"/>
            <w:r w:rsidRPr="007D138A">
              <w:rPr>
                <w:rFonts w:ascii="Times New Roman" w:hAnsi="Times New Roman"/>
                <w:sz w:val="24"/>
                <w:szCs w:val="24"/>
              </w:rPr>
              <w:t>.(</w:t>
            </w:r>
            <w:proofErr w:type="spellStart"/>
            <w:proofErr w:type="gramEnd"/>
            <w:r w:rsidRPr="007D138A">
              <w:rPr>
                <w:rFonts w:ascii="Times New Roman" w:hAnsi="Times New Roman"/>
                <w:sz w:val="24"/>
                <w:szCs w:val="24"/>
              </w:rPr>
              <w:t>i</w:t>
            </w:r>
            <w:proofErr w:type="spellEnd"/>
            <w:r w:rsidRPr="007D138A">
              <w:rPr>
                <w:rFonts w:ascii="Times New Roman" w:hAnsi="Times New Roman"/>
                <w:sz w:val="24"/>
                <w:szCs w:val="24"/>
              </w:rPr>
              <w:t>). Ground of opposition</w:t>
            </w:r>
            <w:proofErr w:type="gramStart"/>
            <w:r w:rsidRPr="007D138A">
              <w:rPr>
                <w:rFonts w:ascii="Times New Roman" w:hAnsi="Times New Roman"/>
                <w:sz w:val="24"/>
                <w:szCs w:val="24"/>
              </w:rPr>
              <w:t>.(</w:t>
            </w:r>
            <w:proofErr w:type="gramEnd"/>
            <w:r w:rsidRPr="007D138A">
              <w:rPr>
                <w:rFonts w:ascii="Times New Roman" w:hAnsi="Times New Roman"/>
                <w:sz w:val="24"/>
                <w:szCs w:val="24"/>
              </w:rPr>
              <w:t>ii). Invention not Patentable (Subject to which patents are granted)</w:t>
            </w:r>
            <w:r>
              <w:rPr>
                <w:rFonts w:ascii="Times New Roman" w:hAnsi="Times New Roman"/>
                <w:sz w:val="24"/>
                <w:szCs w:val="24"/>
              </w:rPr>
              <w:t xml:space="preserve">, </w:t>
            </w:r>
            <w:r w:rsidRPr="007D138A">
              <w:rPr>
                <w:rFonts w:ascii="Times New Roman" w:hAnsi="Times New Roman"/>
                <w:sz w:val="24"/>
                <w:szCs w:val="24"/>
              </w:rPr>
              <w:t>(iii). Opposition Board.</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III</w:t>
            </w:r>
          </w:p>
        </w:tc>
        <w:tc>
          <w:tcPr>
            <w:tcW w:w="7112" w:type="dxa"/>
            <w:vAlign w:val="center"/>
          </w:tcPr>
          <w:p w:rsidR="00517500" w:rsidRDefault="00517500" w:rsidP="00E817CB">
            <w:pPr>
              <w:pStyle w:val="NoSpacing"/>
              <w:jc w:val="both"/>
              <w:rPr>
                <w:rFonts w:ascii="Times New Roman" w:hAnsi="Times New Roman"/>
                <w:sz w:val="24"/>
                <w:szCs w:val="24"/>
              </w:rPr>
            </w:pPr>
            <w:r w:rsidRPr="006E4A77">
              <w:rPr>
                <w:rFonts w:ascii="Times New Roman" w:hAnsi="Times New Roman"/>
                <w:sz w:val="24"/>
                <w:szCs w:val="24"/>
              </w:rPr>
              <w:t xml:space="preserve">Incidental matters related to grant of </w:t>
            </w:r>
            <w:proofErr w:type="gramStart"/>
            <w:r w:rsidRPr="006E4A77">
              <w:rPr>
                <w:rFonts w:ascii="Times New Roman" w:hAnsi="Times New Roman"/>
                <w:sz w:val="24"/>
                <w:szCs w:val="24"/>
              </w:rPr>
              <w:t>Patent.</w:t>
            </w:r>
            <w:r>
              <w:rPr>
                <w:rFonts w:ascii="Times New Roman" w:hAnsi="Times New Roman"/>
                <w:sz w:val="24"/>
                <w:szCs w:val="24"/>
              </w:rPr>
              <w:t>,</w:t>
            </w:r>
            <w:proofErr w:type="gramEnd"/>
            <w:r>
              <w:rPr>
                <w:rFonts w:ascii="Times New Roman" w:hAnsi="Times New Roman"/>
                <w:sz w:val="24"/>
                <w:szCs w:val="24"/>
              </w:rPr>
              <w:t xml:space="preserve"> (</w:t>
            </w:r>
            <w:proofErr w:type="spellStart"/>
            <w:r w:rsidRPr="006E4A77">
              <w:rPr>
                <w:rFonts w:ascii="Times New Roman" w:hAnsi="Times New Roman"/>
                <w:sz w:val="24"/>
                <w:szCs w:val="24"/>
              </w:rPr>
              <w:t>i</w:t>
            </w:r>
            <w:proofErr w:type="spellEnd"/>
            <w:r w:rsidRPr="006E4A77">
              <w:rPr>
                <w:rFonts w:ascii="Times New Roman" w:hAnsi="Times New Roman"/>
                <w:sz w:val="24"/>
                <w:szCs w:val="24"/>
              </w:rPr>
              <w:t>) Anticipati</w:t>
            </w:r>
            <w:r>
              <w:rPr>
                <w:rFonts w:ascii="Times New Roman" w:hAnsi="Times New Roman"/>
                <w:sz w:val="24"/>
                <w:szCs w:val="24"/>
              </w:rPr>
              <w:t>on,  (ii) Secrecy.</w:t>
            </w:r>
            <w:r w:rsidRPr="006E4A77">
              <w:rPr>
                <w:rFonts w:ascii="Times New Roman" w:hAnsi="Times New Roman"/>
                <w:sz w:val="24"/>
                <w:szCs w:val="24"/>
              </w:rPr>
              <w:t>(iii) Indian residents to apply outside India.</w:t>
            </w:r>
            <w:r>
              <w:rPr>
                <w:rFonts w:ascii="Times New Roman" w:hAnsi="Times New Roman"/>
                <w:sz w:val="24"/>
                <w:szCs w:val="24"/>
              </w:rPr>
              <w:t xml:space="preserve"> </w:t>
            </w:r>
            <w:r w:rsidRPr="005024DE">
              <w:rPr>
                <w:rFonts w:ascii="Times New Roman" w:hAnsi="Times New Roman"/>
                <w:sz w:val="24"/>
                <w:szCs w:val="24"/>
              </w:rPr>
              <w:t>Grants of Patents and Rights of Patentee and co-owner of Patent</w:t>
            </w:r>
            <w:proofErr w:type="gramStart"/>
            <w:r w:rsidRPr="005024DE">
              <w:rPr>
                <w:rFonts w:ascii="Times New Roman" w:hAnsi="Times New Roman"/>
                <w:sz w:val="24"/>
                <w:szCs w:val="24"/>
              </w:rPr>
              <w:t>.(</w:t>
            </w:r>
            <w:proofErr w:type="spellStart"/>
            <w:proofErr w:type="gramEnd"/>
            <w:r w:rsidRPr="005024DE">
              <w:rPr>
                <w:rFonts w:ascii="Times New Roman" w:hAnsi="Times New Roman"/>
                <w:sz w:val="24"/>
                <w:szCs w:val="24"/>
              </w:rPr>
              <w:t>i</w:t>
            </w:r>
            <w:proofErr w:type="spellEnd"/>
            <w:r w:rsidRPr="005024DE">
              <w:rPr>
                <w:rFonts w:ascii="Times New Roman" w:hAnsi="Times New Roman"/>
                <w:sz w:val="24"/>
                <w:szCs w:val="24"/>
              </w:rPr>
              <w:t>). Grants of Patents (Form, extent and date of Patent)</w:t>
            </w:r>
            <w:r>
              <w:rPr>
                <w:rFonts w:ascii="Times New Roman" w:hAnsi="Times New Roman"/>
                <w:sz w:val="24"/>
                <w:szCs w:val="24"/>
              </w:rPr>
              <w:t xml:space="preserve">, </w:t>
            </w:r>
            <w:r w:rsidRPr="005024DE">
              <w:rPr>
                <w:rFonts w:ascii="Times New Roman" w:hAnsi="Times New Roman"/>
                <w:sz w:val="24"/>
                <w:szCs w:val="24"/>
              </w:rPr>
              <w:t>(ii)</w:t>
            </w:r>
            <w:r>
              <w:rPr>
                <w:rFonts w:ascii="Times New Roman" w:hAnsi="Times New Roman"/>
                <w:sz w:val="24"/>
                <w:szCs w:val="24"/>
              </w:rPr>
              <w:t xml:space="preserve"> p</w:t>
            </w:r>
            <w:r w:rsidRPr="005024DE">
              <w:rPr>
                <w:rFonts w:ascii="Times New Roman" w:hAnsi="Times New Roman"/>
                <w:sz w:val="24"/>
                <w:szCs w:val="24"/>
              </w:rPr>
              <w:t>atent of Addition</w:t>
            </w:r>
            <w:proofErr w:type="gramStart"/>
            <w:r w:rsidRPr="005024DE">
              <w:rPr>
                <w:rFonts w:ascii="Times New Roman" w:hAnsi="Times New Roman"/>
                <w:sz w:val="24"/>
                <w:szCs w:val="24"/>
              </w:rPr>
              <w:t>.(</w:t>
            </w:r>
            <w:proofErr w:type="gramEnd"/>
            <w:r w:rsidRPr="005024DE">
              <w:rPr>
                <w:rFonts w:ascii="Times New Roman" w:hAnsi="Times New Roman"/>
                <w:sz w:val="24"/>
                <w:szCs w:val="24"/>
              </w:rPr>
              <w:t>Meaning,</w:t>
            </w:r>
            <w:r>
              <w:rPr>
                <w:rFonts w:ascii="Times New Roman" w:hAnsi="Times New Roman"/>
                <w:sz w:val="24"/>
                <w:szCs w:val="24"/>
              </w:rPr>
              <w:t xml:space="preserve"> </w:t>
            </w:r>
            <w:r w:rsidRPr="005024DE">
              <w:rPr>
                <w:rFonts w:ascii="Times New Roman" w:hAnsi="Times New Roman"/>
                <w:sz w:val="24"/>
                <w:szCs w:val="24"/>
              </w:rPr>
              <w:t>Term,</w:t>
            </w:r>
            <w:r>
              <w:rPr>
                <w:rFonts w:ascii="Times New Roman" w:hAnsi="Times New Roman"/>
                <w:sz w:val="24"/>
                <w:szCs w:val="24"/>
              </w:rPr>
              <w:t xml:space="preserve"> </w:t>
            </w:r>
            <w:r w:rsidRPr="005024DE">
              <w:rPr>
                <w:rFonts w:ascii="Times New Roman" w:hAnsi="Times New Roman"/>
                <w:sz w:val="24"/>
                <w:szCs w:val="24"/>
              </w:rPr>
              <w:t>validity of Addition)</w:t>
            </w:r>
            <w:r>
              <w:rPr>
                <w:rFonts w:ascii="Times New Roman" w:hAnsi="Times New Roman"/>
                <w:sz w:val="24"/>
                <w:szCs w:val="24"/>
              </w:rPr>
              <w:t xml:space="preserve">, </w:t>
            </w:r>
            <w:r w:rsidRPr="005024DE">
              <w:rPr>
                <w:rFonts w:ascii="Times New Roman" w:hAnsi="Times New Roman"/>
                <w:sz w:val="24"/>
                <w:szCs w:val="24"/>
              </w:rPr>
              <w:t>(iii)Term of Patent.(iv). Rights of Patentee granted before 1970. (v). Rights of Patentee after 1970.Right to assign and license. (</w:t>
            </w:r>
            <w:proofErr w:type="spellStart"/>
            <w:r w:rsidRPr="005024DE">
              <w:rPr>
                <w:rFonts w:ascii="Times New Roman" w:hAnsi="Times New Roman"/>
                <w:sz w:val="24"/>
                <w:szCs w:val="24"/>
              </w:rPr>
              <w:t>i</w:t>
            </w:r>
            <w:proofErr w:type="spellEnd"/>
            <w:r w:rsidRPr="005024DE">
              <w:rPr>
                <w:rFonts w:ascii="Times New Roman" w:hAnsi="Times New Roman"/>
                <w:sz w:val="24"/>
                <w:szCs w:val="24"/>
              </w:rPr>
              <w:t xml:space="preserve">). Right to surrender the patent </w:t>
            </w:r>
            <w:r>
              <w:rPr>
                <w:rFonts w:ascii="Times New Roman" w:hAnsi="Times New Roman"/>
                <w:sz w:val="24"/>
                <w:szCs w:val="24"/>
              </w:rPr>
              <w:t>(ii</w:t>
            </w:r>
            <w:r w:rsidRPr="005024DE">
              <w:rPr>
                <w:rFonts w:ascii="Times New Roman" w:hAnsi="Times New Roman"/>
                <w:sz w:val="24"/>
                <w:szCs w:val="24"/>
              </w:rPr>
              <w:t xml:space="preserve">) Right before Sealing </w:t>
            </w:r>
          </w:p>
          <w:p w:rsidR="00517500" w:rsidRPr="006E4A77" w:rsidRDefault="00517500" w:rsidP="00E817CB">
            <w:pPr>
              <w:pStyle w:val="NoSpacing"/>
              <w:jc w:val="both"/>
              <w:rPr>
                <w:rFonts w:ascii="Times New Roman" w:hAnsi="Times New Roman"/>
                <w:sz w:val="24"/>
                <w:szCs w:val="24"/>
              </w:rPr>
            </w:pPr>
            <w:r w:rsidRPr="005024DE">
              <w:rPr>
                <w:rFonts w:ascii="Times New Roman" w:hAnsi="Times New Roman"/>
                <w:sz w:val="24"/>
                <w:szCs w:val="24"/>
              </w:rPr>
              <w:t>(</w:t>
            </w:r>
            <w:r>
              <w:rPr>
                <w:rFonts w:ascii="Times New Roman" w:hAnsi="Times New Roman"/>
                <w:sz w:val="24"/>
                <w:szCs w:val="24"/>
              </w:rPr>
              <w:t>iii</w:t>
            </w:r>
            <w:r w:rsidRPr="005024DE">
              <w:rPr>
                <w:rFonts w:ascii="Times New Roman" w:hAnsi="Times New Roman"/>
                <w:sz w:val="24"/>
                <w:szCs w:val="24"/>
              </w:rPr>
              <w:t>) Apply for license addition. (</w:t>
            </w:r>
            <w:r>
              <w:rPr>
                <w:rFonts w:ascii="Times New Roman" w:hAnsi="Times New Roman"/>
                <w:sz w:val="24"/>
                <w:szCs w:val="24"/>
              </w:rPr>
              <w:t>i</w:t>
            </w:r>
            <w:r w:rsidRPr="005024DE">
              <w:rPr>
                <w:rFonts w:ascii="Times New Roman" w:hAnsi="Times New Roman"/>
                <w:sz w:val="24"/>
                <w:szCs w:val="24"/>
              </w:rPr>
              <w:t>v) Right against infringement.</w:t>
            </w:r>
            <w:r>
              <w:rPr>
                <w:rFonts w:ascii="Times New Roman" w:hAnsi="Times New Roman"/>
                <w:sz w:val="24"/>
                <w:szCs w:val="24"/>
              </w:rPr>
              <w:t>(v</w:t>
            </w:r>
            <w:r w:rsidRPr="005024DE">
              <w:rPr>
                <w:rFonts w:ascii="Times New Roman" w:hAnsi="Times New Roman"/>
                <w:sz w:val="24"/>
                <w:szCs w:val="24"/>
              </w:rPr>
              <w:t>)  Right to be issued copies and certificates</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lastRenderedPageBreak/>
              <w:t>IV</w:t>
            </w:r>
          </w:p>
        </w:tc>
        <w:tc>
          <w:tcPr>
            <w:tcW w:w="7112" w:type="dxa"/>
            <w:vAlign w:val="center"/>
          </w:tcPr>
          <w:p w:rsidR="00517500" w:rsidRPr="006E4A77" w:rsidRDefault="00517500" w:rsidP="00E817CB">
            <w:pPr>
              <w:pStyle w:val="NoSpacing"/>
              <w:jc w:val="both"/>
              <w:rPr>
                <w:rFonts w:ascii="Times New Roman" w:hAnsi="Times New Roman"/>
                <w:sz w:val="24"/>
                <w:szCs w:val="24"/>
              </w:rPr>
            </w:pPr>
            <w:r w:rsidRPr="005024DE">
              <w:rPr>
                <w:rFonts w:ascii="Times New Roman" w:hAnsi="Times New Roman"/>
                <w:sz w:val="24"/>
                <w:szCs w:val="24"/>
              </w:rPr>
              <w:t>Restoration of Lapsed Patents.</w:t>
            </w:r>
            <w:r>
              <w:rPr>
                <w:rFonts w:ascii="Times New Roman" w:hAnsi="Times New Roman"/>
                <w:sz w:val="24"/>
                <w:szCs w:val="24"/>
              </w:rPr>
              <w:t xml:space="preserve">, </w:t>
            </w:r>
            <w:r w:rsidRPr="005024DE">
              <w:rPr>
                <w:rFonts w:ascii="Times New Roman" w:hAnsi="Times New Roman"/>
                <w:sz w:val="24"/>
                <w:szCs w:val="24"/>
              </w:rPr>
              <w:t>Application, procedure, publication and notice of opposition.</w:t>
            </w:r>
            <w:r>
              <w:rPr>
                <w:rFonts w:ascii="Times New Roman" w:hAnsi="Times New Roman"/>
                <w:sz w:val="24"/>
                <w:szCs w:val="24"/>
              </w:rPr>
              <w:t xml:space="preserve"> </w:t>
            </w:r>
            <w:r w:rsidRPr="005024DE">
              <w:rPr>
                <w:rFonts w:ascii="Times New Roman" w:hAnsi="Times New Roman"/>
                <w:sz w:val="24"/>
                <w:szCs w:val="24"/>
              </w:rPr>
              <w:t>Limitations</w:t>
            </w:r>
            <w:proofErr w:type="gramStart"/>
            <w:r w:rsidRPr="005024DE">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I) </w:t>
            </w:r>
            <w:r w:rsidRPr="007D138A">
              <w:rPr>
                <w:rFonts w:ascii="Times New Roman" w:hAnsi="Times New Roman"/>
                <w:sz w:val="24"/>
                <w:szCs w:val="24"/>
              </w:rPr>
              <w:t>Use of experiment, research and teaching.</w:t>
            </w:r>
            <w:r>
              <w:rPr>
                <w:rFonts w:ascii="Times New Roman" w:hAnsi="Times New Roman"/>
                <w:sz w:val="24"/>
                <w:szCs w:val="24"/>
              </w:rPr>
              <w:t>(</w:t>
            </w:r>
            <w:r w:rsidRPr="007D138A">
              <w:rPr>
                <w:rFonts w:ascii="Times New Roman" w:hAnsi="Times New Roman"/>
                <w:sz w:val="24"/>
                <w:szCs w:val="24"/>
              </w:rPr>
              <w:t>ii</w:t>
            </w:r>
            <w:r>
              <w:rPr>
                <w:rFonts w:ascii="Times New Roman" w:hAnsi="Times New Roman"/>
                <w:sz w:val="24"/>
                <w:szCs w:val="24"/>
              </w:rPr>
              <w:t>)</w:t>
            </w:r>
            <w:r w:rsidRPr="007D138A">
              <w:rPr>
                <w:rFonts w:ascii="Times New Roman" w:hAnsi="Times New Roman"/>
                <w:sz w:val="24"/>
                <w:szCs w:val="24"/>
              </w:rPr>
              <w:t>. Invention for Defense purposes</w:t>
            </w:r>
            <w:r>
              <w:rPr>
                <w:rFonts w:ascii="Times New Roman" w:hAnsi="Times New Roman"/>
                <w:sz w:val="24"/>
                <w:szCs w:val="24"/>
              </w:rPr>
              <w:t>, (</w:t>
            </w:r>
            <w:r w:rsidRPr="007D138A">
              <w:rPr>
                <w:rFonts w:ascii="Times New Roman" w:hAnsi="Times New Roman"/>
                <w:sz w:val="24"/>
                <w:szCs w:val="24"/>
              </w:rPr>
              <w:t>iii</w:t>
            </w:r>
            <w:r>
              <w:rPr>
                <w:rFonts w:ascii="Times New Roman" w:hAnsi="Times New Roman"/>
                <w:sz w:val="24"/>
                <w:szCs w:val="24"/>
              </w:rPr>
              <w:t>)</w:t>
            </w:r>
            <w:r w:rsidRPr="007D138A">
              <w:rPr>
                <w:rFonts w:ascii="Times New Roman" w:hAnsi="Times New Roman"/>
                <w:sz w:val="24"/>
                <w:szCs w:val="24"/>
              </w:rPr>
              <w:t xml:space="preserve"> Use by Government.</w:t>
            </w:r>
            <w:r>
              <w:rPr>
                <w:rFonts w:ascii="Times New Roman" w:hAnsi="Times New Roman"/>
                <w:sz w:val="24"/>
                <w:szCs w:val="24"/>
              </w:rPr>
              <w:t xml:space="preserve"> (</w:t>
            </w:r>
            <w:r w:rsidRPr="007D138A">
              <w:rPr>
                <w:rFonts w:ascii="Times New Roman" w:hAnsi="Times New Roman"/>
                <w:sz w:val="24"/>
                <w:szCs w:val="24"/>
              </w:rPr>
              <w:t>iv</w:t>
            </w:r>
            <w:r>
              <w:rPr>
                <w:rFonts w:ascii="Times New Roman" w:hAnsi="Times New Roman"/>
                <w:sz w:val="24"/>
                <w:szCs w:val="24"/>
              </w:rPr>
              <w:t>)</w:t>
            </w:r>
            <w:r w:rsidRPr="007D138A">
              <w:rPr>
                <w:rFonts w:ascii="Times New Roman" w:hAnsi="Times New Roman"/>
                <w:sz w:val="24"/>
                <w:szCs w:val="24"/>
              </w:rPr>
              <w:t xml:space="preserve"> Use in Foreign vessels etc.</w:t>
            </w:r>
            <w:r>
              <w:rPr>
                <w:rFonts w:ascii="Times New Roman" w:hAnsi="Times New Roman"/>
                <w:sz w:val="24"/>
                <w:szCs w:val="24"/>
              </w:rPr>
              <w:t xml:space="preserve">, </w:t>
            </w:r>
            <w:r w:rsidRPr="007D138A">
              <w:rPr>
                <w:rFonts w:ascii="Times New Roman" w:hAnsi="Times New Roman"/>
                <w:sz w:val="24"/>
                <w:szCs w:val="24"/>
              </w:rPr>
              <w:t>Surrender and Revocation of Patient.</w:t>
            </w:r>
            <w:r>
              <w:rPr>
                <w:rFonts w:ascii="Times New Roman" w:hAnsi="Times New Roman"/>
                <w:sz w:val="24"/>
                <w:szCs w:val="24"/>
              </w:rPr>
              <w:t xml:space="preserve"> </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bl>
    <w:p w:rsidR="00517500" w:rsidRDefault="00517500" w:rsidP="00517500"/>
    <w:p w:rsidR="00517500" w:rsidRDefault="00517500" w:rsidP="00517500">
      <w:pPr>
        <w:pStyle w:val="NoSpacing"/>
        <w:rPr>
          <w:rFonts w:ascii="Times New Roman" w:hAnsi="Times New Roman"/>
          <w:b/>
          <w:bCs/>
          <w:sz w:val="24"/>
          <w:szCs w:val="24"/>
        </w:rPr>
      </w:pPr>
      <w:r w:rsidRPr="00F238B0">
        <w:rPr>
          <w:rFonts w:ascii="Times New Roman" w:hAnsi="Times New Roman"/>
          <w:b/>
          <w:bCs/>
          <w:sz w:val="24"/>
          <w:szCs w:val="24"/>
        </w:rPr>
        <w:t>Reference:</w:t>
      </w:r>
    </w:p>
    <w:p w:rsidR="00517500" w:rsidRPr="00F238B0" w:rsidRDefault="00517500" w:rsidP="00517500">
      <w:pPr>
        <w:pStyle w:val="NoSpacing"/>
        <w:rPr>
          <w:rFonts w:ascii="Times New Roman" w:hAnsi="Times New Roman"/>
          <w:b/>
          <w:bCs/>
          <w:sz w:val="24"/>
          <w:szCs w:val="24"/>
        </w:rPr>
      </w:pPr>
    </w:p>
    <w:p w:rsidR="00517500" w:rsidRPr="007D138A" w:rsidRDefault="00517500" w:rsidP="00517500">
      <w:pPr>
        <w:pStyle w:val="NoSpacing"/>
        <w:numPr>
          <w:ilvl w:val="0"/>
          <w:numId w:val="10"/>
        </w:numPr>
        <w:rPr>
          <w:rFonts w:ascii="Times New Roman" w:hAnsi="Times New Roman"/>
          <w:sz w:val="24"/>
          <w:szCs w:val="24"/>
        </w:rPr>
      </w:pPr>
      <w:r w:rsidRPr="007D138A">
        <w:rPr>
          <w:rFonts w:ascii="Times New Roman" w:hAnsi="Times New Roman"/>
          <w:sz w:val="24"/>
          <w:szCs w:val="24"/>
        </w:rPr>
        <w:t>An Introduction to Patent Law.</w:t>
      </w:r>
      <w:r>
        <w:rPr>
          <w:rFonts w:ascii="Times New Roman" w:hAnsi="Times New Roman"/>
          <w:sz w:val="24"/>
          <w:szCs w:val="24"/>
        </w:rPr>
        <w:t xml:space="preserve"> </w:t>
      </w:r>
      <w:r w:rsidRPr="007D138A">
        <w:rPr>
          <w:rFonts w:ascii="Times New Roman" w:hAnsi="Times New Roman"/>
          <w:sz w:val="24"/>
          <w:szCs w:val="24"/>
        </w:rPr>
        <w:t>By:  Janice. M. Muller. Publisher: ASPEN.</w:t>
      </w:r>
    </w:p>
    <w:p w:rsidR="00517500" w:rsidRPr="007D138A" w:rsidRDefault="00517500" w:rsidP="00517500">
      <w:pPr>
        <w:pStyle w:val="NoSpacing"/>
        <w:numPr>
          <w:ilvl w:val="0"/>
          <w:numId w:val="10"/>
        </w:numPr>
        <w:rPr>
          <w:rFonts w:ascii="Times New Roman" w:hAnsi="Times New Roman"/>
          <w:sz w:val="24"/>
          <w:szCs w:val="24"/>
        </w:rPr>
      </w:pPr>
      <w:r w:rsidRPr="007D138A">
        <w:rPr>
          <w:rFonts w:ascii="Times New Roman" w:hAnsi="Times New Roman"/>
          <w:sz w:val="24"/>
          <w:szCs w:val="24"/>
        </w:rPr>
        <w:t>Patents and to get one: A practical Hand book.</w:t>
      </w:r>
      <w:r>
        <w:rPr>
          <w:rFonts w:ascii="Times New Roman" w:hAnsi="Times New Roman"/>
          <w:sz w:val="24"/>
          <w:szCs w:val="24"/>
        </w:rPr>
        <w:t xml:space="preserve"> </w:t>
      </w:r>
      <w:r w:rsidRPr="007D138A">
        <w:rPr>
          <w:rFonts w:ascii="Times New Roman" w:hAnsi="Times New Roman"/>
          <w:sz w:val="24"/>
          <w:szCs w:val="24"/>
        </w:rPr>
        <w:t>By: U S Dept. of Commerce.</w:t>
      </w:r>
    </w:p>
    <w:p w:rsidR="00517500" w:rsidRDefault="00517500" w:rsidP="00517500">
      <w:pPr>
        <w:pStyle w:val="ListParagraph"/>
        <w:numPr>
          <w:ilvl w:val="0"/>
          <w:numId w:val="10"/>
        </w:numPr>
        <w:suppressAutoHyphens w:val="0"/>
      </w:pPr>
      <w:r w:rsidRPr="003621D8">
        <w:rPr>
          <w:rFonts w:ascii="Times New Roman" w:hAnsi="Times New Roman"/>
          <w:sz w:val="24"/>
          <w:szCs w:val="24"/>
        </w:rPr>
        <w:t>Patent it yourself. By; David Pressman.  Publisher: NOLO</w:t>
      </w:r>
    </w:p>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Pr="000373EC" w:rsidRDefault="00517500" w:rsidP="00517500">
      <w:pPr>
        <w:spacing w:after="0"/>
        <w:jc w:val="center"/>
        <w:rPr>
          <w:rFonts w:ascii="Times New Roman" w:hAnsi="Times New Roman"/>
          <w:b/>
          <w:bCs/>
          <w:sz w:val="28"/>
          <w:szCs w:val="28"/>
        </w:rPr>
      </w:pPr>
      <w:r w:rsidRPr="000373EC">
        <w:rPr>
          <w:rFonts w:ascii="Times New Roman" w:hAnsi="Times New Roman"/>
          <w:b/>
          <w:bCs/>
          <w:sz w:val="28"/>
          <w:szCs w:val="28"/>
        </w:rPr>
        <w:lastRenderedPageBreak/>
        <w:t>SARDAR PATEL UNIVERSITY</w:t>
      </w:r>
    </w:p>
    <w:p w:rsidR="00517500" w:rsidRPr="000373EC" w:rsidRDefault="00517500" w:rsidP="00517500">
      <w:pPr>
        <w:spacing w:after="0"/>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Pr>
          <w:rFonts w:ascii="Times New Roman" w:hAnsi="Times New Roman"/>
          <w:b/>
          <w:bCs/>
          <w:sz w:val="28"/>
          <w:szCs w:val="28"/>
        </w:rPr>
        <w:t xml:space="preserve">: </w:t>
      </w:r>
      <w:proofErr w:type="gramStart"/>
      <w:r>
        <w:rPr>
          <w:rFonts w:ascii="Times New Roman" w:hAnsi="Times New Roman"/>
          <w:b/>
          <w:bCs/>
          <w:sz w:val="28"/>
          <w:szCs w:val="28"/>
        </w:rPr>
        <w:t>BBA.,</w:t>
      </w:r>
      <w:proofErr w:type="gramEnd"/>
      <w:r>
        <w:rPr>
          <w:rFonts w:ascii="Times New Roman" w:hAnsi="Times New Roman"/>
          <w:b/>
          <w:bCs/>
          <w:sz w:val="28"/>
          <w:szCs w:val="28"/>
        </w:rPr>
        <w:t xml:space="preserve"> </w:t>
      </w:r>
      <w:r w:rsidRPr="000373EC">
        <w:rPr>
          <w:rFonts w:ascii="Times New Roman" w:hAnsi="Times New Roman"/>
          <w:b/>
          <w:bCs/>
          <w:sz w:val="28"/>
          <w:szCs w:val="28"/>
        </w:rPr>
        <w:t>LLB (</w:t>
      </w:r>
      <w:proofErr w:type="spellStart"/>
      <w:r w:rsidRPr="000373EC">
        <w:rPr>
          <w:rFonts w:ascii="Times New Roman" w:hAnsi="Times New Roman"/>
          <w:b/>
          <w:bCs/>
          <w:sz w:val="28"/>
          <w:szCs w:val="28"/>
        </w:rPr>
        <w:t>Honours</w:t>
      </w:r>
      <w:proofErr w:type="spellEnd"/>
      <w:r w:rsidRPr="000373EC">
        <w:rPr>
          <w:rFonts w:ascii="Times New Roman" w:hAnsi="Times New Roman"/>
          <w:b/>
          <w:bCs/>
          <w:sz w:val="28"/>
          <w:szCs w:val="28"/>
        </w:rPr>
        <w:t>)</w:t>
      </w:r>
      <w:r>
        <w:rPr>
          <w:rFonts w:ascii="Times New Roman" w:hAnsi="Times New Roman"/>
          <w:b/>
          <w:bCs/>
          <w:sz w:val="28"/>
          <w:szCs w:val="28"/>
        </w:rPr>
        <w:t xml:space="preserve"> </w:t>
      </w:r>
      <w:r w:rsidRPr="000373EC">
        <w:rPr>
          <w:rFonts w:ascii="Times New Roman" w:hAnsi="Times New Roman"/>
          <w:b/>
          <w:bCs/>
          <w:sz w:val="28"/>
          <w:szCs w:val="28"/>
        </w:rPr>
        <w:t>(5 Years)</w:t>
      </w:r>
    </w:p>
    <w:p w:rsidR="00517500" w:rsidRDefault="00517500" w:rsidP="00517500">
      <w:pPr>
        <w:spacing w:after="0"/>
        <w:jc w:val="center"/>
        <w:rPr>
          <w:rFonts w:ascii="Times New Roman" w:hAnsi="Times New Roman"/>
          <w:b/>
          <w:bCs/>
          <w:sz w:val="28"/>
          <w:szCs w:val="28"/>
        </w:rPr>
      </w:pPr>
      <w:r>
        <w:rPr>
          <w:rFonts w:ascii="Times New Roman" w:hAnsi="Times New Roman"/>
          <w:b/>
          <w:bCs/>
          <w:sz w:val="28"/>
          <w:szCs w:val="28"/>
        </w:rPr>
        <w:t>Semester: VII</w:t>
      </w:r>
    </w:p>
    <w:p w:rsidR="00517500" w:rsidRPr="00F961AE" w:rsidRDefault="00517500" w:rsidP="00517500">
      <w:pPr>
        <w:autoSpaceDE w:val="0"/>
        <w:autoSpaceDN w:val="0"/>
        <w:adjustRightInd w:val="0"/>
        <w:spacing w:after="0" w:line="240" w:lineRule="auto"/>
        <w:jc w:val="center"/>
        <w:rPr>
          <w:rFonts w:ascii="Times New Roman" w:hAnsi="Times New Roman"/>
          <w:b/>
          <w:color w:val="292526"/>
          <w:sz w:val="24"/>
          <w:szCs w:val="24"/>
        </w:rPr>
      </w:pPr>
      <w:r>
        <w:rPr>
          <w:rFonts w:ascii="Times New Roman" w:hAnsi="Times New Roman"/>
          <w:b/>
          <w:sz w:val="24"/>
          <w:szCs w:val="24"/>
        </w:rPr>
        <w:t>Patent - II (IPR) Hons - II</w:t>
      </w:r>
    </w:p>
    <w:p w:rsidR="00517500" w:rsidRDefault="00517500" w:rsidP="00517500">
      <w:pPr>
        <w:spacing w:after="0"/>
        <w:jc w:val="center"/>
        <w:rPr>
          <w:rFonts w:ascii="Times New Roman" w:hAnsi="Times New Roman"/>
          <w:b/>
          <w:bCs/>
          <w:sz w:val="28"/>
          <w:szCs w:val="28"/>
        </w:rPr>
      </w:pPr>
      <w:r w:rsidRPr="000373EC">
        <w:rPr>
          <w:rFonts w:ascii="Times New Roman" w:hAnsi="Times New Roman"/>
          <w:b/>
          <w:bCs/>
          <w:sz w:val="28"/>
          <w:szCs w:val="28"/>
        </w:rPr>
        <w:t>Syllab</w:t>
      </w:r>
      <w:r>
        <w:rPr>
          <w:rFonts w:ascii="Times New Roman" w:hAnsi="Times New Roman"/>
          <w:b/>
          <w:bCs/>
          <w:sz w:val="28"/>
          <w:szCs w:val="28"/>
        </w:rPr>
        <w:t>us with effect from: June 2015</w:t>
      </w:r>
    </w:p>
    <w:p w:rsidR="00517500" w:rsidRPr="000123AB" w:rsidRDefault="00517500" w:rsidP="00517500">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rPr>
        <w:t xml:space="preserve">Objective: </w:t>
      </w:r>
      <w:r w:rsidRPr="007D138A">
        <w:rPr>
          <w:rFonts w:ascii="Times New Roman" w:hAnsi="Times New Roman"/>
          <w:sz w:val="24"/>
          <w:szCs w:val="24"/>
        </w:rPr>
        <w:t>Patent is an exclusive right granted for an invention. Broadly speaking, it is a monopoly right conferred by the state to an investor to industrially and commercially exploit his invention at the cost of making a complete discloser of the details of his invention. In the Indian context, patent means the grant of some privilege, property or authority made by the Government to one or more individuals.</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517500" w:rsidTr="00E817CB">
        <w:trPr>
          <w:trHeight w:val="434"/>
        </w:trPr>
        <w:tc>
          <w:tcPr>
            <w:tcW w:w="6444" w:type="dxa"/>
            <w:vAlign w:val="center"/>
          </w:tcPr>
          <w:p w:rsidR="00517500" w:rsidRDefault="00517500" w:rsidP="00E817CB">
            <w:pPr>
              <w:spacing w:after="0" w:line="240" w:lineRule="auto"/>
              <w:outlineLvl w:val="0"/>
              <w:rPr>
                <w:rFonts w:ascii="Times New Roman" w:hAnsi="Times New Roman"/>
                <w:b/>
              </w:rPr>
            </w:pPr>
            <w:r>
              <w:rPr>
                <w:rFonts w:ascii="Times New Roman" w:hAnsi="Times New Roman"/>
                <w:b/>
              </w:rPr>
              <w:t>Paper Code:  UL07CBLH11</w:t>
            </w:r>
          </w:p>
        </w:tc>
        <w:tc>
          <w:tcPr>
            <w:tcW w:w="3222" w:type="dxa"/>
            <w:vMerge w:val="restart"/>
            <w:vAlign w:val="center"/>
          </w:tcPr>
          <w:p w:rsidR="00517500" w:rsidRDefault="00517500" w:rsidP="00E817CB">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517500" w:rsidTr="00E817CB">
        <w:trPr>
          <w:trHeight w:val="459"/>
        </w:trPr>
        <w:tc>
          <w:tcPr>
            <w:tcW w:w="6444" w:type="dxa"/>
            <w:vAlign w:val="center"/>
          </w:tcPr>
          <w:p w:rsidR="00517500" w:rsidRPr="00F961AE" w:rsidRDefault="00517500" w:rsidP="00E817CB">
            <w:pPr>
              <w:autoSpaceDE w:val="0"/>
              <w:autoSpaceDN w:val="0"/>
              <w:adjustRightInd w:val="0"/>
              <w:spacing w:after="0" w:line="240" w:lineRule="auto"/>
              <w:rPr>
                <w:rFonts w:ascii="Times New Roman" w:hAnsi="Times New Roman"/>
                <w:b/>
                <w:color w:val="292526"/>
                <w:sz w:val="24"/>
                <w:szCs w:val="24"/>
              </w:rPr>
            </w:pPr>
            <w:r>
              <w:rPr>
                <w:rFonts w:ascii="Times New Roman" w:hAnsi="Times New Roman"/>
                <w:b/>
              </w:rPr>
              <w:t xml:space="preserve">Title of Paper : </w:t>
            </w:r>
            <w:r>
              <w:rPr>
                <w:rFonts w:ascii="Times New Roman" w:hAnsi="Times New Roman"/>
                <w:b/>
                <w:sz w:val="24"/>
                <w:szCs w:val="24"/>
              </w:rPr>
              <w:t>Patent - II (IPR) Hons - II</w:t>
            </w:r>
          </w:p>
          <w:p w:rsidR="00517500" w:rsidRDefault="00517500" w:rsidP="00E817CB">
            <w:pPr>
              <w:tabs>
                <w:tab w:val="left" w:pos="1080"/>
                <w:tab w:val="left" w:pos="1260"/>
              </w:tabs>
              <w:spacing w:after="0" w:line="240" w:lineRule="auto"/>
              <w:rPr>
                <w:rFonts w:ascii="Times New Roman" w:hAnsi="Times New Roman"/>
                <w:b/>
              </w:rPr>
            </w:pPr>
          </w:p>
        </w:tc>
        <w:tc>
          <w:tcPr>
            <w:tcW w:w="3222" w:type="dxa"/>
            <w:vMerge/>
            <w:vAlign w:val="center"/>
          </w:tcPr>
          <w:p w:rsidR="00517500" w:rsidRDefault="00517500" w:rsidP="00E817CB">
            <w:pPr>
              <w:spacing w:after="0" w:line="240" w:lineRule="auto"/>
              <w:outlineLvl w:val="0"/>
              <w:rPr>
                <w:rFonts w:ascii="Times New Roman" w:hAnsi="Times New Roman"/>
                <w:b/>
                <w:u w:val="single"/>
              </w:rPr>
            </w:pPr>
          </w:p>
        </w:tc>
      </w:tr>
    </w:tbl>
    <w:p w:rsidR="00517500" w:rsidRDefault="00517500" w:rsidP="00517500">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Unit</w:t>
            </w:r>
          </w:p>
        </w:tc>
        <w:tc>
          <w:tcPr>
            <w:tcW w:w="7112" w:type="dxa"/>
            <w:vAlign w:val="center"/>
          </w:tcPr>
          <w:p w:rsidR="00517500" w:rsidRDefault="00517500" w:rsidP="00E817CB">
            <w:pPr>
              <w:jc w:val="center"/>
              <w:rPr>
                <w:rFonts w:ascii="Times New Roman" w:hAnsi="Times New Roman"/>
              </w:rPr>
            </w:pPr>
            <w:r>
              <w:rPr>
                <w:rFonts w:ascii="Times New Roman" w:hAnsi="Times New Roman"/>
                <w:b/>
                <w:iCs/>
              </w:rPr>
              <w:t>Description in Detail</w:t>
            </w:r>
          </w:p>
        </w:tc>
        <w:tc>
          <w:tcPr>
            <w:tcW w:w="1822" w:type="dxa"/>
            <w:vAlign w:val="center"/>
          </w:tcPr>
          <w:p w:rsidR="00517500" w:rsidRDefault="00517500" w:rsidP="00E817CB">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I</w:t>
            </w:r>
          </w:p>
        </w:tc>
        <w:tc>
          <w:tcPr>
            <w:tcW w:w="7112" w:type="dxa"/>
            <w:vAlign w:val="center"/>
          </w:tcPr>
          <w:p w:rsidR="00517500" w:rsidRDefault="00517500" w:rsidP="00E817CB">
            <w:pPr>
              <w:pStyle w:val="NoSpacing"/>
              <w:jc w:val="both"/>
              <w:rPr>
                <w:rFonts w:ascii="Times New Roman" w:hAnsi="Times New Roman"/>
                <w:b/>
                <w:iCs/>
              </w:rPr>
            </w:pPr>
            <w:r>
              <w:rPr>
                <w:rFonts w:ascii="Times New Roman" w:hAnsi="Times New Roman"/>
                <w:sz w:val="24"/>
                <w:szCs w:val="24"/>
              </w:rPr>
              <w:t xml:space="preserve">Transfer of Patent Rights, </w:t>
            </w:r>
            <w:proofErr w:type="gramStart"/>
            <w:r w:rsidRPr="005E7ED8">
              <w:rPr>
                <w:rFonts w:ascii="Times New Roman" w:hAnsi="Times New Roman"/>
                <w:sz w:val="24"/>
                <w:szCs w:val="24"/>
              </w:rPr>
              <w:t xml:space="preserve">License </w:t>
            </w:r>
            <w:r>
              <w:rPr>
                <w:rFonts w:ascii="Times New Roman" w:hAnsi="Times New Roman"/>
                <w:sz w:val="24"/>
                <w:szCs w:val="24"/>
              </w:rPr>
              <w:t>,</w:t>
            </w:r>
            <w:proofErr w:type="gramEnd"/>
            <w:r>
              <w:rPr>
                <w:rFonts w:ascii="Times New Roman" w:hAnsi="Times New Roman"/>
                <w:sz w:val="24"/>
                <w:szCs w:val="24"/>
              </w:rPr>
              <w:t xml:space="preserve"> </w:t>
            </w:r>
            <w:r w:rsidRPr="005E7ED8">
              <w:rPr>
                <w:rFonts w:ascii="Times New Roman" w:hAnsi="Times New Roman"/>
                <w:sz w:val="24"/>
                <w:szCs w:val="24"/>
              </w:rPr>
              <w:t xml:space="preserve">Compulsory License </w:t>
            </w:r>
            <w:r>
              <w:rPr>
                <w:rFonts w:ascii="Times New Roman" w:hAnsi="Times New Roman"/>
                <w:sz w:val="24"/>
                <w:szCs w:val="24"/>
              </w:rPr>
              <w:t xml:space="preserve">, Licenses by Rights, </w:t>
            </w:r>
            <w:r w:rsidRPr="005E7ED8">
              <w:rPr>
                <w:rFonts w:ascii="Times New Roman" w:hAnsi="Times New Roman"/>
                <w:sz w:val="24"/>
                <w:szCs w:val="24"/>
              </w:rPr>
              <w:t xml:space="preserve">Public use of invention. Assignments. Mortgages. </w:t>
            </w:r>
            <w:r w:rsidRPr="003E3A52">
              <w:rPr>
                <w:rFonts w:ascii="Times New Roman" w:hAnsi="Times New Roman"/>
                <w:sz w:val="24"/>
                <w:szCs w:val="24"/>
              </w:rPr>
              <w:t>Transmission.</w:t>
            </w:r>
            <w:r>
              <w:rPr>
                <w:rFonts w:ascii="Times New Roman" w:hAnsi="Times New Roman"/>
                <w:sz w:val="24"/>
                <w:szCs w:val="24"/>
              </w:rPr>
              <w:t xml:space="preserve"> </w:t>
            </w:r>
            <w:r w:rsidRPr="003E3A52">
              <w:rPr>
                <w:rFonts w:ascii="Times New Roman" w:hAnsi="Times New Roman"/>
                <w:sz w:val="24"/>
                <w:szCs w:val="24"/>
              </w:rPr>
              <w:t xml:space="preserve">Acquisition of invention by Government.  </w:t>
            </w:r>
            <w:r w:rsidRPr="005E7ED8">
              <w:rPr>
                <w:rFonts w:ascii="Times New Roman" w:hAnsi="Times New Roman"/>
                <w:sz w:val="24"/>
                <w:szCs w:val="24"/>
              </w:rPr>
              <w:t>Surrender and Revocation of Patents</w:t>
            </w:r>
            <w:r>
              <w:rPr>
                <w:rFonts w:ascii="Times New Roman" w:hAnsi="Times New Roman"/>
                <w:sz w:val="24"/>
                <w:szCs w:val="24"/>
              </w:rPr>
              <w:t xml:space="preserve">, </w:t>
            </w:r>
            <w:r w:rsidRPr="003E3A52">
              <w:rPr>
                <w:rFonts w:ascii="Times New Roman" w:hAnsi="Times New Roman"/>
                <w:sz w:val="24"/>
                <w:szCs w:val="24"/>
              </w:rPr>
              <w:t>Surrender. Revocation. ( grounds of Revocation)</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II</w:t>
            </w:r>
          </w:p>
        </w:tc>
        <w:tc>
          <w:tcPr>
            <w:tcW w:w="7112" w:type="dxa"/>
            <w:vAlign w:val="center"/>
          </w:tcPr>
          <w:p w:rsidR="00517500" w:rsidRPr="005E7ED8" w:rsidRDefault="00517500" w:rsidP="00E817CB">
            <w:pPr>
              <w:pStyle w:val="NoSpacing"/>
              <w:jc w:val="both"/>
              <w:rPr>
                <w:rFonts w:ascii="Times New Roman" w:hAnsi="Times New Roman"/>
                <w:sz w:val="24"/>
                <w:szCs w:val="24"/>
              </w:rPr>
            </w:pPr>
            <w:r w:rsidRPr="005E7ED8">
              <w:rPr>
                <w:rFonts w:ascii="Times New Roman" w:hAnsi="Times New Roman"/>
                <w:sz w:val="24"/>
                <w:szCs w:val="24"/>
              </w:rPr>
              <w:t>Infringement of Patent and Remedies.</w:t>
            </w:r>
            <w:r>
              <w:rPr>
                <w:rFonts w:ascii="Times New Roman" w:hAnsi="Times New Roman"/>
                <w:sz w:val="24"/>
                <w:szCs w:val="24"/>
              </w:rPr>
              <w:t xml:space="preserve"> </w:t>
            </w:r>
            <w:r w:rsidRPr="00D333E4">
              <w:rPr>
                <w:rFonts w:ascii="Times New Roman" w:hAnsi="Times New Roman"/>
                <w:sz w:val="24"/>
                <w:szCs w:val="24"/>
              </w:rPr>
              <w:t xml:space="preserve">Infringement of patent and burden of proof. Defenses in suits of infringement. </w:t>
            </w:r>
            <w:r w:rsidRPr="003E3A52">
              <w:rPr>
                <w:rFonts w:ascii="Times New Roman" w:hAnsi="Times New Roman"/>
                <w:sz w:val="24"/>
                <w:szCs w:val="24"/>
              </w:rPr>
              <w:t>Act not to be considered as infringement. Relief in suits for infringement. Injunction. Damages. Accounts of profit. Seizure or forfeiture of infringing goods and implements.</w:t>
            </w:r>
            <w:r>
              <w:rPr>
                <w:rFonts w:ascii="Times New Roman" w:hAnsi="Times New Roman"/>
                <w:sz w:val="24"/>
                <w:szCs w:val="24"/>
              </w:rPr>
              <w:t xml:space="preserve"> </w:t>
            </w:r>
            <w:r w:rsidRPr="005E7ED8">
              <w:rPr>
                <w:rFonts w:ascii="Times New Roman" w:hAnsi="Times New Roman"/>
                <w:sz w:val="24"/>
                <w:szCs w:val="24"/>
              </w:rPr>
              <w:t>Functionaries and Establishments.</w:t>
            </w:r>
            <w:r>
              <w:rPr>
                <w:rFonts w:ascii="Times New Roman" w:hAnsi="Times New Roman"/>
                <w:sz w:val="24"/>
                <w:szCs w:val="24"/>
              </w:rPr>
              <w:t xml:space="preserve"> </w:t>
            </w:r>
            <w:r w:rsidRPr="003E3A52">
              <w:rPr>
                <w:rFonts w:ascii="Times New Roman" w:hAnsi="Times New Roman"/>
                <w:sz w:val="24"/>
                <w:szCs w:val="24"/>
              </w:rPr>
              <w:t>The Controller and his po</w:t>
            </w:r>
            <w:r>
              <w:rPr>
                <w:rFonts w:ascii="Times New Roman" w:hAnsi="Times New Roman"/>
                <w:sz w:val="24"/>
                <w:szCs w:val="24"/>
              </w:rPr>
              <w:t xml:space="preserve">wers. Appeals (Appellate Board), </w:t>
            </w:r>
            <w:r w:rsidRPr="003E3A52">
              <w:rPr>
                <w:rFonts w:ascii="Times New Roman" w:hAnsi="Times New Roman"/>
                <w:sz w:val="24"/>
                <w:szCs w:val="24"/>
              </w:rPr>
              <w:t>Penalties.</w:t>
            </w:r>
            <w:r>
              <w:rPr>
                <w:rFonts w:ascii="Times New Roman" w:hAnsi="Times New Roman"/>
                <w:sz w:val="24"/>
                <w:szCs w:val="24"/>
              </w:rPr>
              <w:t xml:space="preserve"> </w:t>
            </w:r>
            <w:r w:rsidRPr="003E3A52">
              <w:rPr>
                <w:rFonts w:ascii="Times New Roman" w:hAnsi="Times New Roman"/>
                <w:sz w:val="24"/>
                <w:szCs w:val="24"/>
              </w:rPr>
              <w:t>Offences by Companies.</w:t>
            </w:r>
            <w:r>
              <w:rPr>
                <w:rFonts w:ascii="Times New Roman" w:hAnsi="Times New Roman"/>
                <w:sz w:val="24"/>
                <w:szCs w:val="24"/>
              </w:rPr>
              <w:t xml:space="preserve"> </w:t>
            </w:r>
            <w:r w:rsidRPr="003E3A52">
              <w:rPr>
                <w:rFonts w:ascii="Times New Roman" w:hAnsi="Times New Roman"/>
                <w:sz w:val="24"/>
                <w:szCs w:val="24"/>
              </w:rPr>
              <w:t>Patent Agents.</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III</w:t>
            </w:r>
          </w:p>
        </w:tc>
        <w:tc>
          <w:tcPr>
            <w:tcW w:w="7112" w:type="dxa"/>
            <w:vAlign w:val="center"/>
          </w:tcPr>
          <w:p w:rsidR="00517500" w:rsidRPr="005E7ED8" w:rsidRDefault="00517500" w:rsidP="00E817CB">
            <w:pPr>
              <w:pStyle w:val="NoSpacing"/>
              <w:jc w:val="both"/>
              <w:rPr>
                <w:rFonts w:ascii="Times New Roman" w:hAnsi="Times New Roman"/>
                <w:sz w:val="24"/>
                <w:szCs w:val="24"/>
              </w:rPr>
            </w:pPr>
            <w:r w:rsidRPr="003E3A52">
              <w:rPr>
                <w:rFonts w:ascii="Times New Roman" w:hAnsi="Times New Roman"/>
                <w:sz w:val="24"/>
                <w:szCs w:val="24"/>
              </w:rPr>
              <w:t>Intern</w:t>
            </w:r>
            <w:r>
              <w:rPr>
                <w:rFonts w:ascii="Times New Roman" w:hAnsi="Times New Roman"/>
                <w:sz w:val="24"/>
                <w:szCs w:val="24"/>
              </w:rPr>
              <w:t xml:space="preserve">ational Arrangements. </w:t>
            </w:r>
            <w:r w:rsidRPr="003E3A52">
              <w:rPr>
                <w:rFonts w:ascii="Times New Roman" w:hAnsi="Times New Roman"/>
                <w:sz w:val="24"/>
                <w:szCs w:val="24"/>
              </w:rPr>
              <w:t xml:space="preserve">Convention countries. </w:t>
            </w:r>
            <w:r>
              <w:rPr>
                <w:rFonts w:ascii="Times New Roman" w:hAnsi="Times New Roman"/>
                <w:sz w:val="24"/>
                <w:szCs w:val="24"/>
              </w:rPr>
              <w:t xml:space="preserve">, </w:t>
            </w:r>
            <w:r w:rsidRPr="003E3A52">
              <w:rPr>
                <w:rFonts w:ascii="Times New Roman" w:hAnsi="Times New Roman"/>
                <w:sz w:val="24"/>
                <w:szCs w:val="24"/>
              </w:rPr>
              <w:t xml:space="preserve">Countries not </w:t>
            </w:r>
            <w:r>
              <w:rPr>
                <w:rFonts w:ascii="Times New Roman" w:hAnsi="Times New Roman"/>
                <w:sz w:val="24"/>
                <w:szCs w:val="24"/>
              </w:rPr>
              <w:t>P</w:t>
            </w:r>
            <w:r w:rsidRPr="003E3A52">
              <w:rPr>
                <w:rFonts w:ascii="Times New Roman" w:hAnsi="Times New Roman"/>
                <w:sz w:val="24"/>
                <w:szCs w:val="24"/>
              </w:rPr>
              <w:t>roviding for reciprocity. Multiple priorities. Issues related to compulsory licenses. Infringement of Exclusive Marketing Rights (EMRs).TRIPS and Patent Regime.</w:t>
            </w:r>
            <w:r>
              <w:rPr>
                <w:rFonts w:ascii="Times New Roman" w:hAnsi="Times New Roman"/>
                <w:sz w:val="24"/>
                <w:szCs w:val="24"/>
              </w:rPr>
              <w:t xml:space="preserve"> </w:t>
            </w:r>
            <w:r w:rsidRPr="003E3A52">
              <w:rPr>
                <w:rFonts w:ascii="Times New Roman" w:hAnsi="Times New Roman"/>
                <w:sz w:val="24"/>
                <w:szCs w:val="24"/>
              </w:rPr>
              <w:t>Strategies for post 2004</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IV</w:t>
            </w:r>
          </w:p>
        </w:tc>
        <w:tc>
          <w:tcPr>
            <w:tcW w:w="7112" w:type="dxa"/>
            <w:vAlign w:val="center"/>
          </w:tcPr>
          <w:p w:rsidR="00517500" w:rsidRPr="003E3A52" w:rsidRDefault="00517500" w:rsidP="00E817CB">
            <w:pPr>
              <w:pStyle w:val="NoSpacing"/>
              <w:jc w:val="both"/>
              <w:rPr>
                <w:rFonts w:ascii="Times New Roman" w:hAnsi="Times New Roman"/>
                <w:sz w:val="24"/>
                <w:szCs w:val="24"/>
              </w:rPr>
            </w:pPr>
            <w:r w:rsidRPr="00731AD5">
              <w:rPr>
                <w:rFonts w:ascii="Times New Roman" w:hAnsi="Times New Roman"/>
                <w:sz w:val="24"/>
                <w:szCs w:val="24"/>
              </w:rPr>
              <w:t>Geographical Indications and patenting.</w:t>
            </w:r>
            <w:r>
              <w:rPr>
                <w:rFonts w:ascii="Times New Roman" w:hAnsi="Times New Roman"/>
                <w:sz w:val="24"/>
                <w:szCs w:val="24"/>
              </w:rPr>
              <w:t xml:space="preserve"> </w:t>
            </w:r>
            <w:r w:rsidRPr="00731AD5">
              <w:rPr>
                <w:rFonts w:ascii="Times New Roman" w:hAnsi="Times New Roman"/>
                <w:sz w:val="24"/>
                <w:szCs w:val="24"/>
              </w:rPr>
              <w:t>Definitions and Rationale of Protecting GI.</w:t>
            </w:r>
            <w:r>
              <w:rPr>
                <w:rFonts w:ascii="Times New Roman" w:hAnsi="Times New Roman"/>
                <w:sz w:val="24"/>
                <w:szCs w:val="24"/>
              </w:rPr>
              <w:t xml:space="preserve"> </w:t>
            </w:r>
            <w:r w:rsidRPr="00731AD5">
              <w:rPr>
                <w:rFonts w:ascii="Times New Roman" w:hAnsi="Times New Roman"/>
                <w:sz w:val="24"/>
                <w:szCs w:val="24"/>
              </w:rPr>
              <w:t>Historical Background of Law and India,</w:t>
            </w:r>
            <w:r>
              <w:rPr>
                <w:rFonts w:ascii="Times New Roman" w:hAnsi="Times New Roman"/>
                <w:sz w:val="24"/>
                <w:szCs w:val="24"/>
              </w:rPr>
              <w:t xml:space="preserve"> </w:t>
            </w:r>
            <w:r w:rsidRPr="00731AD5">
              <w:rPr>
                <w:rFonts w:ascii="Times New Roman" w:hAnsi="Times New Roman"/>
                <w:sz w:val="24"/>
                <w:szCs w:val="24"/>
              </w:rPr>
              <w:t>Registration</w:t>
            </w:r>
            <w:r>
              <w:rPr>
                <w:rFonts w:ascii="Times New Roman" w:hAnsi="Times New Roman"/>
                <w:sz w:val="24"/>
                <w:szCs w:val="24"/>
              </w:rPr>
              <w:t xml:space="preserve"> of Geographical Indication. </w:t>
            </w:r>
            <w:r w:rsidRPr="00731AD5">
              <w:rPr>
                <w:rFonts w:ascii="Times New Roman" w:hAnsi="Times New Roman"/>
                <w:sz w:val="24"/>
                <w:szCs w:val="24"/>
              </w:rPr>
              <w:t xml:space="preserve">Application for </w:t>
            </w:r>
            <w:r>
              <w:rPr>
                <w:rFonts w:ascii="Times New Roman" w:hAnsi="Times New Roman"/>
                <w:sz w:val="24"/>
                <w:szCs w:val="24"/>
              </w:rPr>
              <w:t>R</w:t>
            </w:r>
            <w:r w:rsidRPr="00731AD5">
              <w:rPr>
                <w:rFonts w:ascii="Times New Roman" w:hAnsi="Times New Roman"/>
                <w:sz w:val="24"/>
                <w:szCs w:val="24"/>
              </w:rPr>
              <w:t>egistration,</w:t>
            </w:r>
            <w:r>
              <w:rPr>
                <w:rFonts w:ascii="Times New Roman" w:hAnsi="Times New Roman"/>
                <w:sz w:val="24"/>
                <w:szCs w:val="24"/>
              </w:rPr>
              <w:t xml:space="preserve"> </w:t>
            </w:r>
            <w:r w:rsidRPr="00731AD5">
              <w:rPr>
                <w:rFonts w:ascii="Times New Roman" w:hAnsi="Times New Roman"/>
                <w:sz w:val="24"/>
                <w:szCs w:val="24"/>
              </w:rPr>
              <w:t>Adv</w:t>
            </w:r>
            <w:r>
              <w:rPr>
                <w:rFonts w:ascii="Times New Roman" w:hAnsi="Times New Roman"/>
                <w:sz w:val="24"/>
                <w:szCs w:val="24"/>
              </w:rPr>
              <w:t xml:space="preserve">ertisement of Application, Opposition to Registration, </w:t>
            </w:r>
            <w:r w:rsidRPr="00731AD5">
              <w:rPr>
                <w:rFonts w:ascii="Times New Roman" w:hAnsi="Times New Roman"/>
                <w:sz w:val="24"/>
                <w:szCs w:val="24"/>
              </w:rPr>
              <w:t>Ratification and Correction of Register.</w:t>
            </w:r>
            <w:r>
              <w:rPr>
                <w:rFonts w:ascii="Times New Roman" w:hAnsi="Times New Roman"/>
                <w:sz w:val="24"/>
                <w:szCs w:val="24"/>
              </w:rPr>
              <w:t xml:space="preserve"> </w:t>
            </w:r>
            <w:r w:rsidRPr="00731AD5">
              <w:rPr>
                <w:rFonts w:ascii="Times New Roman" w:hAnsi="Times New Roman"/>
                <w:sz w:val="24"/>
                <w:szCs w:val="24"/>
              </w:rPr>
              <w:t>Offences, Penalties, and Procedure.</w:t>
            </w:r>
            <w:r>
              <w:rPr>
                <w:rFonts w:ascii="Times New Roman" w:hAnsi="Times New Roman"/>
                <w:sz w:val="24"/>
                <w:szCs w:val="24"/>
              </w:rPr>
              <w:t xml:space="preserve"> </w:t>
            </w:r>
            <w:r w:rsidRPr="00731AD5">
              <w:rPr>
                <w:rFonts w:ascii="Times New Roman" w:hAnsi="Times New Roman"/>
                <w:sz w:val="24"/>
                <w:szCs w:val="24"/>
              </w:rPr>
              <w:t>Infringement, Appeals and Reliefs.</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bl>
    <w:p w:rsidR="00517500" w:rsidRDefault="00517500" w:rsidP="00517500"/>
    <w:p w:rsidR="003942F2" w:rsidRDefault="003942F2" w:rsidP="00517500"/>
    <w:p w:rsidR="003942F2" w:rsidRDefault="003942F2" w:rsidP="00517500"/>
    <w:p w:rsidR="00517500" w:rsidRDefault="00517500" w:rsidP="00517500">
      <w:pPr>
        <w:pStyle w:val="NoSpacing"/>
        <w:rPr>
          <w:rFonts w:ascii="Times New Roman" w:hAnsi="Times New Roman"/>
          <w:b/>
          <w:bCs/>
          <w:sz w:val="24"/>
          <w:szCs w:val="24"/>
        </w:rPr>
      </w:pPr>
      <w:r w:rsidRPr="00F238B0">
        <w:rPr>
          <w:rFonts w:ascii="Times New Roman" w:hAnsi="Times New Roman"/>
          <w:b/>
          <w:bCs/>
          <w:sz w:val="24"/>
          <w:szCs w:val="24"/>
        </w:rPr>
        <w:lastRenderedPageBreak/>
        <w:t xml:space="preserve">Reference: </w:t>
      </w:r>
    </w:p>
    <w:p w:rsidR="00517500" w:rsidRPr="00F238B0" w:rsidRDefault="00517500" w:rsidP="00517500">
      <w:pPr>
        <w:pStyle w:val="NoSpacing"/>
        <w:rPr>
          <w:rFonts w:ascii="Times New Roman" w:hAnsi="Times New Roman"/>
          <w:b/>
          <w:bCs/>
          <w:sz w:val="24"/>
          <w:szCs w:val="24"/>
        </w:rPr>
      </w:pPr>
    </w:p>
    <w:p w:rsidR="00517500" w:rsidRPr="005E7ED8" w:rsidRDefault="00517500" w:rsidP="00517500">
      <w:pPr>
        <w:pStyle w:val="NoSpacing"/>
        <w:numPr>
          <w:ilvl w:val="0"/>
          <w:numId w:val="11"/>
        </w:numPr>
        <w:rPr>
          <w:rFonts w:ascii="Times New Roman" w:hAnsi="Times New Roman"/>
          <w:sz w:val="24"/>
          <w:szCs w:val="24"/>
        </w:rPr>
      </w:pPr>
      <w:r w:rsidRPr="005E7ED8">
        <w:rPr>
          <w:rFonts w:ascii="Times New Roman" w:hAnsi="Times New Roman"/>
          <w:sz w:val="24"/>
          <w:szCs w:val="24"/>
        </w:rPr>
        <w:t>An Introduction to Patent Law.</w:t>
      </w:r>
      <w:r>
        <w:rPr>
          <w:rFonts w:ascii="Times New Roman" w:hAnsi="Times New Roman"/>
          <w:sz w:val="24"/>
          <w:szCs w:val="24"/>
        </w:rPr>
        <w:t xml:space="preserve"> </w:t>
      </w:r>
      <w:r w:rsidRPr="005E7ED8">
        <w:rPr>
          <w:rFonts w:ascii="Times New Roman" w:hAnsi="Times New Roman"/>
          <w:sz w:val="24"/>
          <w:szCs w:val="24"/>
        </w:rPr>
        <w:t>By:  Janice. M. Muller. Publisher: ASPEN.</w:t>
      </w:r>
    </w:p>
    <w:p w:rsidR="00517500" w:rsidRPr="005E7ED8" w:rsidRDefault="00517500" w:rsidP="00517500">
      <w:pPr>
        <w:pStyle w:val="NoSpacing"/>
        <w:numPr>
          <w:ilvl w:val="0"/>
          <w:numId w:val="11"/>
        </w:numPr>
        <w:rPr>
          <w:rFonts w:ascii="Times New Roman" w:hAnsi="Times New Roman"/>
          <w:sz w:val="24"/>
          <w:szCs w:val="24"/>
        </w:rPr>
      </w:pPr>
      <w:r w:rsidRPr="005E7ED8">
        <w:rPr>
          <w:rFonts w:ascii="Times New Roman" w:hAnsi="Times New Roman"/>
          <w:sz w:val="24"/>
          <w:szCs w:val="24"/>
        </w:rPr>
        <w:t>Patents and to get one: A practical Hand book.</w:t>
      </w:r>
      <w:r>
        <w:rPr>
          <w:rFonts w:ascii="Times New Roman" w:hAnsi="Times New Roman"/>
          <w:sz w:val="24"/>
          <w:szCs w:val="24"/>
        </w:rPr>
        <w:t xml:space="preserve"> </w:t>
      </w:r>
      <w:r w:rsidRPr="005E7ED8">
        <w:rPr>
          <w:rFonts w:ascii="Times New Roman" w:hAnsi="Times New Roman"/>
          <w:sz w:val="24"/>
          <w:szCs w:val="24"/>
        </w:rPr>
        <w:t>By: U S Dept. of Commerce.</w:t>
      </w:r>
    </w:p>
    <w:p w:rsidR="00517500" w:rsidRDefault="00517500" w:rsidP="00517500">
      <w:pPr>
        <w:pStyle w:val="NoSpacing"/>
        <w:numPr>
          <w:ilvl w:val="0"/>
          <w:numId w:val="11"/>
        </w:numPr>
        <w:rPr>
          <w:rFonts w:ascii="Times New Roman" w:hAnsi="Times New Roman"/>
          <w:sz w:val="24"/>
          <w:szCs w:val="24"/>
        </w:rPr>
      </w:pPr>
      <w:r w:rsidRPr="005E7ED8">
        <w:rPr>
          <w:rFonts w:ascii="Times New Roman" w:hAnsi="Times New Roman"/>
          <w:sz w:val="24"/>
          <w:szCs w:val="24"/>
        </w:rPr>
        <w:t>Patent it yourself.</w:t>
      </w:r>
      <w:r>
        <w:rPr>
          <w:rFonts w:ascii="Times New Roman" w:hAnsi="Times New Roman"/>
          <w:sz w:val="24"/>
          <w:szCs w:val="24"/>
        </w:rPr>
        <w:t xml:space="preserve"> </w:t>
      </w:r>
      <w:r w:rsidRPr="005E7ED8">
        <w:rPr>
          <w:rFonts w:ascii="Times New Roman" w:hAnsi="Times New Roman"/>
          <w:sz w:val="24"/>
          <w:szCs w:val="24"/>
        </w:rPr>
        <w:t>By; David Pressman.  Publisher: NOLO.</w:t>
      </w:r>
    </w:p>
    <w:p w:rsidR="00517500" w:rsidRDefault="00517500" w:rsidP="00517500"/>
    <w:p w:rsidR="00517500" w:rsidRDefault="00517500" w:rsidP="00517500"/>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517500" w:rsidRPr="009F6DD2" w:rsidRDefault="00517500" w:rsidP="00517500">
      <w:pPr>
        <w:spacing w:after="0"/>
        <w:jc w:val="center"/>
        <w:rPr>
          <w:rFonts w:ascii="Times New Roman" w:hAnsi="Times New Roman"/>
          <w:b/>
          <w:bCs/>
          <w:sz w:val="28"/>
          <w:szCs w:val="28"/>
        </w:rPr>
      </w:pPr>
      <w:r w:rsidRPr="009F6DD2">
        <w:rPr>
          <w:rFonts w:ascii="Times New Roman" w:hAnsi="Times New Roman"/>
          <w:b/>
          <w:bCs/>
          <w:sz w:val="28"/>
          <w:szCs w:val="28"/>
        </w:rPr>
        <w:lastRenderedPageBreak/>
        <w:t xml:space="preserve">SARDAR PATEL UNIVERSITY </w:t>
      </w:r>
    </w:p>
    <w:p w:rsidR="00517500" w:rsidRPr="009F6DD2" w:rsidRDefault="00517500" w:rsidP="00517500">
      <w:pPr>
        <w:spacing w:after="0"/>
        <w:jc w:val="center"/>
        <w:rPr>
          <w:rFonts w:ascii="Times New Roman" w:hAnsi="Times New Roman"/>
          <w:b/>
          <w:bCs/>
          <w:sz w:val="28"/>
          <w:szCs w:val="28"/>
        </w:rPr>
      </w:pPr>
      <w:proofErr w:type="spellStart"/>
      <w:r w:rsidRPr="009F6DD2">
        <w:rPr>
          <w:rFonts w:ascii="Times New Roman" w:hAnsi="Times New Roman"/>
          <w:b/>
          <w:bCs/>
          <w:sz w:val="28"/>
          <w:szCs w:val="28"/>
        </w:rPr>
        <w:t>Programme</w:t>
      </w:r>
      <w:proofErr w:type="spellEnd"/>
      <w:r>
        <w:rPr>
          <w:rFonts w:ascii="Times New Roman" w:hAnsi="Times New Roman"/>
          <w:b/>
          <w:bCs/>
          <w:sz w:val="28"/>
          <w:szCs w:val="28"/>
        </w:rPr>
        <w:t xml:space="preserve">: B.Com. </w:t>
      </w:r>
      <w:r w:rsidRPr="009F6DD2">
        <w:rPr>
          <w:rFonts w:ascii="Times New Roman" w:hAnsi="Times New Roman"/>
          <w:b/>
          <w:bCs/>
          <w:sz w:val="28"/>
          <w:szCs w:val="28"/>
        </w:rPr>
        <w:t>LLB (</w:t>
      </w:r>
      <w:proofErr w:type="spellStart"/>
      <w:r w:rsidRPr="009F6DD2">
        <w:rPr>
          <w:rFonts w:ascii="Times New Roman" w:hAnsi="Times New Roman"/>
          <w:b/>
          <w:bCs/>
          <w:sz w:val="28"/>
          <w:szCs w:val="28"/>
        </w:rPr>
        <w:t>Honours</w:t>
      </w:r>
      <w:proofErr w:type="spellEnd"/>
      <w:r w:rsidRPr="009F6DD2">
        <w:rPr>
          <w:rFonts w:ascii="Times New Roman" w:hAnsi="Times New Roman"/>
          <w:b/>
          <w:bCs/>
          <w:sz w:val="28"/>
          <w:szCs w:val="28"/>
        </w:rPr>
        <w:t>) (5 Years)</w:t>
      </w:r>
    </w:p>
    <w:p w:rsidR="00517500" w:rsidRDefault="00517500" w:rsidP="00517500">
      <w:pPr>
        <w:spacing w:after="0"/>
        <w:jc w:val="center"/>
        <w:rPr>
          <w:rFonts w:ascii="Times New Roman" w:hAnsi="Times New Roman"/>
          <w:b/>
          <w:bCs/>
          <w:sz w:val="28"/>
          <w:szCs w:val="28"/>
        </w:rPr>
      </w:pPr>
      <w:r>
        <w:rPr>
          <w:rFonts w:ascii="Times New Roman" w:hAnsi="Times New Roman"/>
          <w:b/>
          <w:bCs/>
          <w:sz w:val="28"/>
          <w:szCs w:val="28"/>
        </w:rPr>
        <w:t xml:space="preserve"> Semester: VII</w:t>
      </w:r>
    </w:p>
    <w:p w:rsidR="00517500" w:rsidRPr="00300E60" w:rsidRDefault="00517500" w:rsidP="00517500">
      <w:pPr>
        <w:spacing w:after="0"/>
        <w:jc w:val="center"/>
        <w:rPr>
          <w:rFonts w:ascii="Times New Roman" w:hAnsi="Times New Roman"/>
          <w:b/>
          <w:bCs/>
          <w:sz w:val="28"/>
          <w:szCs w:val="28"/>
        </w:rPr>
      </w:pPr>
      <w:r>
        <w:rPr>
          <w:rFonts w:ascii="Times New Roman" w:hAnsi="Times New Roman"/>
          <w:b/>
          <w:sz w:val="28"/>
          <w:szCs w:val="28"/>
        </w:rPr>
        <w:t>Practical –IV (Mock Trail Criminal</w:t>
      </w:r>
      <w:r w:rsidRPr="00300E60">
        <w:rPr>
          <w:rFonts w:ascii="Times New Roman" w:hAnsi="Times New Roman"/>
          <w:b/>
          <w:sz w:val="28"/>
          <w:szCs w:val="28"/>
        </w:rPr>
        <w:t>)</w:t>
      </w:r>
    </w:p>
    <w:p w:rsidR="00517500" w:rsidRPr="009F6DD2" w:rsidRDefault="00517500" w:rsidP="00517500">
      <w:pPr>
        <w:spacing w:after="0"/>
        <w:jc w:val="center"/>
        <w:rPr>
          <w:rFonts w:ascii="Times New Roman" w:hAnsi="Times New Roman"/>
          <w:b/>
          <w:bCs/>
          <w:sz w:val="28"/>
          <w:szCs w:val="28"/>
        </w:rPr>
      </w:pPr>
      <w:r w:rsidRPr="009F6DD2">
        <w:rPr>
          <w:rFonts w:ascii="Times New Roman" w:hAnsi="Times New Roman"/>
          <w:b/>
          <w:bCs/>
          <w:sz w:val="28"/>
          <w:szCs w:val="28"/>
        </w:rPr>
        <w:t xml:space="preserve"> Syllab</w:t>
      </w:r>
      <w:r>
        <w:rPr>
          <w:rFonts w:ascii="Times New Roman" w:hAnsi="Times New Roman"/>
          <w:b/>
          <w:bCs/>
          <w:sz w:val="28"/>
          <w:szCs w:val="28"/>
        </w:rPr>
        <w:t>us with effect from: June 2015</w:t>
      </w:r>
    </w:p>
    <w:p w:rsidR="00517500" w:rsidRDefault="00517500" w:rsidP="00517500">
      <w:pPr>
        <w:spacing w:before="100" w:beforeAutospacing="1" w:after="100" w:afterAutospacing="1" w:line="240" w:lineRule="auto"/>
        <w:jc w:val="both"/>
        <w:rPr>
          <w:rFonts w:ascii="Times New Roman" w:hAnsi="Times New Roman"/>
          <w:color w:val="292526"/>
          <w:sz w:val="24"/>
          <w:szCs w:val="24"/>
        </w:rPr>
      </w:pPr>
      <w:r>
        <w:rPr>
          <w:rFonts w:ascii="Times New Roman" w:hAnsi="Times New Roman"/>
          <w:b/>
          <w:bCs/>
        </w:rPr>
        <w:t xml:space="preserve">Objective: </w:t>
      </w:r>
      <w:r w:rsidRPr="00F961AE">
        <w:rPr>
          <w:rFonts w:ascii="Times New Roman" w:hAnsi="Times New Roman"/>
          <w:color w:val="292526"/>
          <w:sz w:val="24"/>
          <w:szCs w:val="24"/>
        </w:rPr>
        <w:t xml:space="preserve">This course is to be taught for the better understanding </w:t>
      </w:r>
      <w:r>
        <w:rPr>
          <w:rFonts w:ascii="Times New Roman" w:hAnsi="Times New Roman"/>
          <w:color w:val="292526"/>
          <w:sz w:val="24"/>
          <w:szCs w:val="24"/>
        </w:rPr>
        <w:t>of Practical Knowledge of filing Private Complaint, Leading Evidence, Bail Application, Cross Examination, and Arguments</w:t>
      </w:r>
      <w:r w:rsidRPr="00F961AE">
        <w:rPr>
          <w:rFonts w:ascii="Times New Roman" w:hAnsi="Times New Roman"/>
          <w:color w:val="292526"/>
          <w:sz w:val="24"/>
          <w:szCs w:val="24"/>
        </w:rPr>
        <w:t>.</w:t>
      </w:r>
      <w:r>
        <w:rPr>
          <w:rFonts w:ascii="Times New Roman" w:hAnsi="Times New Roman"/>
          <w:color w:val="292526"/>
          <w:sz w:val="24"/>
          <w:szCs w:val="24"/>
        </w:rPr>
        <w:t xml:space="preserve"> </w:t>
      </w:r>
      <w:r w:rsidRPr="00F961AE">
        <w:rPr>
          <w:rFonts w:ascii="Times New Roman" w:hAnsi="Times New Roman"/>
          <w:color w:val="292526"/>
          <w:sz w:val="24"/>
          <w:szCs w:val="24"/>
        </w:rPr>
        <w:t xml:space="preserve">The students will be taught in classroom as well as </w:t>
      </w:r>
      <w:r>
        <w:rPr>
          <w:rFonts w:ascii="Times New Roman" w:hAnsi="Times New Roman"/>
          <w:color w:val="292526"/>
          <w:sz w:val="24"/>
          <w:szCs w:val="24"/>
        </w:rPr>
        <w:t>Moot Court Hall</w:t>
      </w:r>
      <w:r w:rsidRPr="00F961AE">
        <w:rPr>
          <w:rFonts w:ascii="Times New Roman" w:hAnsi="Times New Roman"/>
          <w:color w:val="292526"/>
          <w:sz w:val="24"/>
          <w:szCs w:val="24"/>
        </w:rPr>
        <w:t xml:space="preserve">. The basic activities happening in the </w:t>
      </w:r>
      <w:r>
        <w:rPr>
          <w:rFonts w:ascii="Times New Roman" w:hAnsi="Times New Roman"/>
          <w:color w:val="292526"/>
          <w:sz w:val="24"/>
          <w:szCs w:val="24"/>
        </w:rPr>
        <w:t xml:space="preserve">Criminal Courts </w:t>
      </w:r>
      <w:r w:rsidRPr="00F961AE">
        <w:rPr>
          <w:rFonts w:ascii="Times New Roman" w:hAnsi="Times New Roman"/>
          <w:color w:val="292526"/>
          <w:sz w:val="24"/>
          <w:szCs w:val="24"/>
        </w:rPr>
        <w:t xml:space="preserve">will be taught and the students </w:t>
      </w:r>
      <w:r>
        <w:rPr>
          <w:rFonts w:ascii="Times New Roman" w:hAnsi="Times New Roman"/>
          <w:color w:val="292526"/>
          <w:sz w:val="24"/>
          <w:szCs w:val="24"/>
        </w:rPr>
        <w:t>shall act as advocates and will learn the court decorum.</w:t>
      </w:r>
      <w:r w:rsidRPr="00F961AE">
        <w:rPr>
          <w:rFonts w:ascii="Times New Roman" w:hAnsi="Times New Roman"/>
          <w:color w:val="292526"/>
          <w:sz w:val="24"/>
          <w:szCs w:val="24"/>
        </w:rPr>
        <w:t xml:space="preserve"> The </w:t>
      </w:r>
      <w:r>
        <w:rPr>
          <w:rFonts w:ascii="Times New Roman" w:hAnsi="Times New Roman"/>
          <w:color w:val="292526"/>
          <w:sz w:val="24"/>
          <w:szCs w:val="24"/>
        </w:rPr>
        <w:t xml:space="preserve">Practical works </w:t>
      </w:r>
      <w:r w:rsidRPr="00F961AE">
        <w:rPr>
          <w:rFonts w:ascii="Times New Roman" w:hAnsi="Times New Roman"/>
          <w:color w:val="292526"/>
          <w:sz w:val="24"/>
          <w:szCs w:val="24"/>
        </w:rPr>
        <w:t xml:space="preserve">same shall be reduced in writing in the ledger exclusively provided for the same. There will be periodical assessment of the ledger and at the end of the course the Viva will be taken by the external examiner. Practical </w:t>
      </w:r>
      <w:r>
        <w:rPr>
          <w:rFonts w:ascii="Times New Roman" w:hAnsi="Times New Roman"/>
          <w:color w:val="292526"/>
          <w:sz w:val="24"/>
          <w:szCs w:val="24"/>
        </w:rPr>
        <w:t xml:space="preserve">IV </w:t>
      </w:r>
      <w:r w:rsidRPr="00F961AE">
        <w:rPr>
          <w:rFonts w:ascii="Times New Roman" w:hAnsi="Times New Roman"/>
          <w:color w:val="292526"/>
          <w:sz w:val="24"/>
          <w:szCs w:val="24"/>
        </w:rPr>
        <w:t>will be f</w:t>
      </w:r>
      <w:r>
        <w:rPr>
          <w:rFonts w:ascii="Times New Roman" w:hAnsi="Times New Roman"/>
          <w:color w:val="292526"/>
          <w:sz w:val="24"/>
          <w:szCs w:val="24"/>
        </w:rPr>
        <w:t>urther</w:t>
      </w:r>
      <w:r w:rsidRPr="00F961AE">
        <w:rPr>
          <w:rFonts w:ascii="Times New Roman" w:hAnsi="Times New Roman"/>
          <w:color w:val="292526"/>
          <w:sz w:val="24"/>
          <w:szCs w:val="24"/>
        </w:rPr>
        <w:t xml:space="preserve"> step for the law students to understand the basic things happening in the </w:t>
      </w:r>
      <w:r>
        <w:rPr>
          <w:rFonts w:ascii="Times New Roman" w:hAnsi="Times New Roman"/>
          <w:color w:val="292526"/>
          <w:sz w:val="24"/>
          <w:szCs w:val="24"/>
        </w:rPr>
        <w:t>criminal court</w:t>
      </w:r>
      <w:r w:rsidRPr="00F961AE">
        <w:rPr>
          <w:rFonts w:ascii="Times New Roman" w:hAnsi="Times New Roman"/>
          <w:color w:val="292526"/>
          <w:sz w:val="24"/>
          <w:szCs w:val="24"/>
        </w:rPr>
        <w:t xml:space="preserve"> with emphasis on the stages &amp; the activity happening in the court. This course also shall provide an insight into the justification for statutory provisions of Court activity</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517500" w:rsidTr="00E817CB">
        <w:trPr>
          <w:trHeight w:val="434"/>
        </w:trPr>
        <w:tc>
          <w:tcPr>
            <w:tcW w:w="6444" w:type="dxa"/>
            <w:vAlign w:val="center"/>
          </w:tcPr>
          <w:p w:rsidR="00517500" w:rsidRDefault="00517500" w:rsidP="00E817CB">
            <w:pPr>
              <w:spacing w:after="0" w:line="240" w:lineRule="auto"/>
              <w:outlineLvl w:val="0"/>
              <w:rPr>
                <w:rFonts w:ascii="Times New Roman" w:hAnsi="Times New Roman"/>
                <w:b/>
              </w:rPr>
            </w:pPr>
            <w:r>
              <w:rPr>
                <w:rFonts w:ascii="Times New Roman" w:hAnsi="Times New Roman"/>
                <w:b/>
              </w:rPr>
              <w:t>Paper Code: UL08CBLH12</w:t>
            </w:r>
          </w:p>
        </w:tc>
        <w:tc>
          <w:tcPr>
            <w:tcW w:w="3222" w:type="dxa"/>
            <w:vMerge w:val="restart"/>
            <w:vAlign w:val="center"/>
          </w:tcPr>
          <w:p w:rsidR="00517500" w:rsidRDefault="00517500" w:rsidP="00E817CB">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517500" w:rsidTr="00E817CB">
        <w:trPr>
          <w:trHeight w:val="459"/>
        </w:trPr>
        <w:tc>
          <w:tcPr>
            <w:tcW w:w="6444" w:type="dxa"/>
            <w:vAlign w:val="center"/>
          </w:tcPr>
          <w:p w:rsidR="00517500" w:rsidRDefault="00517500" w:rsidP="00E817CB">
            <w:pPr>
              <w:autoSpaceDE w:val="0"/>
              <w:autoSpaceDN w:val="0"/>
              <w:adjustRightInd w:val="0"/>
              <w:spacing w:after="0" w:line="240" w:lineRule="auto"/>
              <w:jc w:val="both"/>
              <w:rPr>
                <w:rFonts w:ascii="Times New Roman" w:hAnsi="Times New Roman"/>
                <w:b/>
              </w:rPr>
            </w:pPr>
            <w:r>
              <w:rPr>
                <w:rFonts w:ascii="Times New Roman" w:hAnsi="Times New Roman"/>
                <w:b/>
              </w:rPr>
              <w:t xml:space="preserve">Title of Paper : </w:t>
            </w:r>
            <w:r>
              <w:rPr>
                <w:rFonts w:ascii="Times New Roman" w:hAnsi="Times New Roman"/>
                <w:b/>
                <w:sz w:val="24"/>
                <w:szCs w:val="24"/>
              </w:rPr>
              <w:t>Practical –IV (Mock Trail Criminal)</w:t>
            </w:r>
          </w:p>
        </w:tc>
        <w:tc>
          <w:tcPr>
            <w:tcW w:w="3222" w:type="dxa"/>
            <w:vMerge/>
            <w:vAlign w:val="center"/>
          </w:tcPr>
          <w:p w:rsidR="00517500" w:rsidRDefault="00517500" w:rsidP="00E817CB">
            <w:pPr>
              <w:spacing w:after="0" w:line="240" w:lineRule="auto"/>
              <w:outlineLvl w:val="0"/>
              <w:rPr>
                <w:rFonts w:ascii="Times New Roman" w:hAnsi="Times New Roman"/>
                <w:b/>
                <w:u w:val="single"/>
              </w:rPr>
            </w:pPr>
          </w:p>
        </w:tc>
      </w:tr>
    </w:tbl>
    <w:p w:rsidR="00517500" w:rsidRDefault="00517500" w:rsidP="00517500">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Unit</w:t>
            </w:r>
          </w:p>
        </w:tc>
        <w:tc>
          <w:tcPr>
            <w:tcW w:w="7112" w:type="dxa"/>
            <w:vAlign w:val="center"/>
          </w:tcPr>
          <w:p w:rsidR="00517500" w:rsidRDefault="00517500" w:rsidP="00E817CB">
            <w:pPr>
              <w:jc w:val="center"/>
              <w:rPr>
                <w:rFonts w:ascii="Times New Roman" w:hAnsi="Times New Roman"/>
              </w:rPr>
            </w:pPr>
            <w:r>
              <w:rPr>
                <w:rFonts w:ascii="Times New Roman" w:hAnsi="Times New Roman"/>
                <w:b/>
                <w:iCs/>
              </w:rPr>
              <w:t>Description in Detail</w:t>
            </w:r>
          </w:p>
        </w:tc>
        <w:tc>
          <w:tcPr>
            <w:tcW w:w="1822" w:type="dxa"/>
            <w:vAlign w:val="center"/>
          </w:tcPr>
          <w:p w:rsidR="00517500" w:rsidRDefault="00517500" w:rsidP="00E817CB">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517500" w:rsidTr="00E817CB">
        <w:trPr>
          <w:trHeight w:val="948"/>
        </w:trPr>
        <w:tc>
          <w:tcPr>
            <w:tcW w:w="672" w:type="dxa"/>
            <w:vAlign w:val="center"/>
          </w:tcPr>
          <w:p w:rsidR="00517500" w:rsidRDefault="00517500" w:rsidP="00E817CB">
            <w:pPr>
              <w:jc w:val="center"/>
              <w:rPr>
                <w:rFonts w:ascii="Times New Roman" w:hAnsi="Times New Roman"/>
                <w:b/>
                <w:bCs/>
                <w:lang w:val="en-IN"/>
              </w:rPr>
            </w:pPr>
            <w:r>
              <w:rPr>
                <w:rFonts w:ascii="Times New Roman" w:hAnsi="Times New Roman"/>
                <w:b/>
                <w:bCs/>
                <w:lang w:val="en-IN"/>
              </w:rPr>
              <w:t>I</w:t>
            </w:r>
          </w:p>
        </w:tc>
        <w:tc>
          <w:tcPr>
            <w:tcW w:w="7112" w:type="dxa"/>
            <w:vAlign w:val="center"/>
          </w:tcPr>
          <w:p w:rsidR="00517500" w:rsidRPr="00F961AE" w:rsidRDefault="00517500" w:rsidP="00E817CB">
            <w:pPr>
              <w:autoSpaceDE w:val="0"/>
              <w:autoSpaceDN w:val="0"/>
              <w:adjustRightInd w:val="0"/>
              <w:spacing w:after="0" w:line="240" w:lineRule="auto"/>
              <w:jc w:val="both"/>
              <w:rPr>
                <w:rFonts w:ascii="Times New Roman" w:hAnsi="Times New Roman"/>
                <w:color w:val="292526"/>
                <w:sz w:val="24"/>
                <w:szCs w:val="24"/>
              </w:rPr>
            </w:pPr>
            <w:r>
              <w:rPr>
                <w:rFonts w:ascii="Times New Roman" w:hAnsi="Times New Roman"/>
                <w:b/>
                <w:sz w:val="24"/>
                <w:szCs w:val="24"/>
              </w:rPr>
              <w:t>Criminal case on NI Act</w:t>
            </w:r>
            <w:r w:rsidRPr="00F961AE">
              <w:rPr>
                <w:rFonts w:ascii="Times New Roman" w:hAnsi="Times New Roman"/>
                <w:b/>
                <w:sz w:val="24"/>
                <w:szCs w:val="24"/>
              </w:rPr>
              <w:tab/>
            </w:r>
          </w:p>
          <w:p w:rsidR="00517500" w:rsidRPr="00F961AE" w:rsidRDefault="00517500" w:rsidP="00E817CB">
            <w:pPr>
              <w:autoSpaceDE w:val="0"/>
              <w:autoSpaceDN w:val="0"/>
              <w:adjustRightInd w:val="0"/>
              <w:spacing w:after="0" w:line="240" w:lineRule="auto"/>
              <w:jc w:val="both"/>
              <w:rPr>
                <w:rFonts w:ascii="Times New Roman" w:hAnsi="Times New Roman"/>
                <w:color w:val="292526"/>
                <w:sz w:val="24"/>
                <w:szCs w:val="24"/>
              </w:rPr>
            </w:pPr>
            <w:r>
              <w:rPr>
                <w:rFonts w:ascii="Times New Roman" w:hAnsi="Times New Roman"/>
                <w:color w:val="292526"/>
                <w:sz w:val="24"/>
                <w:szCs w:val="24"/>
              </w:rPr>
              <w:t>Preparation of the complaint, Objection to the complaint and Bail Application, Leading Evidence, Cross Examination, Arguments</w:t>
            </w:r>
            <w:r w:rsidRPr="00F961AE">
              <w:rPr>
                <w:rFonts w:ascii="Times New Roman" w:hAnsi="Times New Roman"/>
                <w:color w:val="292526"/>
                <w:sz w:val="24"/>
                <w:szCs w:val="24"/>
              </w:rPr>
              <w:t>.</w:t>
            </w:r>
          </w:p>
          <w:p w:rsidR="00517500" w:rsidRDefault="00517500" w:rsidP="00E817CB">
            <w:pPr>
              <w:pStyle w:val="NoSpacing1"/>
              <w:jc w:val="both"/>
              <w:rPr>
                <w:rFonts w:ascii="Times New Roman" w:hAnsi="Times New Roman"/>
                <w:bCs/>
              </w:rPr>
            </w:pP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50%</w:t>
            </w:r>
          </w:p>
        </w:tc>
      </w:tr>
      <w:tr w:rsidR="00517500" w:rsidTr="00E817CB">
        <w:trPr>
          <w:trHeight w:val="948"/>
        </w:trPr>
        <w:tc>
          <w:tcPr>
            <w:tcW w:w="672" w:type="dxa"/>
            <w:vAlign w:val="center"/>
          </w:tcPr>
          <w:p w:rsidR="00517500" w:rsidRDefault="00517500" w:rsidP="00E817CB">
            <w:pPr>
              <w:jc w:val="center"/>
              <w:rPr>
                <w:rFonts w:ascii="Times New Roman" w:hAnsi="Times New Roman"/>
                <w:b/>
                <w:bCs/>
                <w:lang w:val="en-IN"/>
              </w:rPr>
            </w:pPr>
            <w:r>
              <w:rPr>
                <w:rFonts w:ascii="Times New Roman" w:hAnsi="Times New Roman"/>
                <w:b/>
                <w:bCs/>
                <w:lang w:val="en-IN"/>
              </w:rPr>
              <w:t>II</w:t>
            </w:r>
          </w:p>
        </w:tc>
        <w:tc>
          <w:tcPr>
            <w:tcW w:w="7112" w:type="dxa"/>
            <w:vAlign w:val="center"/>
          </w:tcPr>
          <w:p w:rsidR="00517500" w:rsidRDefault="00517500" w:rsidP="00E817CB">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VIVA – Voice Exam</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50%</w:t>
            </w:r>
          </w:p>
        </w:tc>
      </w:tr>
    </w:tbl>
    <w:p w:rsidR="00517500" w:rsidRDefault="00517500" w:rsidP="00517500">
      <w:pPr>
        <w:rPr>
          <w:rFonts w:ascii="Times New Roman" w:hAnsi="Times New Roman"/>
        </w:rPr>
      </w:pPr>
    </w:p>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Pr="0087763C" w:rsidRDefault="00517500" w:rsidP="00517500">
      <w:pPr>
        <w:spacing w:after="0"/>
        <w:jc w:val="center"/>
        <w:rPr>
          <w:rFonts w:ascii="Times New Roman" w:hAnsi="Times New Roman"/>
          <w:b/>
          <w:bCs/>
          <w:sz w:val="28"/>
          <w:szCs w:val="28"/>
        </w:rPr>
      </w:pPr>
      <w:r w:rsidRPr="0087763C">
        <w:rPr>
          <w:rFonts w:ascii="Times New Roman" w:hAnsi="Times New Roman"/>
          <w:b/>
          <w:bCs/>
          <w:sz w:val="28"/>
          <w:szCs w:val="28"/>
        </w:rPr>
        <w:lastRenderedPageBreak/>
        <w:t xml:space="preserve">SARDAR PATEL UNIVERSITY </w:t>
      </w:r>
    </w:p>
    <w:p w:rsidR="00517500" w:rsidRPr="0087763C" w:rsidRDefault="00517500" w:rsidP="00517500">
      <w:pPr>
        <w:spacing w:after="0"/>
        <w:ind w:left="720" w:firstLine="720"/>
        <w:rPr>
          <w:rFonts w:ascii="Times New Roman" w:hAnsi="Times New Roman"/>
          <w:b/>
          <w:bCs/>
          <w:sz w:val="28"/>
          <w:szCs w:val="28"/>
        </w:rPr>
      </w:pPr>
      <w:r>
        <w:rPr>
          <w:rFonts w:ascii="Times New Roman" w:hAnsi="Times New Roman"/>
          <w:b/>
          <w:bCs/>
          <w:sz w:val="28"/>
          <w:szCs w:val="28"/>
        </w:rPr>
        <w:t xml:space="preserve">     </w:t>
      </w:r>
      <w:proofErr w:type="spellStart"/>
      <w:r>
        <w:rPr>
          <w:rFonts w:ascii="Times New Roman" w:hAnsi="Times New Roman"/>
          <w:b/>
          <w:bCs/>
          <w:sz w:val="28"/>
          <w:szCs w:val="28"/>
        </w:rPr>
        <w:t>Programme</w:t>
      </w:r>
      <w:proofErr w:type="spellEnd"/>
      <w:r>
        <w:rPr>
          <w:rFonts w:ascii="Times New Roman" w:hAnsi="Times New Roman"/>
          <w:b/>
          <w:bCs/>
          <w:sz w:val="28"/>
          <w:szCs w:val="28"/>
        </w:rPr>
        <w:t xml:space="preserve">: </w:t>
      </w:r>
      <w:r w:rsidRPr="0087763C">
        <w:rPr>
          <w:rFonts w:ascii="Times New Roman" w:hAnsi="Times New Roman"/>
          <w:b/>
          <w:bCs/>
          <w:sz w:val="28"/>
          <w:szCs w:val="28"/>
        </w:rPr>
        <w:t>B</w:t>
      </w:r>
      <w:r>
        <w:rPr>
          <w:rFonts w:ascii="Times New Roman" w:hAnsi="Times New Roman"/>
          <w:b/>
          <w:bCs/>
          <w:sz w:val="28"/>
          <w:szCs w:val="28"/>
        </w:rPr>
        <w:t>.</w:t>
      </w:r>
      <w:r w:rsidRPr="0087763C">
        <w:rPr>
          <w:rFonts w:ascii="Times New Roman" w:hAnsi="Times New Roman"/>
          <w:b/>
          <w:bCs/>
          <w:sz w:val="28"/>
          <w:szCs w:val="28"/>
          <w:lang w:val="en-IN"/>
        </w:rPr>
        <w:t>B</w:t>
      </w:r>
      <w:r>
        <w:rPr>
          <w:rFonts w:ascii="Times New Roman" w:hAnsi="Times New Roman"/>
          <w:b/>
          <w:bCs/>
          <w:sz w:val="28"/>
          <w:szCs w:val="28"/>
          <w:lang w:val="en-IN"/>
        </w:rPr>
        <w:t>.</w:t>
      </w:r>
      <w:r w:rsidRPr="0087763C">
        <w:rPr>
          <w:rFonts w:ascii="Times New Roman" w:hAnsi="Times New Roman"/>
          <w:b/>
          <w:bCs/>
          <w:sz w:val="28"/>
          <w:szCs w:val="28"/>
          <w:lang w:val="en-IN"/>
        </w:rPr>
        <w:t>A.</w:t>
      </w:r>
      <w:r w:rsidRPr="0087763C">
        <w:rPr>
          <w:rFonts w:ascii="Times New Roman" w:hAnsi="Times New Roman"/>
          <w:b/>
          <w:bCs/>
          <w:sz w:val="28"/>
          <w:szCs w:val="28"/>
        </w:rPr>
        <w:t xml:space="preserve"> </w:t>
      </w:r>
      <w:r w:rsidRPr="0087763C">
        <w:rPr>
          <w:rFonts w:ascii="Times New Roman" w:hAnsi="Times New Roman"/>
          <w:b/>
          <w:bCs/>
          <w:sz w:val="28"/>
          <w:szCs w:val="28"/>
          <w:lang w:val="en-IN"/>
        </w:rPr>
        <w:t xml:space="preserve">LLB </w:t>
      </w:r>
      <w:r w:rsidRPr="0087763C">
        <w:rPr>
          <w:rFonts w:ascii="Times New Roman" w:hAnsi="Times New Roman"/>
          <w:b/>
          <w:bCs/>
          <w:sz w:val="28"/>
          <w:szCs w:val="28"/>
        </w:rPr>
        <w:t>(</w:t>
      </w:r>
      <w:proofErr w:type="spellStart"/>
      <w:r w:rsidRPr="0087763C">
        <w:rPr>
          <w:rFonts w:ascii="Times New Roman" w:hAnsi="Times New Roman"/>
          <w:b/>
          <w:bCs/>
          <w:sz w:val="28"/>
          <w:szCs w:val="28"/>
        </w:rPr>
        <w:t>Honours</w:t>
      </w:r>
      <w:proofErr w:type="spellEnd"/>
      <w:r w:rsidRPr="0087763C">
        <w:rPr>
          <w:rFonts w:ascii="Times New Roman" w:hAnsi="Times New Roman"/>
          <w:b/>
          <w:bCs/>
          <w:sz w:val="28"/>
          <w:szCs w:val="28"/>
        </w:rPr>
        <w:t>) (5 Years)</w:t>
      </w:r>
    </w:p>
    <w:p w:rsidR="00517500" w:rsidRDefault="00517500" w:rsidP="00517500">
      <w:pPr>
        <w:spacing w:after="0"/>
        <w:jc w:val="center"/>
        <w:rPr>
          <w:rFonts w:ascii="Times New Roman" w:hAnsi="Times New Roman"/>
          <w:b/>
          <w:bCs/>
          <w:sz w:val="28"/>
          <w:szCs w:val="28"/>
        </w:rPr>
      </w:pPr>
      <w:r>
        <w:rPr>
          <w:rFonts w:ascii="Times New Roman" w:hAnsi="Times New Roman"/>
          <w:b/>
          <w:bCs/>
          <w:sz w:val="28"/>
          <w:szCs w:val="28"/>
        </w:rPr>
        <w:t xml:space="preserve"> Semester: VII</w:t>
      </w:r>
    </w:p>
    <w:p w:rsidR="00517500" w:rsidRPr="00300E60" w:rsidRDefault="00517500" w:rsidP="00517500">
      <w:pPr>
        <w:spacing w:after="0"/>
        <w:jc w:val="center"/>
        <w:rPr>
          <w:rFonts w:ascii="Times New Roman" w:hAnsi="Times New Roman"/>
          <w:b/>
          <w:bCs/>
          <w:sz w:val="28"/>
          <w:szCs w:val="28"/>
        </w:rPr>
      </w:pPr>
      <w:r w:rsidRPr="00300E60">
        <w:rPr>
          <w:rFonts w:ascii="Times New Roman" w:hAnsi="Times New Roman"/>
          <w:b/>
          <w:sz w:val="28"/>
          <w:szCs w:val="28"/>
        </w:rPr>
        <w:t>Human Resource Management</w:t>
      </w:r>
    </w:p>
    <w:p w:rsidR="00517500" w:rsidRPr="0087763C" w:rsidRDefault="00517500" w:rsidP="00517500">
      <w:pPr>
        <w:spacing w:after="0"/>
        <w:jc w:val="center"/>
        <w:rPr>
          <w:rFonts w:ascii="Times New Roman" w:hAnsi="Times New Roman"/>
          <w:b/>
          <w:bCs/>
          <w:sz w:val="28"/>
          <w:szCs w:val="28"/>
        </w:rPr>
      </w:pPr>
      <w:r w:rsidRPr="0087763C">
        <w:rPr>
          <w:rFonts w:ascii="Times New Roman" w:hAnsi="Times New Roman"/>
          <w:b/>
          <w:bCs/>
          <w:sz w:val="28"/>
          <w:szCs w:val="28"/>
        </w:rPr>
        <w:t xml:space="preserve"> Syllab</w:t>
      </w:r>
      <w:r>
        <w:rPr>
          <w:rFonts w:ascii="Times New Roman" w:hAnsi="Times New Roman"/>
          <w:b/>
          <w:bCs/>
          <w:sz w:val="28"/>
          <w:szCs w:val="28"/>
        </w:rPr>
        <w:t>us with effect from: June 2015</w:t>
      </w:r>
    </w:p>
    <w:p w:rsidR="00517500" w:rsidRPr="0087763C" w:rsidRDefault="00517500" w:rsidP="00517500">
      <w:pPr>
        <w:spacing w:after="0"/>
        <w:jc w:val="center"/>
        <w:rPr>
          <w:rFonts w:ascii="Times New Roman" w:hAnsi="Times New Roman"/>
          <w:b/>
          <w:bCs/>
        </w:rPr>
      </w:pPr>
    </w:p>
    <w:p w:rsidR="00517500" w:rsidRDefault="00517500" w:rsidP="00517500">
      <w:pPr>
        <w:autoSpaceDE w:val="0"/>
        <w:autoSpaceDN w:val="0"/>
        <w:adjustRightInd w:val="0"/>
        <w:spacing w:after="0" w:line="240" w:lineRule="auto"/>
        <w:jc w:val="both"/>
        <w:rPr>
          <w:rFonts w:ascii="Times New Roman" w:hAnsi="Times New Roman"/>
          <w:sz w:val="24"/>
          <w:szCs w:val="24"/>
        </w:rPr>
      </w:pPr>
      <w:r w:rsidRPr="00A15621">
        <w:rPr>
          <w:rFonts w:ascii="Times New Roman" w:hAnsi="Times New Roman"/>
          <w:b/>
          <w:bCs/>
          <w:sz w:val="24"/>
          <w:szCs w:val="24"/>
          <w:lang w:val="en-IN"/>
        </w:rPr>
        <w:t xml:space="preserve">Objectives: </w:t>
      </w:r>
      <w:r>
        <w:rPr>
          <w:rFonts w:ascii="Times New Roman" w:hAnsi="Times New Roman"/>
          <w:sz w:val="24"/>
          <w:szCs w:val="24"/>
        </w:rPr>
        <w:t>This subject is designed to provide a basic understanding of the subject of Human Resource management to the students. What Human Resource Management is? What is the nature of human resource management? About Recruitment, selection &amp; training. How employees get promotion &amp; transfer and to understand the compensation &amp; performance appraisal system in the organization.</w:t>
      </w:r>
    </w:p>
    <w:p w:rsidR="00517500" w:rsidRPr="00A15621" w:rsidRDefault="00517500" w:rsidP="00517500">
      <w:pPr>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78"/>
        <w:gridCol w:w="1998"/>
      </w:tblGrid>
      <w:tr w:rsidR="00517500" w:rsidRPr="00A15621" w:rsidTr="00E817CB">
        <w:tc>
          <w:tcPr>
            <w:tcW w:w="7578" w:type="dxa"/>
          </w:tcPr>
          <w:p w:rsidR="00517500" w:rsidRPr="00A15621" w:rsidRDefault="00517500" w:rsidP="00E817CB">
            <w:pPr>
              <w:spacing w:after="0" w:line="240" w:lineRule="auto"/>
              <w:outlineLvl w:val="0"/>
              <w:rPr>
                <w:rFonts w:ascii="Times New Roman" w:hAnsi="Times New Roman"/>
                <w:b/>
                <w:sz w:val="24"/>
                <w:szCs w:val="24"/>
              </w:rPr>
            </w:pPr>
            <w:r w:rsidRPr="00A15621">
              <w:rPr>
                <w:rFonts w:ascii="Times New Roman" w:hAnsi="Times New Roman"/>
                <w:b/>
                <w:sz w:val="24"/>
                <w:szCs w:val="24"/>
              </w:rPr>
              <w:t>Paper Code:</w:t>
            </w:r>
            <w:r>
              <w:rPr>
                <w:rFonts w:ascii="Times New Roman" w:hAnsi="Times New Roman"/>
                <w:b/>
                <w:sz w:val="24"/>
                <w:szCs w:val="24"/>
              </w:rPr>
              <w:t xml:space="preserve"> </w:t>
            </w:r>
            <w:r w:rsidRPr="00A15621">
              <w:rPr>
                <w:rFonts w:ascii="Times New Roman" w:hAnsi="Times New Roman"/>
                <w:b/>
                <w:sz w:val="24"/>
                <w:szCs w:val="24"/>
                <w:lang w:val="en-IN"/>
              </w:rPr>
              <w:t>U</w:t>
            </w:r>
            <w:r>
              <w:rPr>
                <w:rFonts w:ascii="Times New Roman" w:hAnsi="Times New Roman"/>
                <w:b/>
                <w:sz w:val="24"/>
                <w:szCs w:val="24"/>
                <w:lang w:val="en-IN"/>
              </w:rPr>
              <w:t>L07</w:t>
            </w:r>
            <w:r w:rsidRPr="00A15621">
              <w:rPr>
                <w:rFonts w:ascii="Times New Roman" w:hAnsi="Times New Roman"/>
                <w:b/>
                <w:sz w:val="24"/>
                <w:szCs w:val="24"/>
                <w:lang w:val="en-IN"/>
              </w:rPr>
              <w:t>CBBH0</w:t>
            </w:r>
            <w:r>
              <w:rPr>
                <w:rFonts w:ascii="Times New Roman" w:hAnsi="Times New Roman"/>
                <w:b/>
                <w:sz w:val="24"/>
                <w:szCs w:val="24"/>
                <w:lang w:val="en-IN"/>
              </w:rPr>
              <w:t>1</w:t>
            </w:r>
          </w:p>
        </w:tc>
        <w:tc>
          <w:tcPr>
            <w:tcW w:w="1998" w:type="dxa"/>
            <w:vMerge w:val="restart"/>
            <w:vAlign w:val="center"/>
          </w:tcPr>
          <w:p w:rsidR="00517500" w:rsidRPr="00A15621" w:rsidRDefault="00517500" w:rsidP="00E817CB">
            <w:pPr>
              <w:tabs>
                <w:tab w:val="left" w:pos="1080"/>
                <w:tab w:val="left" w:pos="1260"/>
              </w:tabs>
              <w:spacing w:after="0" w:line="240" w:lineRule="auto"/>
              <w:jc w:val="center"/>
              <w:rPr>
                <w:rFonts w:ascii="Times New Roman" w:hAnsi="Times New Roman"/>
                <w:b/>
                <w:sz w:val="24"/>
                <w:szCs w:val="24"/>
              </w:rPr>
            </w:pPr>
            <w:r w:rsidRPr="00A15621">
              <w:rPr>
                <w:rFonts w:ascii="Times New Roman" w:hAnsi="Times New Roman"/>
                <w:b/>
                <w:sz w:val="24"/>
                <w:szCs w:val="24"/>
              </w:rPr>
              <w:t>Total Credits : 4</w:t>
            </w:r>
          </w:p>
        </w:tc>
      </w:tr>
      <w:tr w:rsidR="00517500" w:rsidRPr="00A15621" w:rsidTr="00E817CB">
        <w:tc>
          <w:tcPr>
            <w:tcW w:w="7578" w:type="dxa"/>
          </w:tcPr>
          <w:p w:rsidR="00517500" w:rsidRPr="00A15621" w:rsidRDefault="00517500" w:rsidP="00E817CB">
            <w:pPr>
              <w:tabs>
                <w:tab w:val="left" w:pos="1080"/>
                <w:tab w:val="left" w:pos="1260"/>
              </w:tabs>
              <w:spacing w:after="0" w:line="240" w:lineRule="auto"/>
              <w:rPr>
                <w:rFonts w:ascii="Times New Roman" w:hAnsi="Times New Roman"/>
                <w:b/>
                <w:sz w:val="24"/>
                <w:szCs w:val="24"/>
              </w:rPr>
            </w:pPr>
            <w:r w:rsidRPr="00A15621">
              <w:rPr>
                <w:rFonts w:ascii="Times New Roman" w:hAnsi="Times New Roman"/>
                <w:b/>
                <w:sz w:val="24"/>
                <w:szCs w:val="24"/>
              </w:rPr>
              <w:t xml:space="preserve">Title of Paper : </w:t>
            </w:r>
            <w:r>
              <w:rPr>
                <w:rFonts w:ascii="Times New Roman" w:hAnsi="Times New Roman"/>
                <w:b/>
                <w:sz w:val="24"/>
                <w:szCs w:val="24"/>
              </w:rPr>
              <w:t>Human Resource Management</w:t>
            </w:r>
          </w:p>
        </w:tc>
        <w:tc>
          <w:tcPr>
            <w:tcW w:w="1998" w:type="dxa"/>
            <w:vMerge/>
          </w:tcPr>
          <w:p w:rsidR="00517500" w:rsidRPr="00A15621" w:rsidRDefault="00517500" w:rsidP="00E817CB">
            <w:pPr>
              <w:spacing w:after="0" w:line="240" w:lineRule="auto"/>
              <w:jc w:val="center"/>
              <w:outlineLvl w:val="0"/>
              <w:rPr>
                <w:rFonts w:ascii="Times New Roman" w:hAnsi="Times New Roman"/>
                <w:b/>
                <w:sz w:val="24"/>
                <w:szCs w:val="24"/>
                <w:u w:val="single"/>
              </w:rPr>
            </w:pPr>
          </w:p>
        </w:tc>
      </w:tr>
    </w:tbl>
    <w:p w:rsidR="00517500" w:rsidRPr="00A15621" w:rsidRDefault="00517500" w:rsidP="00517500">
      <w:pPr>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7090"/>
        <w:gridCol w:w="1816"/>
      </w:tblGrid>
      <w:tr w:rsidR="00517500" w:rsidRPr="00A15621" w:rsidTr="00E817CB">
        <w:tc>
          <w:tcPr>
            <w:tcW w:w="670" w:type="dxa"/>
          </w:tcPr>
          <w:p w:rsidR="00517500" w:rsidRPr="00A15621" w:rsidRDefault="00517500" w:rsidP="00E817CB">
            <w:pPr>
              <w:jc w:val="center"/>
              <w:rPr>
                <w:rFonts w:ascii="Times New Roman" w:hAnsi="Times New Roman"/>
                <w:b/>
                <w:bCs/>
                <w:sz w:val="24"/>
                <w:szCs w:val="24"/>
              </w:rPr>
            </w:pPr>
            <w:r w:rsidRPr="00A15621">
              <w:rPr>
                <w:rFonts w:ascii="Times New Roman" w:hAnsi="Times New Roman"/>
                <w:b/>
                <w:bCs/>
                <w:sz w:val="24"/>
                <w:szCs w:val="24"/>
              </w:rPr>
              <w:t>Unit</w:t>
            </w:r>
          </w:p>
        </w:tc>
        <w:tc>
          <w:tcPr>
            <w:tcW w:w="7090" w:type="dxa"/>
          </w:tcPr>
          <w:p w:rsidR="00517500" w:rsidRPr="00A15621" w:rsidRDefault="00517500" w:rsidP="00E817CB">
            <w:pPr>
              <w:jc w:val="center"/>
              <w:rPr>
                <w:rFonts w:ascii="Times New Roman" w:hAnsi="Times New Roman"/>
                <w:sz w:val="24"/>
                <w:szCs w:val="24"/>
              </w:rPr>
            </w:pPr>
            <w:r w:rsidRPr="00A15621">
              <w:rPr>
                <w:rFonts w:ascii="Times New Roman" w:hAnsi="Times New Roman"/>
                <w:b/>
                <w:iCs/>
                <w:sz w:val="24"/>
                <w:szCs w:val="24"/>
              </w:rPr>
              <w:t>Description in Detail</w:t>
            </w:r>
          </w:p>
        </w:tc>
        <w:tc>
          <w:tcPr>
            <w:tcW w:w="1816" w:type="dxa"/>
          </w:tcPr>
          <w:p w:rsidR="00517500" w:rsidRPr="00A15621" w:rsidRDefault="00517500" w:rsidP="00E817CB">
            <w:pPr>
              <w:jc w:val="center"/>
              <w:rPr>
                <w:rFonts w:ascii="Times New Roman" w:hAnsi="Times New Roman"/>
                <w:sz w:val="24"/>
                <w:szCs w:val="24"/>
              </w:rPr>
            </w:pPr>
            <w:r w:rsidRPr="00A15621">
              <w:rPr>
                <w:rFonts w:ascii="Times New Roman" w:hAnsi="Times New Roman"/>
                <w:b/>
                <w:bCs/>
                <w:sz w:val="24"/>
                <w:szCs w:val="24"/>
              </w:rPr>
              <w:t>Weighting (%)</w:t>
            </w:r>
          </w:p>
        </w:tc>
      </w:tr>
      <w:tr w:rsidR="00517500" w:rsidRPr="00A15621" w:rsidTr="00E817CB">
        <w:tc>
          <w:tcPr>
            <w:tcW w:w="670" w:type="dxa"/>
          </w:tcPr>
          <w:p w:rsidR="00517500" w:rsidRPr="00A15621" w:rsidRDefault="00517500" w:rsidP="00E817CB">
            <w:pPr>
              <w:jc w:val="center"/>
              <w:rPr>
                <w:rFonts w:ascii="Times New Roman" w:hAnsi="Times New Roman"/>
                <w:b/>
                <w:bCs/>
                <w:sz w:val="24"/>
                <w:szCs w:val="24"/>
              </w:rPr>
            </w:pPr>
            <w:r w:rsidRPr="00A15621">
              <w:rPr>
                <w:rFonts w:ascii="Times New Roman" w:hAnsi="Times New Roman"/>
                <w:b/>
                <w:bCs/>
                <w:sz w:val="24"/>
                <w:szCs w:val="24"/>
              </w:rPr>
              <w:t>1</w:t>
            </w:r>
          </w:p>
        </w:tc>
        <w:tc>
          <w:tcPr>
            <w:tcW w:w="7090" w:type="dxa"/>
          </w:tcPr>
          <w:p w:rsidR="00517500" w:rsidRDefault="00517500" w:rsidP="00E817CB">
            <w:pPr>
              <w:widowControl w:val="0"/>
              <w:autoSpaceDE w:val="0"/>
              <w:autoSpaceDN w:val="0"/>
              <w:adjustRightInd w:val="0"/>
              <w:spacing w:after="0"/>
              <w:ind w:right="-45"/>
              <w:jc w:val="both"/>
              <w:rPr>
                <w:rFonts w:ascii="Times New Roman" w:hAnsi="Times New Roman"/>
                <w:b/>
                <w:bCs/>
                <w:color w:val="000000"/>
                <w:sz w:val="24"/>
                <w:szCs w:val="24"/>
              </w:rPr>
            </w:pPr>
            <w:r>
              <w:rPr>
                <w:rFonts w:ascii="Times New Roman" w:hAnsi="Times New Roman"/>
                <w:b/>
                <w:bCs/>
                <w:color w:val="000000"/>
                <w:sz w:val="24"/>
                <w:szCs w:val="24"/>
              </w:rPr>
              <w:t>Human Resource Management:</w:t>
            </w:r>
          </w:p>
          <w:p w:rsidR="00517500" w:rsidRPr="00E7361C" w:rsidRDefault="00517500" w:rsidP="00E817CB">
            <w:pPr>
              <w:widowControl w:val="0"/>
              <w:autoSpaceDE w:val="0"/>
              <w:autoSpaceDN w:val="0"/>
              <w:adjustRightInd w:val="0"/>
              <w:spacing w:after="0"/>
              <w:ind w:right="-45"/>
              <w:jc w:val="both"/>
              <w:rPr>
                <w:rFonts w:ascii="Times New Roman" w:hAnsi="Times New Roman"/>
                <w:sz w:val="24"/>
                <w:szCs w:val="24"/>
              </w:rPr>
            </w:pPr>
            <w:r>
              <w:rPr>
                <w:rFonts w:ascii="Times New Roman" w:hAnsi="Times New Roman"/>
                <w:sz w:val="24"/>
                <w:szCs w:val="24"/>
              </w:rPr>
              <w:t xml:space="preserve">Introduction , Functions of Human Resource, Qualification and Qualities of Human Resource Management, Job analysis , Job description  , Job specification, Benefits or uses of Job Analysis </w:t>
            </w:r>
          </w:p>
        </w:tc>
        <w:tc>
          <w:tcPr>
            <w:tcW w:w="1816" w:type="dxa"/>
            <w:vAlign w:val="center"/>
          </w:tcPr>
          <w:p w:rsidR="00517500" w:rsidRPr="00A15621" w:rsidRDefault="00517500" w:rsidP="00E817CB">
            <w:pPr>
              <w:jc w:val="center"/>
              <w:rPr>
                <w:rFonts w:ascii="Times New Roman" w:hAnsi="Times New Roman"/>
                <w:b/>
                <w:bCs/>
                <w:sz w:val="24"/>
                <w:szCs w:val="24"/>
              </w:rPr>
            </w:pPr>
            <w:r w:rsidRPr="00A15621">
              <w:rPr>
                <w:rFonts w:ascii="Times New Roman" w:hAnsi="Times New Roman"/>
                <w:b/>
                <w:bCs/>
                <w:sz w:val="24"/>
                <w:szCs w:val="24"/>
              </w:rPr>
              <w:t>25%</w:t>
            </w:r>
          </w:p>
        </w:tc>
      </w:tr>
      <w:tr w:rsidR="00517500" w:rsidRPr="00A15621" w:rsidTr="00E817CB">
        <w:tc>
          <w:tcPr>
            <w:tcW w:w="670" w:type="dxa"/>
          </w:tcPr>
          <w:p w:rsidR="00517500" w:rsidRPr="00A15621" w:rsidRDefault="00517500" w:rsidP="00E817CB">
            <w:pPr>
              <w:jc w:val="center"/>
              <w:rPr>
                <w:rFonts w:ascii="Times New Roman" w:hAnsi="Times New Roman"/>
                <w:b/>
                <w:bCs/>
                <w:sz w:val="24"/>
                <w:szCs w:val="24"/>
              </w:rPr>
            </w:pPr>
            <w:r w:rsidRPr="00A15621">
              <w:rPr>
                <w:rFonts w:ascii="Times New Roman" w:hAnsi="Times New Roman"/>
                <w:b/>
                <w:bCs/>
                <w:sz w:val="24"/>
                <w:szCs w:val="24"/>
              </w:rPr>
              <w:t>2</w:t>
            </w:r>
          </w:p>
        </w:tc>
        <w:tc>
          <w:tcPr>
            <w:tcW w:w="7090" w:type="dxa"/>
          </w:tcPr>
          <w:p w:rsidR="00517500" w:rsidRDefault="00517500" w:rsidP="00E817CB">
            <w:pPr>
              <w:pStyle w:val="NoSpacing"/>
              <w:spacing w:line="276" w:lineRule="auto"/>
              <w:jc w:val="both"/>
              <w:rPr>
                <w:rFonts w:ascii="Times New Roman" w:hAnsi="Times New Roman"/>
                <w:b/>
                <w:bCs/>
                <w:sz w:val="24"/>
                <w:szCs w:val="24"/>
              </w:rPr>
            </w:pPr>
            <w:r>
              <w:rPr>
                <w:rFonts w:ascii="Times New Roman" w:hAnsi="Times New Roman"/>
                <w:b/>
                <w:bCs/>
                <w:sz w:val="24"/>
                <w:szCs w:val="24"/>
              </w:rPr>
              <w:t xml:space="preserve">Recruitment, Selection and Employee Training </w:t>
            </w:r>
          </w:p>
          <w:p w:rsidR="00517500" w:rsidRDefault="00517500" w:rsidP="00E817CB">
            <w:pPr>
              <w:pStyle w:val="NoSpacing"/>
              <w:spacing w:line="276" w:lineRule="auto"/>
              <w:jc w:val="both"/>
              <w:rPr>
                <w:rFonts w:ascii="Times New Roman" w:hAnsi="Times New Roman"/>
                <w:sz w:val="24"/>
                <w:szCs w:val="24"/>
              </w:rPr>
            </w:pPr>
            <w:r w:rsidRPr="000A7428">
              <w:rPr>
                <w:rFonts w:ascii="Times New Roman" w:hAnsi="Times New Roman"/>
                <w:b/>
                <w:sz w:val="24"/>
                <w:szCs w:val="24"/>
              </w:rPr>
              <w:t>Recruitment</w:t>
            </w:r>
            <w:r>
              <w:rPr>
                <w:rFonts w:ascii="Times New Roman" w:hAnsi="Times New Roman"/>
                <w:sz w:val="24"/>
                <w:szCs w:val="24"/>
              </w:rPr>
              <w:t xml:space="preserve">: Concept, Sources  </w:t>
            </w:r>
          </w:p>
          <w:p w:rsidR="00517500" w:rsidRDefault="00517500" w:rsidP="00E817CB">
            <w:pPr>
              <w:pStyle w:val="NoSpacing"/>
              <w:spacing w:line="276" w:lineRule="auto"/>
              <w:jc w:val="both"/>
              <w:rPr>
                <w:rFonts w:ascii="Times New Roman" w:hAnsi="Times New Roman"/>
                <w:sz w:val="24"/>
                <w:szCs w:val="24"/>
              </w:rPr>
            </w:pPr>
            <w:r w:rsidRPr="000A7428">
              <w:rPr>
                <w:rFonts w:ascii="Times New Roman" w:hAnsi="Times New Roman"/>
                <w:b/>
                <w:sz w:val="24"/>
                <w:szCs w:val="24"/>
              </w:rPr>
              <w:t>Selection</w:t>
            </w:r>
            <w:r>
              <w:rPr>
                <w:rFonts w:ascii="Times New Roman" w:hAnsi="Times New Roman"/>
                <w:sz w:val="24"/>
                <w:szCs w:val="24"/>
              </w:rPr>
              <w:t xml:space="preserve">: Nature &amp; Importance, procedure </w:t>
            </w:r>
          </w:p>
          <w:p w:rsidR="00517500" w:rsidRPr="00A15621" w:rsidRDefault="00517500" w:rsidP="00E817CB">
            <w:pPr>
              <w:pStyle w:val="NoSpacing"/>
              <w:spacing w:line="276" w:lineRule="auto"/>
              <w:jc w:val="both"/>
              <w:rPr>
                <w:rFonts w:ascii="Times New Roman" w:hAnsi="Times New Roman"/>
                <w:sz w:val="24"/>
                <w:szCs w:val="24"/>
              </w:rPr>
            </w:pPr>
            <w:r w:rsidRPr="000A7428">
              <w:rPr>
                <w:rFonts w:ascii="Times New Roman" w:hAnsi="Times New Roman"/>
                <w:b/>
                <w:sz w:val="24"/>
                <w:szCs w:val="24"/>
              </w:rPr>
              <w:t>Employee training</w:t>
            </w:r>
            <w:r>
              <w:rPr>
                <w:rFonts w:ascii="Times New Roman" w:hAnsi="Times New Roman"/>
                <w:sz w:val="24"/>
                <w:szCs w:val="24"/>
              </w:rPr>
              <w:t xml:space="preserve">: Introduction, Training v/s development,  Training technique- on the job &amp; off the job  </w:t>
            </w:r>
          </w:p>
        </w:tc>
        <w:tc>
          <w:tcPr>
            <w:tcW w:w="1816" w:type="dxa"/>
            <w:vAlign w:val="center"/>
          </w:tcPr>
          <w:p w:rsidR="00517500" w:rsidRPr="00A15621" w:rsidRDefault="00517500" w:rsidP="00E817CB">
            <w:pPr>
              <w:jc w:val="center"/>
              <w:rPr>
                <w:rFonts w:ascii="Times New Roman" w:hAnsi="Times New Roman"/>
                <w:b/>
                <w:bCs/>
                <w:sz w:val="24"/>
                <w:szCs w:val="24"/>
              </w:rPr>
            </w:pPr>
            <w:r w:rsidRPr="00A15621">
              <w:rPr>
                <w:rFonts w:ascii="Times New Roman" w:hAnsi="Times New Roman"/>
                <w:b/>
                <w:bCs/>
                <w:sz w:val="24"/>
                <w:szCs w:val="24"/>
              </w:rPr>
              <w:t>25%</w:t>
            </w:r>
          </w:p>
        </w:tc>
      </w:tr>
      <w:tr w:rsidR="00517500" w:rsidRPr="00A15621" w:rsidTr="00E817CB">
        <w:tc>
          <w:tcPr>
            <w:tcW w:w="670" w:type="dxa"/>
          </w:tcPr>
          <w:p w:rsidR="00517500" w:rsidRPr="00A15621" w:rsidRDefault="00517500" w:rsidP="00E817CB">
            <w:pPr>
              <w:jc w:val="center"/>
              <w:rPr>
                <w:rFonts w:ascii="Times New Roman" w:hAnsi="Times New Roman"/>
                <w:b/>
                <w:bCs/>
                <w:sz w:val="24"/>
                <w:szCs w:val="24"/>
              </w:rPr>
            </w:pPr>
            <w:r w:rsidRPr="00A15621">
              <w:rPr>
                <w:rFonts w:ascii="Times New Roman" w:hAnsi="Times New Roman"/>
                <w:b/>
                <w:bCs/>
                <w:sz w:val="24"/>
                <w:szCs w:val="24"/>
              </w:rPr>
              <w:t>3</w:t>
            </w:r>
          </w:p>
        </w:tc>
        <w:tc>
          <w:tcPr>
            <w:tcW w:w="7090" w:type="dxa"/>
          </w:tcPr>
          <w:p w:rsidR="00517500" w:rsidRDefault="00517500" w:rsidP="00E817CB">
            <w:pPr>
              <w:pStyle w:val="NoSpacing"/>
              <w:spacing w:line="276" w:lineRule="auto"/>
              <w:jc w:val="both"/>
              <w:rPr>
                <w:rFonts w:ascii="Times New Roman" w:hAnsi="Times New Roman"/>
                <w:b/>
                <w:bCs/>
                <w:sz w:val="24"/>
                <w:szCs w:val="24"/>
              </w:rPr>
            </w:pPr>
            <w:r>
              <w:rPr>
                <w:rFonts w:ascii="Times New Roman" w:hAnsi="Times New Roman"/>
                <w:b/>
                <w:bCs/>
                <w:sz w:val="24"/>
                <w:szCs w:val="24"/>
              </w:rPr>
              <w:t xml:space="preserve">Promotion, Transfer &amp; Absenteeism: </w:t>
            </w:r>
          </w:p>
          <w:p w:rsidR="00517500" w:rsidRDefault="00517500" w:rsidP="00E817CB">
            <w:pPr>
              <w:pStyle w:val="NoSpacing"/>
              <w:spacing w:line="276" w:lineRule="auto"/>
              <w:jc w:val="both"/>
              <w:rPr>
                <w:rFonts w:ascii="Times New Roman" w:hAnsi="Times New Roman"/>
                <w:sz w:val="24"/>
                <w:szCs w:val="24"/>
              </w:rPr>
            </w:pPr>
            <w:r>
              <w:rPr>
                <w:rFonts w:ascii="Times New Roman" w:hAnsi="Times New Roman"/>
                <w:b/>
                <w:bCs/>
                <w:sz w:val="24"/>
                <w:szCs w:val="24"/>
              </w:rPr>
              <w:t xml:space="preserve">Promotion: </w:t>
            </w:r>
            <w:r>
              <w:rPr>
                <w:rFonts w:ascii="Times New Roman" w:hAnsi="Times New Roman"/>
                <w:sz w:val="24"/>
                <w:szCs w:val="24"/>
              </w:rPr>
              <w:t xml:space="preserve">Purpose of promotion  , Types of promotion, Promotion </w:t>
            </w:r>
            <w:proofErr w:type="spellStart"/>
            <w:r>
              <w:rPr>
                <w:rFonts w:ascii="Times New Roman" w:hAnsi="Times New Roman"/>
                <w:sz w:val="24"/>
                <w:szCs w:val="24"/>
              </w:rPr>
              <w:t>programme</w:t>
            </w:r>
            <w:proofErr w:type="spellEnd"/>
            <w:r>
              <w:rPr>
                <w:rFonts w:ascii="Times New Roman" w:hAnsi="Times New Roman"/>
                <w:sz w:val="24"/>
                <w:szCs w:val="24"/>
              </w:rPr>
              <w:t xml:space="preserve"> and procedure, Promotion Policy  </w:t>
            </w:r>
          </w:p>
          <w:p w:rsidR="00517500" w:rsidRDefault="00517500" w:rsidP="00E817CB">
            <w:pPr>
              <w:pStyle w:val="NoSpacing"/>
              <w:spacing w:line="276" w:lineRule="auto"/>
              <w:jc w:val="both"/>
              <w:rPr>
                <w:rFonts w:ascii="Times New Roman" w:hAnsi="Times New Roman"/>
                <w:sz w:val="24"/>
                <w:szCs w:val="24"/>
              </w:rPr>
            </w:pPr>
            <w:r>
              <w:rPr>
                <w:rFonts w:ascii="Times New Roman" w:hAnsi="Times New Roman"/>
                <w:b/>
                <w:bCs/>
                <w:sz w:val="24"/>
                <w:szCs w:val="24"/>
              </w:rPr>
              <w:t xml:space="preserve">Transfer:  </w:t>
            </w:r>
            <w:r>
              <w:rPr>
                <w:rFonts w:ascii="Times New Roman" w:hAnsi="Times New Roman"/>
                <w:sz w:val="24"/>
                <w:szCs w:val="24"/>
              </w:rPr>
              <w:t xml:space="preserve">Purpose of transfer , Transfer policy, Procedure for transfer </w:t>
            </w:r>
          </w:p>
          <w:p w:rsidR="00517500" w:rsidRDefault="00517500" w:rsidP="00E817CB">
            <w:pPr>
              <w:pStyle w:val="NoSpacing"/>
              <w:spacing w:line="276" w:lineRule="auto"/>
              <w:jc w:val="both"/>
              <w:rPr>
                <w:rFonts w:ascii="Times New Roman" w:hAnsi="Times New Roman"/>
                <w:sz w:val="24"/>
                <w:szCs w:val="24"/>
              </w:rPr>
            </w:pPr>
            <w:r>
              <w:rPr>
                <w:rFonts w:ascii="Times New Roman" w:hAnsi="Times New Roman"/>
                <w:b/>
                <w:bCs/>
                <w:sz w:val="24"/>
                <w:szCs w:val="24"/>
              </w:rPr>
              <w:t xml:space="preserve">Demotion : </w:t>
            </w:r>
            <w:r>
              <w:rPr>
                <w:rFonts w:ascii="Times New Roman" w:hAnsi="Times New Roman"/>
                <w:sz w:val="24"/>
                <w:szCs w:val="24"/>
              </w:rPr>
              <w:t xml:space="preserve">Causes of demotion , Demotion policy </w:t>
            </w:r>
          </w:p>
          <w:p w:rsidR="00517500" w:rsidRPr="00A15621" w:rsidRDefault="00517500" w:rsidP="00E817CB">
            <w:pPr>
              <w:pStyle w:val="NoSpacing"/>
              <w:spacing w:line="276" w:lineRule="auto"/>
              <w:jc w:val="both"/>
              <w:rPr>
                <w:rFonts w:ascii="Times New Roman" w:hAnsi="Times New Roman"/>
                <w:sz w:val="24"/>
                <w:szCs w:val="24"/>
              </w:rPr>
            </w:pPr>
            <w:r>
              <w:rPr>
                <w:rFonts w:ascii="Times New Roman" w:hAnsi="Times New Roman"/>
                <w:b/>
                <w:bCs/>
                <w:sz w:val="24"/>
                <w:szCs w:val="24"/>
              </w:rPr>
              <w:t xml:space="preserve">Absenteeism : </w:t>
            </w:r>
            <w:r>
              <w:rPr>
                <w:rFonts w:ascii="Times New Roman" w:hAnsi="Times New Roman"/>
                <w:sz w:val="24"/>
                <w:szCs w:val="24"/>
              </w:rPr>
              <w:t xml:space="preserve">Meaning , Causes of absenteeism </w:t>
            </w:r>
          </w:p>
        </w:tc>
        <w:tc>
          <w:tcPr>
            <w:tcW w:w="1816" w:type="dxa"/>
            <w:vAlign w:val="center"/>
          </w:tcPr>
          <w:p w:rsidR="00517500" w:rsidRPr="00A15621" w:rsidRDefault="00517500" w:rsidP="00E817CB">
            <w:pPr>
              <w:jc w:val="center"/>
              <w:rPr>
                <w:rFonts w:ascii="Times New Roman" w:hAnsi="Times New Roman"/>
                <w:b/>
                <w:bCs/>
                <w:sz w:val="24"/>
                <w:szCs w:val="24"/>
              </w:rPr>
            </w:pPr>
            <w:r w:rsidRPr="00A15621">
              <w:rPr>
                <w:rFonts w:ascii="Times New Roman" w:hAnsi="Times New Roman"/>
                <w:b/>
                <w:bCs/>
                <w:sz w:val="24"/>
                <w:szCs w:val="24"/>
              </w:rPr>
              <w:t>25%</w:t>
            </w:r>
          </w:p>
        </w:tc>
      </w:tr>
      <w:tr w:rsidR="00517500" w:rsidRPr="00A15621" w:rsidTr="00E817CB">
        <w:tc>
          <w:tcPr>
            <w:tcW w:w="670" w:type="dxa"/>
          </w:tcPr>
          <w:p w:rsidR="00517500" w:rsidRPr="00A15621" w:rsidRDefault="00517500" w:rsidP="00E817CB">
            <w:pPr>
              <w:jc w:val="center"/>
              <w:rPr>
                <w:rFonts w:ascii="Times New Roman" w:hAnsi="Times New Roman"/>
                <w:b/>
                <w:bCs/>
                <w:sz w:val="24"/>
                <w:szCs w:val="24"/>
              </w:rPr>
            </w:pPr>
            <w:r w:rsidRPr="00A15621">
              <w:rPr>
                <w:rFonts w:ascii="Times New Roman" w:hAnsi="Times New Roman"/>
                <w:b/>
                <w:bCs/>
                <w:sz w:val="24"/>
                <w:szCs w:val="24"/>
              </w:rPr>
              <w:t>4</w:t>
            </w:r>
          </w:p>
        </w:tc>
        <w:tc>
          <w:tcPr>
            <w:tcW w:w="7090" w:type="dxa"/>
          </w:tcPr>
          <w:p w:rsidR="00517500" w:rsidRDefault="00517500" w:rsidP="00E817CB">
            <w:pPr>
              <w:pStyle w:val="NoSpacing"/>
              <w:spacing w:line="276" w:lineRule="auto"/>
              <w:jc w:val="both"/>
              <w:rPr>
                <w:rFonts w:ascii="Times New Roman" w:hAnsi="Times New Roman"/>
                <w:b/>
                <w:bCs/>
                <w:sz w:val="24"/>
                <w:szCs w:val="24"/>
              </w:rPr>
            </w:pPr>
            <w:r>
              <w:rPr>
                <w:rFonts w:ascii="Times New Roman" w:hAnsi="Times New Roman"/>
                <w:b/>
                <w:bCs/>
                <w:sz w:val="24"/>
                <w:szCs w:val="24"/>
              </w:rPr>
              <w:t xml:space="preserve">Compensation &amp; Performance Appraisal </w:t>
            </w:r>
          </w:p>
          <w:p w:rsidR="00517500" w:rsidRDefault="00517500" w:rsidP="00E817CB">
            <w:pPr>
              <w:pStyle w:val="NoSpacing"/>
              <w:spacing w:line="276" w:lineRule="auto"/>
              <w:jc w:val="both"/>
              <w:rPr>
                <w:rFonts w:ascii="Times New Roman" w:hAnsi="Times New Roman"/>
                <w:sz w:val="24"/>
                <w:szCs w:val="24"/>
              </w:rPr>
            </w:pPr>
            <w:r>
              <w:rPr>
                <w:rFonts w:ascii="Times New Roman" w:hAnsi="Times New Roman"/>
                <w:b/>
                <w:bCs/>
                <w:sz w:val="24"/>
                <w:szCs w:val="24"/>
              </w:rPr>
              <w:t xml:space="preserve">Compensation : </w:t>
            </w:r>
            <w:r>
              <w:rPr>
                <w:rFonts w:ascii="Times New Roman" w:hAnsi="Times New Roman"/>
                <w:sz w:val="24"/>
                <w:szCs w:val="24"/>
              </w:rPr>
              <w:t>Introduction , Objectives, Terminology, Factors influencing compensation structure</w:t>
            </w:r>
          </w:p>
          <w:p w:rsidR="00517500" w:rsidRDefault="00517500" w:rsidP="00E817CB">
            <w:pPr>
              <w:pStyle w:val="NoSpacing"/>
              <w:spacing w:line="276" w:lineRule="auto"/>
              <w:jc w:val="both"/>
              <w:rPr>
                <w:rFonts w:ascii="Times New Roman" w:hAnsi="Times New Roman"/>
                <w:sz w:val="24"/>
                <w:szCs w:val="24"/>
              </w:rPr>
            </w:pPr>
            <w:r>
              <w:rPr>
                <w:rFonts w:ascii="Times New Roman" w:hAnsi="Times New Roman"/>
                <w:b/>
                <w:bCs/>
                <w:sz w:val="24"/>
                <w:szCs w:val="24"/>
              </w:rPr>
              <w:t xml:space="preserve">Wages : </w:t>
            </w:r>
            <w:r>
              <w:rPr>
                <w:rFonts w:ascii="Times New Roman" w:hAnsi="Times New Roman"/>
                <w:sz w:val="24"/>
                <w:szCs w:val="24"/>
              </w:rPr>
              <w:t xml:space="preserve">Introduction, Methods of wage payment -Time Rate, Piece rate and Balance or debt method </w:t>
            </w:r>
          </w:p>
          <w:p w:rsidR="00517500" w:rsidRPr="00A15621" w:rsidRDefault="00517500" w:rsidP="00E817CB">
            <w:pPr>
              <w:pStyle w:val="NoSpacing"/>
              <w:spacing w:line="276" w:lineRule="auto"/>
              <w:jc w:val="both"/>
              <w:rPr>
                <w:rFonts w:ascii="Times New Roman" w:hAnsi="Times New Roman"/>
                <w:sz w:val="24"/>
                <w:szCs w:val="24"/>
              </w:rPr>
            </w:pPr>
            <w:r>
              <w:rPr>
                <w:rFonts w:ascii="Times New Roman" w:hAnsi="Times New Roman"/>
                <w:b/>
                <w:bCs/>
                <w:sz w:val="24"/>
                <w:szCs w:val="24"/>
              </w:rPr>
              <w:t xml:space="preserve">Performance appraisal : </w:t>
            </w:r>
            <w:r>
              <w:rPr>
                <w:rFonts w:ascii="Times New Roman" w:hAnsi="Times New Roman"/>
                <w:sz w:val="24"/>
                <w:szCs w:val="24"/>
              </w:rPr>
              <w:t xml:space="preserve">Introduction , Importance, What should be appraised?, Methods of appraising employee performance  </w:t>
            </w:r>
          </w:p>
        </w:tc>
        <w:tc>
          <w:tcPr>
            <w:tcW w:w="1816" w:type="dxa"/>
            <w:vAlign w:val="center"/>
          </w:tcPr>
          <w:p w:rsidR="00517500" w:rsidRPr="00A15621" w:rsidRDefault="00517500" w:rsidP="00E817CB">
            <w:pPr>
              <w:jc w:val="center"/>
              <w:rPr>
                <w:rFonts w:ascii="Times New Roman" w:hAnsi="Times New Roman"/>
                <w:b/>
                <w:bCs/>
                <w:sz w:val="24"/>
                <w:szCs w:val="24"/>
              </w:rPr>
            </w:pPr>
            <w:r w:rsidRPr="00A15621">
              <w:rPr>
                <w:rFonts w:ascii="Times New Roman" w:hAnsi="Times New Roman"/>
                <w:b/>
                <w:bCs/>
                <w:sz w:val="24"/>
                <w:szCs w:val="24"/>
              </w:rPr>
              <w:t>25%</w:t>
            </w:r>
          </w:p>
        </w:tc>
      </w:tr>
    </w:tbl>
    <w:p w:rsidR="00517500" w:rsidRDefault="00517500" w:rsidP="00517500">
      <w:pPr>
        <w:rPr>
          <w:rFonts w:ascii="Times New Roman" w:hAnsi="Times New Roman"/>
          <w:sz w:val="24"/>
          <w:szCs w:val="24"/>
        </w:rPr>
      </w:pPr>
    </w:p>
    <w:p w:rsidR="00517500" w:rsidRPr="006C2EB2" w:rsidRDefault="00517500" w:rsidP="00517500">
      <w:pPr>
        <w:jc w:val="both"/>
        <w:rPr>
          <w:rFonts w:ascii="Times New Roman" w:hAnsi="Times New Roman"/>
          <w:b/>
          <w:sz w:val="24"/>
          <w:szCs w:val="24"/>
        </w:rPr>
      </w:pPr>
      <w:r w:rsidRPr="006C2EB2">
        <w:rPr>
          <w:rFonts w:ascii="Times New Roman" w:hAnsi="Times New Roman"/>
          <w:b/>
          <w:sz w:val="24"/>
          <w:szCs w:val="24"/>
        </w:rPr>
        <w:t>Reference Books</w:t>
      </w:r>
      <w:r>
        <w:rPr>
          <w:rFonts w:ascii="Times New Roman" w:hAnsi="Times New Roman"/>
          <w:b/>
          <w:sz w:val="24"/>
          <w:szCs w:val="24"/>
        </w:rPr>
        <w:t>:</w:t>
      </w:r>
    </w:p>
    <w:p w:rsidR="00517500" w:rsidRDefault="00517500" w:rsidP="00517500">
      <w:pPr>
        <w:pStyle w:val="NoSpacing"/>
        <w:numPr>
          <w:ilvl w:val="0"/>
          <w:numId w:val="12"/>
        </w:numPr>
        <w:spacing w:line="276" w:lineRule="auto"/>
        <w:rPr>
          <w:rFonts w:ascii="Times New Roman" w:hAnsi="Times New Roman"/>
          <w:sz w:val="24"/>
          <w:szCs w:val="24"/>
        </w:rPr>
      </w:pPr>
      <w:r>
        <w:rPr>
          <w:rFonts w:ascii="Times New Roman" w:hAnsi="Times New Roman"/>
          <w:sz w:val="24"/>
          <w:szCs w:val="24"/>
        </w:rPr>
        <w:t xml:space="preserve">Personnel management: CB </w:t>
      </w:r>
      <w:proofErr w:type="spellStart"/>
      <w:r>
        <w:rPr>
          <w:rFonts w:ascii="Times New Roman" w:hAnsi="Times New Roman"/>
          <w:sz w:val="24"/>
          <w:szCs w:val="24"/>
        </w:rPr>
        <w:t>Mamoria</w:t>
      </w:r>
      <w:proofErr w:type="spellEnd"/>
      <w:r>
        <w:rPr>
          <w:rFonts w:ascii="Times New Roman" w:hAnsi="Times New Roman"/>
          <w:sz w:val="24"/>
          <w:szCs w:val="24"/>
        </w:rPr>
        <w:t xml:space="preserve"> and VSP Rao, HPH</w:t>
      </w:r>
    </w:p>
    <w:p w:rsidR="00517500" w:rsidRDefault="00517500" w:rsidP="00517500">
      <w:pPr>
        <w:pStyle w:val="NoSpacing"/>
        <w:numPr>
          <w:ilvl w:val="0"/>
          <w:numId w:val="12"/>
        </w:numPr>
        <w:spacing w:line="276" w:lineRule="auto"/>
        <w:rPr>
          <w:rFonts w:ascii="Times New Roman" w:hAnsi="Times New Roman"/>
          <w:sz w:val="24"/>
          <w:szCs w:val="24"/>
        </w:rPr>
      </w:pPr>
      <w:r>
        <w:rPr>
          <w:rFonts w:ascii="Times New Roman" w:hAnsi="Times New Roman"/>
          <w:sz w:val="24"/>
          <w:szCs w:val="24"/>
        </w:rPr>
        <w:t xml:space="preserve">Essentials of HRM &amp; industrial relations, By P. </w:t>
      </w:r>
      <w:proofErr w:type="spellStart"/>
      <w:r>
        <w:rPr>
          <w:rFonts w:ascii="Times New Roman" w:hAnsi="Times New Roman"/>
          <w:sz w:val="24"/>
          <w:szCs w:val="24"/>
        </w:rPr>
        <w:t>Subha</w:t>
      </w:r>
      <w:proofErr w:type="spellEnd"/>
      <w:r>
        <w:rPr>
          <w:rFonts w:ascii="Times New Roman" w:hAnsi="Times New Roman"/>
          <w:sz w:val="24"/>
          <w:szCs w:val="24"/>
        </w:rPr>
        <w:t xml:space="preserve"> Rao- HPH</w:t>
      </w:r>
    </w:p>
    <w:p w:rsidR="00517500" w:rsidRDefault="00517500" w:rsidP="00517500">
      <w:pPr>
        <w:pStyle w:val="NoSpacing"/>
        <w:numPr>
          <w:ilvl w:val="0"/>
          <w:numId w:val="12"/>
        </w:numPr>
        <w:spacing w:line="276" w:lineRule="auto"/>
        <w:rPr>
          <w:rFonts w:ascii="Times New Roman" w:hAnsi="Times New Roman"/>
          <w:sz w:val="24"/>
          <w:szCs w:val="24"/>
        </w:rPr>
      </w:pPr>
      <w:r>
        <w:rPr>
          <w:rFonts w:ascii="Times New Roman" w:hAnsi="Times New Roman"/>
          <w:sz w:val="24"/>
          <w:szCs w:val="24"/>
        </w:rPr>
        <w:t xml:space="preserve">Personnel and HRM: P </w:t>
      </w:r>
      <w:proofErr w:type="spellStart"/>
      <w:r>
        <w:rPr>
          <w:rFonts w:ascii="Times New Roman" w:hAnsi="Times New Roman"/>
          <w:sz w:val="24"/>
          <w:szCs w:val="24"/>
        </w:rPr>
        <w:t>Subba</w:t>
      </w:r>
      <w:proofErr w:type="spellEnd"/>
      <w:r>
        <w:rPr>
          <w:rFonts w:ascii="Times New Roman" w:hAnsi="Times New Roman"/>
          <w:sz w:val="24"/>
          <w:szCs w:val="24"/>
        </w:rPr>
        <w:t xml:space="preserve"> Rao, HPH</w:t>
      </w:r>
    </w:p>
    <w:p w:rsidR="00517500" w:rsidRDefault="00517500" w:rsidP="00517500">
      <w:pPr>
        <w:pStyle w:val="NoSpacing"/>
        <w:numPr>
          <w:ilvl w:val="0"/>
          <w:numId w:val="12"/>
        </w:numPr>
        <w:spacing w:line="276" w:lineRule="auto"/>
        <w:rPr>
          <w:rFonts w:ascii="Times New Roman" w:hAnsi="Times New Roman"/>
          <w:sz w:val="24"/>
          <w:szCs w:val="24"/>
        </w:rPr>
      </w:pPr>
      <w:r>
        <w:rPr>
          <w:rFonts w:ascii="Times New Roman" w:hAnsi="Times New Roman"/>
          <w:sz w:val="24"/>
          <w:szCs w:val="24"/>
        </w:rPr>
        <w:t xml:space="preserve">Human resource and personnel management: K </w:t>
      </w:r>
      <w:proofErr w:type="spellStart"/>
      <w:r>
        <w:rPr>
          <w:rFonts w:ascii="Times New Roman" w:hAnsi="Times New Roman"/>
          <w:sz w:val="24"/>
          <w:szCs w:val="24"/>
        </w:rPr>
        <w:t>Aswathappa</w:t>
      </w:r>
      <w:proofErr w:type="spellEnd"/>
    </w:p>
    <w:p w:rsidR="00517500" w:rsidRPr="005741E7" w:rsidRDefault="00517500" w:rsidP="00517500">
      <w:pPr>
        <w:pStyle w:val="NoSpacing"/>
        <w:numPr>
          <w:ilvl w:val="0"/>
          <w:numId w:val="12"/>
        </w:numPr>
        <w:spacing w:line="276" w:lineRule="auto"/>
        <w:rPr>
          <w:rFonts w:ascii="Times New Roman" w:hAnsi="Times New Roman"/>
          <w:sz w:val="24"/>
          <w:szCs w:val="24"/>
        </w:rPr>
      </w:pPr>
      <w:r>
        <w:rPr>
          <w:rFonts w:ascii="Times New Roman" w:hAnsi="Times New Roman"/>
          <w:sz w:val="24"/>
          <w:szCs w:val="24"/>
        </w:rPr>
        <w:t xml:space="preserve">HRM: SS Khanka, </w:t>
      </w:r>
      <w:proofErr w:type="spellStart"/>
      <w:r>
        <w:rPr>
          <w:rFonts w:ascii="Times New Roman" w:hAnsi="Times New Roman"/>
          <w:sz w:val="24"/>
          <w:szCs w:val="24"/>
        </w:rPr>
        <w:t>S.chand</w:t>
      </w:r>
      <w:proofErr w:type="spellEnd"/>
    </w:p>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Default="00517500" w:rsidP="00517500"/>
    <w:p w:rsidR="00517500" w:rsidRPr="0047751D" w:rsidRDefault="00517500" w:rsidP="00517500">
      <w:pPr>
        <w:spacing w:after="0" w:line="240" w:lineRule="auto"/>
        <w:jc w:val="center"/>
        <w:rPr>
          <w:rFonts w:ascii="Times New Roman" w:eastAsia="Times New Roman" w:hAnsi="Times New Roman" w:cs="Shruti"/>
          <w:b/>
          <w:sz w:val="28"/>
          <w:szCs w:val="28"/>
        </w:rPr>
      </w:pPr>
      <w:bookmarkStart w:id="0" w:name="OLE_LINK3"/>
      <w:bookmarkStart w:id="1" w:name="OLE_LINK7"/>
      <w:bookmarkStart w:id="2" w:name="OLE_LINK10"/>
      <w:bookmarkStart w:id="3" w:name="OLE_LINK9"/>
      <w:bookmarkStart w:id="4" w:name="OLE_LINK4"/>
      <w:bookmarkStart w:id="5" w:name="OLE_LINK5"/>
      <w:bookmarkStart w:id="6" w:name="OLE_LINK8"/>
      <w:bookmarkStart w:id="7" w:name="OLE_LINK6"/>
      <w:bookmarkStart w:id="8" w:name="OLE_LINK2"/>
      <w:bookmarkStart w:id="9" w:name="OLE_LINK1"/>
      <w:r w:rsidRPr="0047751D">
        <w:rPr>
          <w:rFonts w:ascii="Times New Roman" w:eastAsia="Times New Roman" w:hAnsi="Times New Roman" w:cs="Shruti"/>
          <w:b/>
          <w:sz w:val="28"/>
          <w:szCs w:val="28"/>
        </w:rPr>
        <w:lastRenderedPageBreak/>
        <w:t>SARDAR PATEL UNIVERSITY</w:t>
      </w:r>
    </w:p>
    <w:p w:rsidR="00517500" w:rsidRPr="0047751D" w:rsidRDefault="00517500" w:rsidP="00517500">
      <w:pPr>
        <w:spacing w:after="0" w:line="240" w:lineRule="auto"/>
        <w:jc w:val="center"/>
        <w:rPr>
          <w:rFonts w:ascii="Times New Roman" w:eastAsia="Times New Roman" w:hAnsi="Times New Roman" w:cs="Shruti"/>
          <w:b/>
          <w:sz w:val="28"/>
          <w:szCs w:val="28"/>
        </w:rPr>
      </w:pPr>
      <w:r w:rsidRPr="0047751D">
        <w:rPr>
          <w:rFonts w:ascii="Times New Roman" w:eastAsia="Times New Roman" w:hAnsi="Times New Roman" w:cs="Shruti"/>
          <w:b/>
          <w:sz w:val="28"/>
          <w:szCs w:val="28"/>
        </w:rPr>
        <w:t>FACULTY OF LAW</w:t>
      </w:r>
    </w:p>
    <w:p w:rsidR="00517500" w:rsidRPr="0047751D" w:rsidRDefault="00517500" w:rsidP="00517500">
      <w:pPr>
        <w:spacing w:after="0" w:line="240" w:lineRule="auto"/>
        <w:jc w:val="center"/>
        <w:rPr>
          <w:rFonts w:ascii="Times New Roman" w:eastAsia="Times New Roman" w:hAnsi="Times New Roman" w:cs="Shruti"/>
          <w:b/>
          <w:sz w:val="28"/>
          <w:szCs w:val="28"/>
        </w:rPr>
      </w:pPr>
      <w:r w:rsidRPr="0047751D">
        <w:rPr>
          <w:rFonts w:ascii="Times New Roman" w:eastAsia="Times New Roman" w:hAnsi="Times New Roman" w:cs="Shruti"/>
          <w:b/>
          <w:sz w:val="28"/>
          <w:szCs w:val="28"/>
        </w:rPr>
        <w:t>COURSE OF STUDY</w:t>
      </w:r>
    </w:p>
    <w:p w:rsidR="00517500" w:rsidRPr="0035516A" w:rsidRDefault="00517500" w:rsidP="00517500">
      <w:pPr>
        <w:spacing w:after="0" w:line="240" w:lineRule="auto"/>
        <w:jc w:val="center"/>
        <w:rPr>
          <w:rFonts w:ascii="Times New Roman" w:eastAsia="Times New Roman" w:hAnsi="Times New Roman" w:cs="Shruti"/>
          <w:b/>
          <w:sz w:val="12"/>
          <w:szCs w:val="24"/>
        </w:rPr>
      </w:pPr>
    </w:p>
    <w:p w:rsidR="00517500" w:rsidRPr="0047751D" w:rsidRDefault="00517500" w:rsidP="00517500">
      <w:pPr>
        <w:spacing w:after="0" w:line="240" w:lineRule="auto"/>
        <w:jc w:val="center"/>
        <w:rPr>
          <w:rFonts w:ascii="Times New Roman" w:eastAsia="Times New Roman" w:hAnsi="Times New Roman" w:cs="Shruti"/>
          <w:b/>
          <w:sz w:val="24"/>
          <w:szCs w:val="24"/>
        </w:rPr>
      </w:pPr>
      <w:r w:rsidRPr="0047751D">
        <w:rPr>
          <w:rFonts w:ascii="Times New Roman" w:eastAsia="Times New Roman" w:hAnsi="Times New Roman" w:cs="Shruti"/>
          <w:b/>
          <w:sz w:val="24"/>
          <w:szCs w:val="24"/>
        </w:rPr>
        <w:t>INTEGRATED DEGREE OF BACHELOR OF ARTS / COMMERCE/ BUSINESS ADMINISTRATION &amp; LAW</w:t>
      </w:r>
    </w:p>
    <w:p w:rsidR="00517500" w:rsidRPr="00F97E7F" w:rsidRDefault="00517500" w:rsidP="00517500">
      <w:pPr>
        <w:spacing w:after="0" w:line="240" w:lineRule="auto"/>
        <w:jc w:val="center"/>
        <w:rPr>
          <w:rFonts w:ascii="Times New Roman" w:eastAsia="Times New Roman" w:hAnsi="Times New Roman" w:cs="Shruti"/>
          <w:sz w:val="24"/>
          <w:szCs w:val="24"/>
        </w:rPr>
      </w:pPr>
      <w:r w:rsidRPr="00F97E7F">
        <w:rPr>
          <w:rFonts w:ascii="Times New Roman" w:eastAsia="Times New Roman" w:hAnsi="Times New Roman" w:cs="Shruti"/>
          <w:sz w:val="24"/>
          <w:szCs w:val="24"/>
        </w:rPr>
        <w:t xml:space="preserve">BBA, LL.B. (HONS.) (Under Choice Based Credit Scheme Semester Degree </w:t>
      </w:r>
      <w:proofErr w:type="spellStart"/>
      <w:r w:rsidRPr="00F97E7F">
        <w:rPr>
          <w:rFonts w:ascii="Times New Roman" w:eastAsia="Times New Roman" w:hAnsi="Times New Roman" w:cs="Shruti"/>
          <w:sz w:val="24"/>
          <w:szCs w:val="24"/>
        </w:rPr>
        <w:t>Programme</w:t>
      </w:r>
      <w:proofErr w:type="spellEnd"/>
      <w:r w:rsidRPr="00F97E7F">
        <w:rPr>
          <w:rFonts w:ascii="Times New Roman" w:eastAsia="Times New Roman" w:hAnsi="Times New Roman" w:cs="Shruti"/>
          <w:sz w:val="24"/>
          <w:szCs w:val="24"/>
        </w:rPr>
        <w:t>)</w:t>
      </w:r>
    </w:p>
    <w:p w:rsidR="00517500" w:rsidRPr="003F2E6C" w:rsidRDefault="00517500" w:rsidP="00517500">
      <w:pPr>
        <w:jc w:val="center"/>
        <w:rPr>
          <w:rFonts w:ascii="Calibri" w:eastAsia="Times New Roman" w:hAnsi="Calibri" w:cs="Shruti"/>
          <w:b/>
          <w:bCs/>
          <w:sz w:val="46"/>
          <w:szCs w:val="46"/>
          <w:u w:val="single"/>
        </w:rPr>
      </w:pPr>
      <w:r w:rsidRPr="003F2E6C">
        <w:rPr>
          <w:rFonts w:ascii="Calibri" w:eastAsia="Times New Roman" w:hAnsi="Calibri" w:cs="Shruti"/>
          <w:b/>
          <w:bCs/>
          <w:sz w:val="30"/>
          <w:szCs w:val="30"/>
          <w:u w:val="single"/>
        </w:rPr>
        <w:t xml:space="preserve">Semester </w:t>
      </w:r>
      <w:r>
        <w:rPr>
          <w:rFonts w:ascii="Calibri" w:eastAsia="Times New Roman" w:hAnsi="Calibri" w:cs="Shruti"/>
          <w:b/>
          <w:bCs/>
          <w:sz w:val="30"/>
          <w:szCs w:val="30"/>
          <w:u w:val="single"/>
        </w:rPr>
        <w:t>–</w:t>
      </w:r>
      <w:r w:rsidRPr="003F2E6C">
        <w:rPr>
          <w:rFonts w:ascii="Calibri" w:eastAsia="Times New Roman" w:hAnsi="Calibri" w:cs="Shruti"/>
          <w:b/>
          <w:bCs/>
          <w:sz w:val="30"/>
          <w:szCs w:val="30"/>
          <w:u w:val="single"/>
        </w:rPr>
        <w:t xml:space="preserve"> VIII</w:t>
      </w:r>
    </w:p>
    <w:tbl>
      <w:tblPr>
        <w:tblW w:w="9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2"/>
        <w:gridCol w:w="1293"/>
        <w:gridCol w:w="1565"/>
        <w:gridCol w:w="508"/>
        <w:gridCol w:w="800"/>
        <w:gridCol w:w="942"/>
        <w:gridCol w:w="996"/>
        <w:gridCol w:w="990"/>
        <w:gridCol w:w="847"/>
      </w:tblGrid>
      <w:tr w:rsidR="00517500" w:rsidRPr="006074C1" w:rsidTr="00E817CB">
        <w:trPr>
          <w:trHeight w:val="245"/>
        </w:trPr>
        <w:tc>
          <w:tcPr>
            <w:tcW w:w="1282" w:type="dxa"/>
            <w:vMerge w:val="restart"/>
          </w:tcPr>
          <w:p w:rsidR="00517500" w:rsidRPr="002C19F9" w:rsidRDefault="00517500" w:rsidP="00E817CB">
            <w:pPr>
              <w:spacing w:after="0" w:line="240" w:lineRule="auto"/>
              <w:jc w:val="center"/>
              <w:rPr>
                <w:rFonts w:ascii="Calibri" w:eastAsia="Times New Roman" w:hAnsi="Calibri" w:cs="Shruti"/>
                <w:b/>
                <w:bCs/>
                <w:sz w:val="20"/>
                <w:szCs w:val="20"/>
              </w:rPr>
            </w:pPr>
            <w:r w:rsidRPr="002C19F9">
              <w:rPr>
                <w:rFonts w:ascii="Calibri" w:eastAsia="Times New Roman" w:hAnsi="Calibri" w:cs="Shruti"/>
                <w:b/>
                <w:bCs/>
                <w:sz w:val="20"/>
                <w:szCs w:val="20"/>
              </w:rPr>
              <w:t>Course Type</w:t>
            </w:r>
          </w:p>
        </w:tc>
        <w:tc>
          <w:tcPr>
            <w:tcW w:w="1293" w:type="dxa"/>
            <w:vMerge w:val="restart"/>
          </w:tcPr>
          <w:p w:rsidR="00517500" w:rsidRPr="002C19F9" w:rsidRDefault="00517500" w:rsidP="00E817CB">
            <w:pPr>
              <w:spacing w:after="0" w:line="240" w:lineRule="auto"/>
              <w:jc w:val="center"/>
              <w:rPr>
                <w:rFonts w:ascii="Calibri" w:eastAsia="Times New Roman" w:hAnsi="Calibri" w:cs="Shruti"/>
                <w:b/>
                <w:bCs/>
                <w:sz w:val="20"/>
                <w:szCs w:val="20"/>
              </w:rPr>
            </w:pPr>
            <w:r w:rsidRPr="002C19F9">
              <w:rPr>
                <w:rFonts w:ascii="Calibri" w:eastAsia="Times New Roman" w:hAnsi="Calibri" w:cs="Shruti"/>
                <w:b/>
                <w:bCs/>
                <w:sz w:val="20"/>
                <w:szCs w:val="20"/>
              </w:rPr>
              <w:t>Subject Code</w:t>
            </w:r>
          </w:p>
        </w:tc>
        <w:tc>
          <w:tcPr>
            <w:tcW w:w="1565" w:type="dxa"/>
            <w:vMerge w:val="restart"/>
          </w:tcPr>
          <w:p w:rsidR="00517500" w:rsidRPr="002C19F9" w:rsidRDefault="00517500" w:rsidP="00E817CB">
            <w:pPr>
              <w:spacing w:after="0" w:line="240" w:lineRule="auto"/>
              <w:jc w:val="center"/>
              <w:rPr>
                <w:rFonts w:ascii="Calibri" w:eastAsia="Times New Roman" w:hAnsi="Calibri" w:cs="Shruti"/>
                <w:b/>
                <w:bCs/>
                <w:sz w:val="20"/>
                <w:szCs w:val="20"/>
              </w:rPr>
            </w:pPr>
            <w:r w:rsidRPr="002C19F9">
              <w:rPr>
                <w:rFonts w:ascii="Calibri" w:eastAsia="Times New Roman" w:hAnsi="Calibri" w:cs="Shruti"/>
                <w:b/>
                <w:bCs/>
                <w:sz w:val="20"/>
                <w:szCs w:val="20"/>
              </w:rPr>
              <w:t>Subject</w:t>
            </w:r>
          </w:p>
        </w:tc>
        <w:tc>
          <w:tcPr>
            <w:tcW w:w="508" w:type="dxa"/>
            <w:vMerge w:val="restart"/>
          </w:tcPr>
          <w:p w:rsidR="00517500" w:rsidRPr="002C19F9" w:rsidRDefault="00517500" w:rsidP="00E817CB">
            <w:pPr>
              <w:spacing w:after="0" w:line="240" w:lineRule="auto"/>
              <w:jc w:val="center"/>
              <w:rPr>
                <w:rFonts w:ascii="Calibri" w:eastAsia="Times New Roman" w:hAnsi="Calibri" w:cs="Shruti"/>
                <w:b/>
                <w:bCs/>
                <w:sz w:val="20"/>
                <w:szCs w:val="20"/>
              </w:rPr>
            </w:pPr>
            <w:r w:rsidRPr="002C19F9">
              <w:rPr>
                <w:rFonts w:ascii="Calibri" w:eastAsia="Times New Roman" w:hAnsi="Calibri" w:cs="Shruti"/>
                <w:b/>
                <w:bCs/>
                <w:sz w:val="20"/>
                <w:szCs w:val="20"/>
              </w:rPr>
              <w:t>T/P</w:t>
            </w:r>
          </w:p>
        </w:tc>
        <w:tc>
          <w:tcPr>
            <w:tcW w:w="800" w:type="dxa"/>
            <w:vMerge w:val="restart"/>
          </w:tcPr>
          <w:p w:rsidR="00517500" w:rsidRPr="002C19F9" w:rsidRDefault="00517500" w:rsidP="00E817CB">
            <w:pPr>
              <w:spacing w:after="0" w:line="240" w:lineRule="auto"/>
              <w:jc w:val="center"/>
              <w:rPr>
                <w:rFonts w:ascii="Calibri" w:eastAsia="Times New Roman" w:hAnsi="Calibri" w:cs="Shruti"/>
                <w:b/>
                <w:bCs/>
                <w:sz w:val="20"/>
                <w:szCs w:val="20"/>
              </w:rPr>
            </w:pPr>
            <w:r w:rsidRPr="002C19F9">
              <w:rPr>
                <w:rFonts w:ascii="Calibri" w:eastAsia="Times New Roman" w:hAnsi="Calibri" w:cs="Shruti"/>
                <w:b/>
                <w:bCs/>
                <w:sz w:val="20"/>
                <w:szCs w:val="20"/>
              </w:rPr>
              <w:t>Credits</w:t>
            </w:r>
          </w:p>
        </w:tc>
        <w:tc>
          <w:tcPr>
            <w:tcW w:w="942" w:type="dxa"/>
            <w:vMerge w:val="restart"/>
          </w:tcPr>
          <w:p w:rsidR="00517500" w:rsidRPr="002C19F9" w:rsidRDefault="00517500" w:rsidP="00E817CB">
            <w:pPr>
              <w:spacing w:after="0" w:line="240" w:lineRule="auto"/>
              <w:ind w:left="-18" w:hanging="36"/>
              <w:jc w:val="center"/>
              <w:rPr>
                <w:rFonts w:ascii="Calibri" w:eastAsia="Times New Roman" w:hAnsi="Calibri" w:cs="Shruti"/>
                <w:b/>
                <w:bCs/>
                <w:sz w:val="20"/>
                <w:szCs w:val="20"/>
              </w:rPr>
            </w:pPr>
            <w:r w:rsidRPr="002C19F9">
              <w:rPr>
                <w:rFonts w:ascii="Calibri" w:eastAsia="Times New Roman" w:hAnsi="Calibri" w:cs="Shruti"/>
                <w:b/>
                <w:bCs/>
                <w:sz w:val="20"/>
                <w:szCs w:val="20"/>
              </w:rPr>
              <w:t>Exam Duration in hrs.</w:t>
            </w:r>
          </w:p>
        </w:tc>
        <w:tc>
          <w:tcPr>
            <w:tcW w:w="2833" w:type="dxa"/>
            <w:gridSpan w:val="3"/>
          </w:tcPr>
          <w:p w:rsidR="00517500" w:rsidRPr="002C19F9" w:rsidRDefault="00517500" w:rsidP="00E817CB">
            <w:pPr>
              <w:spacing w:after="0" w:line="240" w:lineRule="auto"/>
              <w:ind w:left="-18" w:firstLine="18"/>
              <w:jc w:val="center"/>
              <w:rPr>
                <w:rFonts w:ascii="Calibri" w:eastAsia="Times New Roman" w:hAnsi="Calibri" w:cs="Shruti"/>
                <w:b/>
                <w:bCs/>
                <w:sz w:val="20"/>
                <w:szCs w:val="20"/>
              </w:rPr>
            </w:pPr>
            <w:r w:rsidRPr="002C19F9">
              <w:rPr>
                <w:rFonts w:ascii="Calibri" w:eastAsia="Times New Roman" w:hAnsi="Calibri" w:cs="Shruti"/>
                <w:b/>
                <w:bCs/>
                <w:sz w:val="20"/>
                <w:szCs w:val="20"/>
              </w:rPr>
              <w:t>Component of Marks</w:t>
            </w:r>
          </w:p>
        </w:tc>
      </w:tr>
      <w:tr w:rsidR="00517500" w:rsidRPr="006074C1" w:rsidTr="00E817CB">
        <w:trPr>
          <w:trHeight w:val="217"/>
        </w:trPr>
        <w:tc>
          <w:tcPr>
            <w:tcW w:w="1282" w:type="dxa"/>
            <w:vMerge/>
          </w:tcPr>
          <w:p w:rsidR="00517500" w:rsidRPr="002C19F9" w:rsidRDefault="00517500" w:rsidP="00E817CB">
            <w:pPr>
              <w:spacing w:after="0" w:line="240" w:lineRule="auto"/>
              <w:jc w:val="center"/>
              <w:rPr>
                <w:rFonts w:ascii="Calibri" w:eastAsia="Times New Roman" w:hAnsi="Calibri" w:cs="Shruti"/>
                <w:b/>
                <w:bCs/>
                <w:sz w:val="20"/>
                <w:szCs w:val="20"/>
              </w:rPr>
            </w:pPr>
          </w:p>
        </w:tc>
        <w:tc>
          <w:tcPr>
            <w:tcW w:w="1293" w:type="dxa"/>
            <w:vMerge/>
          </w:tcPr>
          <w:p w:rsidR="00517500" w:rsidRPr="002C19F9" w:rsidRDefault="00517500" w:rsidP="00E817CB">
            <w:pPr>
              <w:spacing w:after="0" w:line="240" w:lineRule="auto"/>
              <w:jc w:val="center"/>
              <w:rPr>
                <w:rFonts w:ascii="Calibri" w:eastAsia="Times New Roman" w:hAnsi="Calibri" w:cs="Shruti"/>
                <w:b/>
                <w:bCs/>
                <w:sz w:val="20"/>
                <w:szCs w:val="20"/>
              </w:rPr>
            </w:pPr>
          </w:p>
        </w:tc>
        <w:tc>
          <w:tcPr>
            <w:tcW w:w="1565" w:type="dxa"/>
            <w:vMerge/>
          </w:tcPr>
          <w:p w:rsidR="00517500" w:rsidRPr="002C19F9" w:rsidRDefault="00517500" w:rsidP="00E817CB">
            <w:pPr>
              <w:spacing w:after="0" w:line="240" w:lineRule="auto"/>
              <w:jc w:val="center"/>
              <w:rPr>
                <w:rFonts w:ascii="Calibri" w:eastAsia="Times New Roman" w:hAnsi="Calibri" w:cs="Shruti"/>
                <w:b/>
                <w:bCs/>
                <w:sz w:val="20"/>
                <w:szCs w:val="20"/>
              </w:rPr>
            </w:pPr>
          </w:p>
        </w:tc>
        <w:tc>
          <w:tcPr>
            <w:tcW w:w="508" w:type="dxa"/>
            <w:vMerge/>
          </w:tcPr>
          <w:p w:rsidR="00517500" w:rsidRPr="002C19F9" w:rsidRDefault="00517500" w:rsidP="00E817CB">
            <w:pPr>
              <w:spacing w:after="0" w:line="240" w:lineRule="auto"/>
              <w:jc w:val="center"/>
              <w:rPr>
                <w:rFonts w:ascii="Calibri" w:eastAsia="Times New Roman" w:hAnsi="Calibri" w:cs="Shruti"/>
                <w:b/>
                <w:bCs/>
                <w:sz w:val="20"/>
                <w:szCs w:val="20"/>
              </w:rPr>
            </w:pPr>
          </w:p>
        </w:tc>
        <w:tc>
          <w:tcPr>
            <w:tcW w:w="800" w:type="dxa"/>
            <w:vMerge/>
          </w:tcPr>
          <w:p w:rsidR="00517500" w:rsidRPr="002C19F9" w:rsidRDefault="00517500" w:rsidP="00E817CB">
            <w:pPr>
              <w:spacing w:after="0" w:line="240" w:lineRule="auto"/>
              <w:ind w:left="-18" w:firstLine="18"/>
              <w:jc w:val="center"/>
              <w:rPr>
                <w:rFonts w:ascii="Calibri" w:eastAsia="Times New Roman" w:hAnsi="Calibri" w:cs="Shruti"/>
                <w:b/>
                <w:bCs/>
                <w:sz w:val="20"/>
                <w:szCs w:val="20"/>
              </w:rPr>
            </w:pPr>
          </w:p>
        </w:tc>
        <w:tc>
          <w:tcPr>
            <w:tcW w:w="942" w:type="dxa"/>
            <w:vMerge/>
          </w:tcPr>
          <w:p w:rsidR="00517500" w:rsidRPr="002C19F9" w:rsidRDefault="00517500" w:rsidP="00E817CB">
            <w:pPr>
              <w:spacing w:after="0" w:line="240" w:lineRule="auto"/>
              <w:ind w:left="-18" w:firstLine="18"/>
              <w:jc w:val="center"/>
              <w:rPr>
                <w:rFonts w:ascii="Calibri" w:eastAsia="Times New Roman" w:hAnsi="Calibri" w:cs="Shruti"/>
                <w:b/>
                <w:bCs/>
                <w:sz w:val="20"/>
                <w:szCs w:val="20"/>
              </w:rPr>
            </w:pPr>
          </w:p>
        </w:tc>
        <w:tc>
          <w:tcPr>
            <w:tcW w:w="996" w:type="dxa"/>
          </w:tcPr>
          <w:p w:rsidR="00517500" w:rsidRPr="002C19F9" w:rsidRDefault="00517500" w:rsidP="00E817CB">
            <w:pPr>
              <w:spacing w:after="0" w:line="240" w:lineRule="auto"/>
              <w:ind w:left="-18" w:firstLine="18"/>
              <w:jc w:val="center"/>
              <w:rPr>
                <w:rFonts w:ascii="Calibri" w:eastAsia="Times New Roman" w:hAnsi="Calibri" w:cs="Shruti"/>
                <w:b/>
                <w:bCs/>
                <w:sz w:val="20"/>
                <w:szCs w:val="20"/>
              </w:rPr>
            </w:pPr>
            <w:r>
              <w:rPr>
                <w:rFonts w:ascii="Calibri" w:eastAsia="Times New Roman" w:hAnsi="Calibri" w:cs="Shruti"/>
                <w:b/>
                <w:bCs/>
                <w:sz w:val="20"/>
                <w:szCs w:val="20"/>
              </w:rPr>
              <w:t xml:space="preserve">Internal </w:t>
            </w:r>
            <w:r w:rsidRPr="002C19F9">
              <w:rPr>
                <w:rFonts w:ascii="Calibri" w:eastAsia="Times New Roman" w:hAnsi="Calibri" w:cs="Shruti"/>
                <w:b/>
                <w:bCs/>
                <w:sz w:val="20"/>
                <w:szCs w:val="20"/>
              </w:rPr>
              <w:t>Passing %</w:t>
            </w:r>
          </w:p>
        </w:tc>
        <w:tc>
          <w:tcPr>
            <w:tcW w:w="990" w:type="dxa"/>
          </w:tcPr>
          <w:p w:rsidR="00517500" w:rsidRPr="002C19F9" w:rsidRDefault="00517500" w:rsidP="00E817CB">
            <w:pPr>
              <w:spacing w:after="0" w:line="240" w:lineRule="auto"/>
              <w:ind w:left="-18" w:firstLine="18"/>
              <w:jc w:val="center"/>
              <w:rPr>
                <w:rFonts w:ascii="Calibri" w:eastAsia="Times New Roman" w:hAnsi="Calibri" w:cs="Shruti"/>
                <w:b/>
                <w:bCs/>
                <w:sz w:val="20"/>
                <w:szCs w:val="20"/>
              </w:rPr>
            </w:pPr>
            <w:r>
              <w:rPr>
                <w:rFonts w:ascii="Calibri" w:eastAsia="Times New Roman" w:hAnsi="Calibri" w:cs="Shruti"/>
                <w:b/>
                <w:bCs/>
                <w:sz w:val="20"/>
                <w:szCs w:val="20"/>
              </w:rPr>
              <w:t xml:space="preserve">External </w:t>
            </w:r>
            <w:r w:rsidRPr="002C19F9">
              <w:rPr>
                <w:rFonts w:ascii="Calibri" w:eastAsia="Times New Roman" w:hAnsi="Calibri" w:cs="Shruti"/>
                <w:b/>
                <w:bCs/>
                <w:sz w:val="20"/>
                <w:szCs w:val="20"/>
              </w:rPr>
              <w:t>Passing %</w:t>
            </w:r>
          </w:p>
        </w:tc>
        <w:tc>
          <w:tcPr>
            <w:tcW w:w="847" w:type="dxa"/>
          </w:tcPr>
          <w:p w:rsidR="00517500" w:rsidRPr="002C19F9" w:rsidRDefault="00517500" w:rsidP="00E817CB">
            <w:pPr>
              <w:spacing w:after="0" w:line="240" w:lineRule="auto"/>
              <w:ind w:left="-108" w:firstLine="108"/>
              <w:jc w:val="center"/>
              <w:rPr>
                <w:rFonts w:ascii="Calibri" w:eastAsia="Times New Roman" w:hAnsi="Calibri" w:cs="Shruti"/>
                <w:b/>
                <w:bCs/>
                <w:sz w:val="20"/>
                <w:szCs w:val="20"/>
              </w:rPr>
            </w:pPr>
            <w:r w:rsidRPr="002C19F9">
              <w:rPr>
                <w:rFonts w:ascii="Calibri" w:eastAsia="Times New Roman" w:hAnsi="Calibri" w:cs="Shruti"/>
                <w:b/>
                <w:bCs/>
                <w:sz w:val="20"/>
                <w:szCs w:val="20"/>
              </w:rPr>
              <w:t>Total           Passing</w:t>
            </w:r>
            <w:r>
              <w:rPr>
                <w:rFonts w:ascii="Calibri" w:eastAsia="Times New Roman" w:hAnsi="Calibri" w:cs="Shruti"/>
                <w:b/>
                <w:bCs/>
                <w:sz w:val="20"/>
                <w:szCs w:val="20"/>
              </w:rPr>
              <w:t xml:space="preserve"> %</w:t>
            </w:r>
          </w:p>
        </w:tc>
      </w:tr>
      <w:tr w:rsidR="00517500" w:rsidRPr="006074C1" w:rsidTr="00E817CB">
        <w:tc>
          <w:tcPr>
            <w:tcW w:w="1282" w:type="dxa"/>
            <w:vMerge w:val="restart"/>
          </w:tcPr>
          <w:p w:rsidR="00517500" w:rsidRPr="000F06E9" w:rsidRDefault="00517500" w:rsidP="00E817CB">
            <w:pPr>
              <w:spacing w:after="0" w:line="240" w:lineRule="auto"/>
              <w:rPr>
                <w:rFonts w:ascii="Calibri" w:eastAsia="Times New Roman" w:hAnsi="Calibri" w:cs="Shruti"/>
                <w:b/>
                <w:bCs/>
                <w:sz w:val="20"/>
                <w:szCs w:val="20"/>
              </w:rPr>
            </w:pPr>
            <w:r w:rsidRPr="000F06E9">
              <w:rPr>
                <w:rFonts w:ascii="Calibri" w:eastAsia="Times New Roman" w:hAnsi="Calibri" w:cs="Shruti"/>
                <w:b/>
                <w:bCs/>
                <w:sz w:val="20"/>
                <w:szCs w:val="20"/>
              </w:rPr>
              <w:t>BBA, LL.B. (HONS.)</w:t>
            </w:r>
          </w:p>
          <w:p w:rsidR="00517500" w:rsidRPr="000F06E9" w:rsidRDefault="00517500" w:rsidP="00E817CB">
            <w:pPr>
              <w:spacing w:after="0" w:line="240" w:lineRule="auto"/>
              <w:rPr>
                <w:rFonts w:ascii="Calibri" w:eastAsia="Times New Roman" w:hAnsi="Calibri" w:cs="Shruti"/>
                <w:b/>
                <w:bCs/>
                <w:sz w:val="20"/>
                <w:szCs w:val="20"/>
              </w:rPr>
            </w:pPr>
            <w:r w:rsidRPr="000F06E9">
              <w:rPr>
                <w:rFonts w:ascii="Calibri" w:eastAsia="Times New Roman" w:hAnsi="Calibri" w:cs="Shruti"/>
                <w:b/>
                <w:bCs/>
                <w:sz w:val="20"/>
                <w:szCs w:val="20"/>
              </w:rPr>
              <w:t>INTEGRATED</w:t>
            </w:r>
          </w:p>
          <w:p w:rsidR="00517500" w:rsidRPr="000F06E9" w:rsidRDefault="00517500" w:rsidP="00E817CB">
            <w:pPr>
              <w:spacing w:after="0" w:line="240" w:lineRule="auto"/>
              <w:rPr>
                <w:rFonts w:ascii="Calibri" w:eastAsia="Times New Roman" w:hAnsi="Calibri" w:cs="Shruti"/>
                <w:b/>
                <w:bCs/>
                <w:sz w:val="20"/>
                <w:szCs w:val="20"/>
              </w:rPr>
            </w:pPr>
            <w:r w:rsidRPr="000F06E9">
              <w:rPr>
                <w:rFonts w:ascii="Calibri" w:eastAsia="Times New Roman" w:hAnsi="Calibri" w:cs="Shruti"/>
                <w:b/>
                <w:bCs/>
                <w:sz w:val="20"/>
                <w:szCs w:val="20"/>
              </w:rPr>
              <w:t>5 years</w:t>
            </w:r>
          </w:p>
        </w:tc>
        <w:tc>
          <w:tcPr>
            <w:tcW w:w="1293"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UL08CBLH01</w:t>
            </w:r>
          </w:p>
        </w:tc>
        <w:tc>
          <w:tcPr>
            <w:tcW w:w="1565" w:type="dxa"/>
          </w:tcPr>
          <w:p w:rsidR="00517500" w:rsidRPr="000F06E9" w:rsidRDefault="00517500" w:rsidP="00E817CB">
            <w:pPr>
              <w:spacing w:after="0" w:line="240" w:lineRule="auto"/>
              <w:rPr>
                <w:rFonts w:ascii="Calibri" w:eastAsia="Times New Roman" w:hAnsi="Calibri" w:cs="Shruti"/>
                <w:b/>
                <w:bCs/>
                <w:sz w:val="20"/>
                <w:szCs w:val="20"/>
              </w:rPr>
            </w:pPr>
            <w:r>
              <w:rPr>
                <w:rFonts w:ascii="Calibri" w:eastAsia="Times New Roman" w:hAnsi="Calibri" w:cs="Shruti"/>
                <w:b/>
                <w:bCs/>
                <w:sz w:val="20"/>
                <w:szCs w:val="20"/>
              </w:rPr>
              <w:t>Company Law</w:t>
            </w:r>
          </w:p>
        </w:tc>
        <w:tc>
          <w:tcPr>
            <w:tcW w:w="508"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T</w:t>
            </w:r>
          </w:p>
        </w:tc>
        <w:tc>
          <w:tcPr>
            <w:tcW w:w="80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4</w:t>
            </w:r>
          </w:p>
        </w:tc>
        <w:tc>
          <w:tcPr>
            <w:tcW w:w="942"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w:t>
            </w:r>
          </w:p>
        </w:tc>
        <w:tc>
          <w:tcPr>
            <w:tcW w:w="996"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20/50</w:t>
            </w:r>
          </w:p>
        </w:tc>
        <w:tc>
          <w:tcPr>
            <w:tcW w:w="99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20/50</w:t>
            </w:r>
          </w:p>
        </w:tc>
        <w:tc>
          <w:tcPr>
            <w:tcW w:w="847"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40/100</w:t>
            </w:r>
          </w:p>
        </w:tc>
      </w:tr>
      <w:tr w:rsidR="00517500" w:rsidRPr="006074C1" w:rsidTr="00E817CB">
        <w:tc>
          <w:tcPr>
            <w:tcW w:w="1282" w:type="dxa"/>
            <w:vMerge/>
          </w:tcPr>
          <w:p w:rsidR="00517500" w:rsidRPr="000F06E9" w:rsidRDefault="00517500" w:rsidP="00E817CB">
            <w:pPr>
              <w:spacing w:after="0" w:line="240" w:lineRule="auto"/>
              <w:rPr>
                <w:rFonts w:ascii="Calibri" w:eastAsia="Times New Roman" w:hAnsi="Calibri" w:cs="Shruti"/>
                <w:b/>
                <w:bCs/>
                <w:sz w:val="20"/>
                <w:szCs w:val="20"/>
              </w:rPr>
            </w:pPr>
          </w:p>
        </w:tc>
        <w:tc>
          <w:tcPr>
            <w:tcW w:w="1293"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UL08CBLH02</w:t>
            </w:r>
          </w:p>
        </w:tc>
        <w:tc>
          <w:tcPr>
            <w:tcW w:w="1565" w:type="dxa"/>
          </w:tcPr>
          <w:p w:rsidR="00517500" w:rsidRPr="000F06E9" w:rsidRDefault="00517500" w:rsidP="00E817CB">
            <w:pPr>
              <w:spacing w:after="0" w:line="240" w:lineRule="auto"/>
              <w:rPr>
                <w:rFonts w:ascii="Calibri" w:eastAsia="Times New Roman" w:hAnsi="Calibri" w:cs="Shruti"/>
                <w:b/>
                <w:bCs/>
                <w:sz w:val="20"/>
                <w:szCs w:val="20"/>
              </w:rPr>
            </w:pPr>
            <w:r>
              <w:rPr>
                <w:rFonts w:ascii="Calibri" w:eastAsia="Times New Roman" w:hAnsi="Calibri" w:cs="Shruti"/>
                <w:b/>
                <w:bCs/>
                <w:sz w:val="20"/>
                <w:szCs w:val="20"/>
              </w:rPr>
              <w:t>Human Rights Law &amp; Practice</w:t>
            </w:r>
          </w:p>
        </w:tc>
        <w:tc>
          <w:tcPr>
            <w:tcW w:w="508"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T</w:t>
            </w:r>
          </w:p>
        </w:tc>
        <w:tc>
          <w:tcPr>
            <w:tcW w:w="80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4</w:t>
            </w:r>
          </w:p>
        </w:tc>
        <w:tc>
          <w:tcPr>
            <w:tcW w:w="942"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w:t>
            </w:r>
          </w:p>
        </w:tc>
        <w:tc>
          <w:tcPr>
            <w:tcW w:w="996" w:type="dxa"/>
          </w:tcPr>
          <w:p w:rsidR="00517500" w:rsidRPr="000F06E9" w:rsidRDefault="00517500" w:rsidP="00E817CB">
            <w:pPr>
              <w:spacing w:after="0" w:line="240" w:lineRule="auto"/>
              <w:ind w:left="-65"/>
              <w:jc w:val="center"/>
              <w:rPr>
                <w:rFonts w:ascii="Calibri" w:eastAsia="Times New Roman" w:hAnsi="Calibri" w:cs="Shruti"/>
                <w:b/>
                <w:bCs/>
                <w:sz w:val="20"/>
                <w:szCs w:val="20"/>
              </w:rPr>
            </w:pPr>
            <w:r w:rsidRPr="000F06E9">
              <w:rPr>
                <w:rFonts w:ascii="Calibri" w:eastAsia="Times New Roman" w:hAnsi="Calibri" w:cs="Shruti"/>
                <w:b/>
                <w:bCs/>
                <w:sz w:val="20"/>
                <w:szCs w:val="20"/>
              </w:rPr>
              <w:t>20/50</w:t>
            </w:r>
          </w:p>
        </w:tc>
        <w:tc>
          <w:tcPr>
            <w:tcW w:w="99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20/50</w:t>
            </w:r>
          </w:p>
        </w:tc>
        <w:tc>
          <w:tcPr>
            <w:tcW w:w="847"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40/100</w:t>
            </w:r>
          </w:p>
        </w:tc>
      </w:tr>
      <w:tr w:rsidR="00517500" w:rsidRPr="006074C1" w:rsidTr="00E817CB">
        <w:tc>
          <w:tcPr>
            <w:tcW w:w="1282" w:type="dxa"/>
            <w:vMerge/>
          </w:tcPr>
          <w:p w:rsidR="00517500" w:rsidRPr="000F06E9" w:rsidRDefault="00517500" w:rsidP="00E817CB">
            <w:pPr>
              <w:spacing w:after="0" w:line="240" w:lineRule="auto"/>
              <w:rPr>
                <w:rFonts w:ascii="Calibri" w:eastAsia="Times New Roman" w:hAnsi="Calibri" w:cs="Shruti"/>
                <w:b/>
                <w:bCs/>
                <w:sz w:val="20"/>
                <w:szCs w:val="20"/>
              </w:rPr>
            </w:pPr>
          </w:p>
        </w:tc>
        <w:tc>
          <w:tcPr>
            <w:tcW w:w="1293"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UL08CBLH03</w:t>
            </w:r>
          </w:p>
        </w:tc>
        <w:tc>
          <w:tcPr>
            <w:tcW w:w="1565" w:type="dxa"/>
          </w:tcPr>
          <w:p w:rsidR="00517500" w:rsidRPr="000F06E9" w:rsidRDefault="00517500" w:rsidP="00E817CB">
            <w:pPr>
              <w:spacing w:after="0" w:line="240" w:lineRule="auto"/>
              <w:rPr>
                <w:rFonts w:ascii="Calibri" w:eastAsia="Times New Roman" w:hAnsi="Calibri" w:cs="Shruti"/>
                <w:b/>
                <w:bCs/>
                <w:sz w:val="20"/>
                <w:szCs w:val="20"/>
              </w:rPr>
            </w:pPr>
            <w:r>
              <w:rPr>
                <w:rFonts w:ascii="Calibri" w:eastAsia="Times New Roman" w:hAnsi="Calibri" w:cs="Shruti"/>
                <w:b/>
                <w:bCs/>
                <w:sz w:val="20"/>
                <w:szCs w:val="20"/>
              </w:rPr>
              <w:t>Cyber Laws</w:t>
            </w:r>
          </w:p>
        </w:tc>
        <w:tc>
          <w:tcPr>
            <w:tcW w:w="508"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T</w:t>
            </w:r>
          </w:p>
        </w:tc>
        <w:tc>
          <w:tcPr>
            <w:tcW w:w="80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4</w:t>
            </w:r>
          </w:p>
        </w:tc>
        <w:tc>
          <w:tcPr>
            <w:tcW w:w="942"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w:t>
            </w:r>
          </w:p>
        </w:tc>
        <w:tc>
          <w:tcPr>
            <w:tcW w:w="996"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20/50</w:t>
            </w:r>
          </w:p>
        </w:tc>
        <w:tc>
          <w:tcPr>
            <w:tcW w:w="99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20/50</w:t>
            </w:r>
          </w:p>
        </w:tc>
        <w:tc>
          <w:tcPr>
            <w:tcW w:w="847"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40/100</w:t>
            </w:r>
          </w:p>
        </w:tc>
      </w:tr>
      <w:tr w:rsidR="00517500" w:rsidRPr="006074C1" w:rsidTr="00E817CB">
        <w:tc>
          <w:tcPr>
            <w:tcW w:w="1282" w:type="dxa"/>
            <w:vMerge/>
          </w:tcPr>
          <w:p w:rsidR="00517500" w:rsidRPr="000F06E9" w:rsidRDefault="00517500" w:rsidP="00E817CB">
            <w:pPr>
              <w:spacing w:after="0" w:line="240" w:lineRule="auto"/>
              <w:rPr>
                <w:rFonts w:ascii="Calibri" w:eastAsia="Times New Roman" w:hAnsi="Calibri" w:cs="Shruti"/>
                <w:b/>
                <w:bCs/>
                <w:sz w:val="20"/>
                <w:szCs w:val="20"/>
              </w:rPr>
            </w:pPr>
          </w:p>
        </w:tc>
        <w:tc>
          <w:tcPr>
            <w:tcW w:w="1293" w:type="dxa"/>
          </w:tcPr>
          <w:p w:rsidR="00517500" w:rsidRPr="000F06E9"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UL08CBLH04</w:t>
            </w:r>
          </w:p>
        </w:tc>
        <w:tc>
          <w:tcPr>
            <w:tcW w:w="1565" w:type="dxa"/>
          </w:tcPr>
          <w:p w:rsidR="00517500" w:rsidRPr="000F06E9" w:rsidRDefault="00517500" w:rsidP="00E817CB">
            <w:pPr>
              <w:spacing w:after="0" w:line="240" w:lineRule="auto"/>
              <w:rPr>
                <w:rFonts w:ascii="Calibri" w:eastAsia="Times New Roman" w:hAnsi="Calibri" w:cs="Shruti"/>
                <w:b/>
                <w:bCs/>
                <w:sz w:val="20"/>
                <w:szCs w:val="20"/>
              </w:rPr>
            </w:pPr>
            <w:r>
              <w:rPr>
                <w:rFonts w:ascii="Calibri" w:eastAsia="Times New Roman" w:hAnsi="Calibri" w:cs="Shruti"/>
                <w:b/>
                <w:bCs/>
                <w:sz w:val="20"/>
                <w:szCs w:val="20"/>
              </w:rPr>
              <w:t>Banking Law (BL)</w:t>
            </w:r>
          </w:p>
        </w:tc>
        <w:tc>
          <w:tcPr>
            <w:tcW w:w="508"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T</w:t>
            </w:r>
          </w:p>
        </w:tc>
        <w:tc>
          <w:tcPr>
            <w:tcW w:w="80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4</w:t>
            </w:r>
          </w:p>
        </w:tc>
        <w:tc>
          <w:tcPr>
            <w:tcW w:w="942"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w:t>
            </w:r>
          </w:p>
        </w:tc>
        <w:tc>
          <w:tcPr>
            <w:tcW w:w="996"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20/50</w:t>
            </w:r>
          </w:p>
        </w:tc>
        <w:tc>
          <w:tcPr>
            <w:tcW w:w="99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20/50</w:t>
            </w:r>
          </w:p>
        </w:tc>
        <w:tc>
          <w:tcPr>
            <w:tcW w:w="847"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40/100</w:t>
            </w:r>
          </w:p>
        </w:tc>
      </w:tr>
      <w:tr w:rsidR="00517500" w:rsidRPr="006074C1" w:rsidTr="00E817CB">
        <w:tc>
          <w:tcPr>
            <w:tcW w:w="1282" w:type="dxa"/>
            <w:vMerge/>
          </w:tcPr>
          <w:p w:rsidR="00517500" w:rsidRPr="000F06E9" w:rsidRDefault="00517500" w:rsidP="00E817CB">
            <w:pPr>
              <w:spacing w:after="0" w:line="240" w:lineRule="auto"/>
              <w:rPr>
                <w:rFonts w:ascii="Calibri" w:eastAsia="Times New Roman" w:hAnsi="Calibri" w:cs="Shruti"/>
                <w:b/>
                <w:bCs/>
                <w:sz w:val="20"/>
                <w:szCs w:val="20"/>
              </w:rPr>
            </w:pPr>
          </w:p>
        </w:tc>
        <w:tc>
          <w:tcPr>
            <w:tcW w:w="1293" w:type="dxa"/>
          </w:tcPr>
          <w:p w:rsidR="00517500" w:rsidRPr="000F06E9"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UL08CBLH05</w:t>
            </w:r>
          </w:p>
        </w:tc>
        <w:tc>
          <w:tcPr>
            <w:tcW w:w="1565" w:type="dxa"/>
          </w:tcPr>
          <w:p w:rsidR="00517500" w:rsidRPr="000F06E9" w:rsidRDefault="00517500" w:rsidP="00E817CB">
            <w:pPr>
              <w:spacing w:after="0" w:line="240" w:lineRule="auto"/>
              <w:rPr>
                <w:rFonts w:ascii="Calibri" w:eastAsia="Times New Roman" w:hAnsi="Calibri" w:cs="Shruti"/>
                <w:b/>
                <w:bCs/>
                <w:sz w:val="20"/>
                <w:szCs w:val="20"/>
              </w:rPr>
            </w:pPr>
            <w:r>
              <w:rPr>
                <w:rFonts w:ascii="Calibri" w:eastAsia="Times New Roman" w:hAnsi="Calibri" w:cs="Shruti"/>
                <w:b/>
                <w:bCs/>
                <w:sz w:val="20"/>
                <w:szCs w:val="20"/>
              </w:rPr>
              <w:t>Merger &amp; Acquisition (BL)</w:t>
            </w:r>
          </w:p>
        </w:tc>
        <w:tc>
          <w:tcPr>
            <w:tcW w:w="508"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T</w:t>
            </w:r>
          </w:p>
        </w:tc>
        <w:tc>
          <w:tcPr>
            <w:tcW w:w="80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4</w:t>
            </w:r>
          </w:p>
        </w:tc>
        <w:tc>
          <w:tcPr>
            <w:tcW w:w="942" w:type="dxa"/>
          </w:tcPr>
          <w:p w:rsidR="00517500" w:rsidRPr="000F06E9"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2</w:t>
            </w:r>
          </w:p>
        </w:tc>
        <w:tc>
          <w:tcPr>
            <w:tcW w:w="996"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20/50</w:t>
            </w:r>
          </w:p>
        </w:tc>
        <w:tc>
          <w:tcPr>
            <w:tcW w:w="99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20/50</w:t>
            </w:r>
          </w:p>
        </w:tc>
        <w:tc>
          <w:tcPr>
            <w:tcW w:w="847"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40/100</w:t>
            </w:r>
          </w:p>
        </w:tc>
      </w:tr>
      <w:tr w:rsidR="00517500" w:rsidRPr="006074C1" w:rsidTr="00E817CB">
        <w:tc>
          <w:tcPr>
            <w:tcW w:w="1282" w:type="dxa"/>
            <w:vMerge/>
          </w:tcPr>
          <w:p w:rsidR="00517500" w:rsidRPr="000F06E9" w:rsidRDefault="00517500" w:rsidP="00E817CB">
            <w:pPr>
              <w:spacing w:after="0" w:line="240" w:lineRule="auto"/>
              <w:rPr>
                <w:rFonts w:ascii="Calibri" w:eastAsia="Times New Roman" w:hAnsi="Calibri" w:cs="Shruti"/>
                <w:b/>
                <w:bCs/>
                <w:sz w:val="20"/>
                <w:szCs w:val="20"/>
              </w:rPr>
            </w:pPr>
          </w:p>
        </w:tc>
        <w:tc>
          <w:tcPr>
            <w:tcW w:w="1293" w:type="dxa"/>
          </w:tcPr>
          <w:p w:rsidR="00517500" w:rsidRPr="000F06E9"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UL08CBLH06</w:t>
            </w:r>
          </w:p>
        </w:tc>
        <w:tc>
          <w:tcPr>
            <w:tcW w:w="1565" w:type="dxa"/>
          </w:tcPr>
          <w:p w:rsidR="00517500" w:rsidRPr="000F06E9" w:rsidRDefault="00517500" w:rsidP="00E817CB">
            <w:pPr>
              <w:spacing w:after="0" w:line="240" w:lineRule="auto"/>
              <w:rPr>
                <w:rFonts w:ascii="Calibri" w:eastAsia="Times New Roman" w:hAnsi="Calibri" w:cs="Shruti"/>
                <w:b/>
                <w:bCs/>
                <w:sz w:val="20"/>
                <w:szCs w:val="20"/>
              </w:rPr>
            </w:pPr>
            <w:r>
              <w:rPr>
                <w:rFonts w:ascii="Calibri" w:eastAsia="Times New Roman" w:hAnsi="Calibri" w:cs="Shruti"/>
                <w:b/>
                <w:bCs/>
                <w:sz w:val="20"/>
                <w:szCs w:val="20"/>
              </w:rPr>
              <w:t>Forensic Psychology (CL)</w:t>
            </w:r>
          </w:p>
        </w:tc>
        <w:tc>
          <w:tcPr>
            <w:tcW w:w="508"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T</w:t>
            </w:r>
          </w:p>
        </w:tc>
        <w:tc>
          <w:tcPr>
            <w:tcW w:w="80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4</w:t>
            </w:r>
          </w:p>
        </w:tc>
        <w:tc>
          <w:tcPr>
            <w:tcW w:w="942"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w:t>
            </w:r>
          </w:p>
        </w:tc>
        <w:tc>
          <w:tcPr>
            <w:tcW w:w="996"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20/50</w:t>
            </w:r>
          </w:p>
        </w:tc>
        <w:tc>
          <w:tcPr>
            <w:tcW w:w="99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20/50</w:t>
            </w:r>
          </w:p>
        </w:tc>
        <w:tc>
          <w:tcPr>
            <w:tcW w:w="847"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40/100</w:t>
            </w:r>
          </w:p>
        </w:tc>
      </w:tr>
      <w:tr w:rsidR="00517500" w:rsidRPr="006074C1" w:rsidTr="00E817CB">
        <w:tc>
          <w:tcPr>
            <w:tcW w:w="1282" w:type="dxa"/>
            <w:vMerge/>
          </w:tcPr>
          <w:p w:rsidR="00517500" w:rsidRPr="000F06E9" w:rsidRDefault="00517500" w:rsidP="00E817CB">
            <w:pPr>
              <w:spacing w:after="0" w:line="240" w:lineRule="auto"/>
              <w:rPr>
                <w:rFonts w:ascii="Calibri" w:eastAsia="Times New Roman" w:hAnsi="Calibri" w:cs="Shruti"/>
                <w:b/>
                <w:bCs/>
                <w:sz w:val="20"/>
                <w:szCs w:val="20"/>
              </w:rPr>
            </w:pPr>
          </w:p>
        </w:tc>
        <w:tc>
          <w:tcPr>
            <w:tcW w:w="1293" w:type="dxa"/>
          </w:tcPr>
          <w:p w:rsidR="00517500" w:rsidRPr="000F06E9"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UL08CBLH07</w:t>
            </w:r>
          </w:p>
        </w:tc>
        <w:tc>
          <w:tcPr>
            <w:tcW w:w="1565" w:type="dxa"/>
          </w:tcPr>
          <w:p w:rsidR="00517500" w:rsidRPr="000F06E9" w:rsidRDefault="00517500" w:rsidP="00E817CB">
            <w:pPr>
              <w:spacing w:after="0" w:line="240" w:lineRule="auto"/>
              <w:rPr>
                <w:rFonts w:ascii="Calibri" w:eastAsia="Times New Roman" w:hAnsi="Calibri" w:cs="Shruti"/>
                <w:b/>
                <w:bCs/>
                <w:sz w:val="20"/>
                <w:szCs w:val="20"/>
              </w:rPr>
            </w:pPr>
            <w:r>
              <w:rPr>
                <w:rFonts w:ascii="Calibri" w:eastAsia="Times New Roman" w:hAnsi="Calibri" w:cs="Shruti"/>
                <w:b/>
                <w:bCs/>
                <w:sz w:val="20"/>
                <w:szCs w:val="20"/>
              </w:rPr>
              <w:t>Probation &amp; Parole (CL)</w:t>
            </w:r>
          </w:p>
        </w:tc>
        <w:tc>
          <w:tcPr>
            <w:tcW w:w="508" w:type="dxa"/>
          </w:tcPr>
          <w:p w:rsidR="00517500" w:rsidRPr="000F06E9"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T</w:t>
            </w:r>
          </w:p>
        </w:tc>
        <w:tc>
          <w:tcPr>
            <w:tcW w:w="80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4</w:t>
            </w:r>
          </w:p>
        </w:tc>
        <w:tc>
          <w:tcPr>
            <w:tcW w:w="942"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w:t>
            </w:r>
          </w:p>
        </w:tc>
        <w:tc>
          <w:tcPr>
            <w:tcW w:w="996"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20/50</w:t>
            </w:r>
          </w:p>
        </w:tc>
        <w:tc>
          <w:tcPr>
            <w:tcW w:w="99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20/50</w:t>
            </w:r>
          </w:p>
        </w:tc>
        <w:tc>
          <w:tcPr>
            <w:tcW w:w="847"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40/100</w:t>
            </w:r>
          </w:p>
        </w:tc>
      </w:tr>
      <w:tr w:rsidR="00517500" w:rsidRPr="006074C1" w:rsidTr="00E817CB">
        <w:tc>
          <w:tcPr>
            <w:tcW w:w="1282" w:type="dxa"/>
            <w:vMerge/>
          </w:tcPr>
          <w:p w:rsidR="00517500" w:rsidRPr="000F06E9" w:rsidRDefault="00517500" w:rsidP="00E817CB">
            <w:pPr>
              <w:spacing w:after="0" w:line="240" w:lineRule="auto"/>
              <w:rPr>
                <w:rFonts w:ascii="Calibri" w:eastAsia="Times New Roman" w:hAnsi="Calibri" w:cs="Shruti"/>
                <w:b/>
                <w:bCs/>
                <w:sz w:val="20"/>
                <w:szCs w:val="20"/>
              </w:rPr>
            </w:pPr>
          </w:p>
        </w:tc>
        <w:tc>
          <w:tcPr>
            <w:tcW w:w="1293" w:type="dxa"/>
          </w:tcPr>
          <w:p w:rsidR="00517500" w:rsidRPr="000F06E9"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UL08CBLH08</w:t>
            </w:r>
          </w:p>
        </w:tc>
        <w:tc>
          <w:tcPr>
            <w:tcW w:w="1565" w:type="dxa"/>
          </w:tcPr>
          <w:p w:rsidR="00517500" w:rsidRPr="000F06E9" w:rsidRDefault="00517500" w:rsidP="00E817CB">
            <w:pPr>
              <w:spacing w:after="0" w:line="240" w:lineRule="auto"/>
              <w:rPr>
                <w:rFonts w:ascii="Calibri" w:eastAsia="Times New Roman" w:hAnsi="Calibri" w:cs="Shruti"/>
                <w:b/>
                <w:bCs/>
                <w:sz w:val="20"/>
                <w:szCs w:val="20"/>
              </w:rPr>
            </w:pPr>
            <w:r>
              <w:rPr>
                <w:rFonts w:ascii="Calibri" w:eastAsia="Times New Roman" w:hAnsi="Calibri" w:cs="Shruti"/>
                <w:b/>
                <w:bCs/>
                <w:sz w:val="20"/>
                <w:szCs w:val="20"/>
              </w:rPr>
              <w:t>IMF &amp; World Bank (IL)</w:t>
            </w:r>
          </w:p>
        </w:tc>
        <w:tc>
          <w:tcPr>
            <w:tcW w:w="508" w:type="dxa"/>
          </w:tcPr>
          <w:p w:rsidR="00517500" w:rsidRPr="000F06E9"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T</w:t>
            </w:r>
          </w:p>
        </w:tc>
        <w:tc>
          <w:tcPr>
            <w:tcW w:w="800" w:type="dxa"/>
          </w:tcPr>
          <w:p w:rsidR="00517500" w:rsidRPr="000F06E9"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4</w:t>
            </w:r>
          </w:p>
        </w:tc>
        <w:tc>
          <w:tcPr>
            <w:tcW w:w="942" w:type="dxa"/>
          </w:tcPr>
          <w:p w:rsidR="00517500" w:rsidRPr="000F06E9"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2</w:t>
            </w:r>
          </w:p>
        </w:tc>
        <w:tc>
          <w:tcPr>
            <w:tcW w:w="996"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20/50</w:t>
            </w:r>
          </w:p>
        </w:tc>
        <w:tc>
          <w:tcPr>
            <w:tcW w:w="99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20/50</w:t>
            </w:r>
          </w:p>
        </w:tc>
        <w:tc>
          <w:tcPr>
            <w:tcW w:w="847"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40/100</w:t>
            </w:r>
          </w:p>
        </w:tc>
      </w:tr>
      <w:tr w:rsidR="00517500" w:rsidRPr="006074C1" w:rsidTr="00E817CB">
        <w:tc>
          <w:tcPr>
            <w:tcW w:w="1282" w:type="dxa"/>
            <w:vMerge/>
          </w:tcPr>
          <w:p w:rsidR="00517500" w:rsidRPr="000F06E9" w:rsidRDefault="00517500" w:rsidP="00E817CB">
            <w:pPr>
              <w:spacing w:after="0" w:line="240" w:lineRule="auto"/>
              <w:rPr>
                <w:rFonts w:ascii="Calibri" w:eastAsia="Times New Roman" w:hAnsi="Calibri" w:cs="Shruti"/>
                <w:b/>
                <w:bCs/>
                <w:sz w:val="20"/>
                <w:szCs w:val="20"/>
              </w:rPr>
            </w:pPr>
          </w:p>
        </w:tc>
        <w:tc>
          <w:tcPr>
            <w:tcW w:w="1293" w:type="dxa"/>
          </w:tcPr>
          <w:p w:rsidR="00517500" w:rsidRPr="000F06E9"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UL08CBLH09</w:t>
            </w:r>
          </w:p>
        </w:tc>
        <w:tc>
          <w:tcPr>
            <w:tcW w:w="1565" w:type="dxa"/>
          </w:tcPr>
          <w:p w:rsidR="00517500" w:rsidRPr="000F06E9" w:rsidRDefault="00517500" w:rsidP="00E817CB">
            <w:pPr>
              <w:spacing w:after="0" w:line="240" w:lineRule="auto"/>
              <w:rPr>
                <w:rFonts w:ascii="Calibri" w:eastAsia="Times New Roman" w:hAnsi="Calibri" w:cs="Shruti"/>
                <w:b/>
                <w:bCs/>
                <w:sz w:val="20"/>
                <w:szCs w:val="20"/>
              </w:rPr>
            </w:pPr>
            <w:r>
              <w:rPr>
                <w:rFonts w:ascii="Calibri" w:eastAsia="Times New Roman" w:hAnsi="Calibri" w:cs="Shruti"/>
                <w:b/>
                <w:bCs/>
                <w:sz w:val="20"/>
                <w:szCs w:val="20"/>
              </w:rPr>
              <w:t xml:space="preserve">ILO &amp; </w:t>
            </w:r>
            <w:proofErr w:type="spellStart"/>
            <w:r>
              <w:rPr>
                <w:rFonts w:ascii="Calibri" w:eastAsia="Times New Roman" w:hAnsi="Calibri" w:cs="Shruti"/>
                <w:b/>
                <w:bCs/>
                <w:sz w:val="20"/>
                <w:szCs w:val="20"/>
              </w:rPr>
              <w:t>Labour</w:t>
            </w:r>
            <w:proofErr w:type="spellEnd"/>
            <w:r>
              <w:rPr>
                <w:rFonts w:ascii="Calibri" w:eastAsia="Times New Roman" w:hAnsi="Calibri" w:cs="Shruti"/>
                <w:b/>
                <w:bCs/>
                <w:sz w:val="20"/>
                <w:szCs w:val="20"/>
              </w:rPr>
              <w:t xml:space="preserve"> Laws (IL)</w:t>
            </w:r>
          </w:p>
        </w:tc>
        <w:tc>
          <w:tcPr>
            <w:tcW w:w="508" w:type="dxa"/>
          </w:tcPr>
          <w:p w:rsidR="00517500" w:rsidRPr="000F06E9"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T</w:t>
            </w:r>
          </w:p>
        </w:tc>
        <w:tc>
          <w:tcPr>
            <w:tcW w:w="800" w:type="dxa"/>
          </w:tcPr>
          <w:p w:rsidR="00517500" w:rsidRPr="000F06E9"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4</w:t>
            </w:r>
          </w:p>
        </w:tc>
        <w:tc>
          <w:tcPr>
            <w:tcW w:w="942" w:type="dxa"/>
          </w:tcPr>
          <w:p w:rsidR="00517500" w:rsidRPr="000F06E9"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2</w:t>
            </w:r>
          </w:p>
        </w:tc>
        <w:tc>
          <w:tcPr>
            <w:tcW w:w="996"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20/50</w:t>
            </w:r>
          </w:p>
        </w:tc>
        <w:tc>
          <w:tcPr>
            <w:tcW w:w="99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20/50</w:t>
            </w:r>
          </w:p>
        </w:tc>
        <w:tc>
          <w:tcPr>
            <w:tcW w:w="847"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40/100</w:t>
            </w:r>
          </w:p>
        </w:tc>
      </w:tr>
      <w:tr w:rsidR="00517500" w:rsidRPr="006074C1" w:rsidTr="00E817CB">
        <w:tc>
          <w:tcPr>
            <w:tcW w:w="1282" w:type="dxa"/>
            <w:vMerge/>
          </w:tcPr>
          <w:p w:rsidR="00517500" w:rsidRPr="000F06E9" w:rsidRDefault="00517500" w:rsidP="00E817CB">
            <w:pPr>
              <w:spacing w:after="0" w:line="240" w:lineRule="auto"/>
              <w:rPr>
                <w:rFonts w:ascii="Calibri" w:eastAsia="Times New Roman" w:hAnsi="Calibri" w:cs="Shruti"/>
                <w:b/>
                <w:bCs/>
                <w:sz w:val="20"/>
                <w:szCs w:val="20"/>
              </w:rPr>
            </w:pPr>
          </w:p>
        </w:tc>
        <w:tc>
          <w:tcPr>
            <w:tcW w:w="1293" w:type="dxa"/>
          </w:tcPr>
          <w:p w:rsidR="00517500" w:rsidRPr="000F06E9"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UL08CBLH10</w:t>
            </w:r>
          </w:p>
        </w:tc>
        <w:tc>
          <w:tcPr>
            <w:tcW w:w="1565" w:type="dxa"/>
          </w:tcPr>
          <w:p w:rsidR="00517500" w:rsidRPr="000F06E9" w:rsidRDefault="00517500" w:rsidP="00E817CB">
            <w:pPr>
              <w:spacing w:after="0" w:line="240" w:lineRule="auto"/>
              <w:rPr>
                <w:rFonts w:ascii="Calibri" w:eastAsia="Times New Roman" w:hAnsi="Calibri" w:cs="Shruti"/>
                <w:b/>
                <w:bCs/>
                <w:sz w:val="20"/>
                <w:szCs w:val="20"/>
              </w:rPr>
            </w:pPr>
            <w:r>
              <w:rPr>
                <w:rFonts w:ascii="Calibri" w:eastAsia="Times New Roman" w:hAnsi="Calibri" w:cs="Shruti"/>
                <w:b/>
                <w:bCs/>
                <w:sz w:val="20"/>
                <w:szCs w:val="20"/>
              </w:rPr>
              <w:t>Copyright (IPR)</w:t>
            </w:r>
          </w:p>
        </w:tc>
        <w:tc>
          <w:tcPr>
            <w:tcW w:w="508" w:type="dxa"/>
          </w:tcPr>
          <w:p w:rsidR="00517500" w:rsidRPr="000F06E9"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T</w:t>
            </w:r>
          </w:p>
        </w:tc>
        <w:tc>
          <w:tcPr>
            <w:tcW w:w="800" w:type="dxa"/>
          </w:tcPr>
          <w:p w:rsidR="00517500" w:rsidRPr="000F06E9"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4</w:t>
            </w:r>
          </w:p>
        </w:tc>
        <w:tc>
          <w:tcPr>
            <w:tcW w:w="942" w:type="dxa"/>
          </w:tcPr>
          <w:p w:rsidR="00517500" w:rsidRPr="000F06E9"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2</w:t>
            </w:r>
          </w:p>
        </w:tc>
        <w:tc>
          <w:tcPr>
            <w:tcW w:w="996"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20/50</w:t>
            </w:r>
          </w:p>
        </w:tc>
        <w:tc>
          <w:tcPr>
            <w:tcW w:w="99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20/50</w:t>
            </w:r>
          </w:p>
        </w:tc>
        <w:tc>
          <w:tcPr>
            <w:tcW w:w="847"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40/100</w:t>
            </w:r>
          </w:p>
        </w:tc>
      </w:tr>
      <w:tr w:rsidR="00517500" w:rsidRPr="006074C1" w:rsidTr="00E817CB">
        <w:tc>
          <w:tcPr>
            <w:tcW w:w="1282" w:type="dxa"/>
            <w:vMerge/>
          </w:tcPr>
          <w:p w:rsidR="00517500" w:rsidRPr="000F06E9" w:rsidRDefault="00517500" w:rsidP="00E817CB">
            <w:pPr>
              <w:spacing w:after="0" w:line="240" w:lineRule="auto"/>
              <w:rPr>
                <w:rFonts w:ascii="Calibri" w:eastAsia="Times New Roman" w:hAnsi="Calibri" w:cs="Shruti"/>
                <w:b/>
                <w:bCs/>
                <w:sz w:val="20"/>
                <w:szCs w:val="20"/>
              </w:rPr>
            </w:pPr>
          </w:p>
        </w:tc>
        <w:tc>
          <w:tcPr>
            <w:tcW w:w="1293" w:type="dxa"/>
          </w:tcPr>
          <w:p w:rsidR="00517500" w:rsidRPr="000F06E9"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UL08CBLH11</w:t>
            </w:r>
          </w:p>
        </w:tc>
        <w:tc>
          <w:tcPr>
            <w:tcW w:w="1565" w:type="dxa"/>
          </w:tcPr>
          <w:p w:rsidR="00517500" w:rsidRDefault="00517500" w:rsidP="00E817CB">
            <w:pPr>
              <w:spacing w:after="0" w:line="240" w:lineRule="auto"/>
              <w:rPr>
                <w:rFonts w:ascii="Calibri" w:eastAsia="Times New Roman" w:hAnsi="Calibri" w:cs="Shruti"/>
                <w:b/>
                <w:bCs/>
                <w:sz w:val="20"/>
                <w:szCs w:val="20"/>
              </w:rPr>
            </w:pPr>
            <w:r>
              <w:rPr>
                <w:rFonts w:ascii="Calibri" w:eastAsia="Times New Roman" w:hAnsi="Calibri" w:cs="Shruti"/>
                <w:b/>
                <w:bCs/>
                <w:sz w:val="20"/>
                <w:szCs w:val="20"/>
              </w:rPr>
              <w:t>Trademark (IPR)</w:t>
            </w:r>
          </w:p>
        </w:tc>
        <w:tc>
          <w:tcPr>
            <w:tcW w:w="508" w:type="dxa"/>
          </w:tcPr>
          <w:p w:rsidR="00517500"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T</w:t>
            </w:r>
          </w:p>
        </w:tc>
        <w:tc>
          <w:tcPr>
            <w:tcW w:w="800" w:type="dxa"/>
          </w:tcPr>
          <w:p w:rsidR="00517500"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4</w:t>
            </w:r>
          </w:p>
        </w:tc>
        <w:tc>
          <w:tcPr>
            <w:tcW w:w="942" w:type="dxa"/>
          </w:tcPr>
          <w:p w:rsidR="00517500"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2</w:t>
            </w:r>
          </w:p>
        </w:tc>
        <w:tc>
          <w:tcPr>
            <w:tcW w:w="996" w:type="dxa"/>
          </w:tcPr>
          <w:p w:rsidR="00517500" w:rsidRPr="000F06E9"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20/50</w:t>
            </w:r>
          </w:p>
        </w:tc>
        <w:tc>
          <w:tcPr>
            <w:tcW w:w="990" w:type="dxa"/>
          </w:tcPr>
          <w:p w:rsidR="00517500" w:rsidRPr="000F06E9"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20/50</w:t>
            </w:r>
          </w:p>
        </w:tc>
        <w:tc>
          <w:tcPr>
            <w:tcW w:w="847" w:type="dxa"/>
          </w:tcPr>
          <w:p w:rsidR="00517500" w:rsidRPr="000F06E9"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40/100</w:t>
            </w:r>
          </w:p>
        </w:tc>
      </w:tr>
      <w:tr w:rsidR="00517500" w:rsidRPr="006074C1" w:rsidTr="00E817CB">
        <w:tc>
          <w:tcPr>
            <w:tcW w:w="1282" w:type="dxa"/>
            <w:vMerge/>
          </w:tcPr>
          <w:p w:rsidR="00517500" w:rsidRPr="000F06E9" w:rsidRDefault="00517500" w:rsidP="00E817CB">
            <w:pPr>
              <w:spacing w:after="0" w:line="240" w:lineRule="auto"/>
              <w:rPr>
                <w:rFonts w:ascii="Calibri" w:eastAsia="Times New Roman" w:hAnsi="Calibri" w:cs="Shruti"/>
                <w:b/>
                <w:bCs/>
                <w:sz w:val="20"/>
                <w:szCs w:val="20"/>
              </w:rPr>
            </w:pPr>
          </w:p>
        </w:tc>
        <w:tc>
          <w:tcPr>
            <w:tcW w:w="1293" w:type="dxa"/>
          </w:tcPr>
          <w:p w:rsidR="00517500" w:rsidRPr="000F06E9"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UL08CBLH12</w:t>
            </w:r>
          </w:p>
        </w:tc>
        <w:tc>
          <w:tcPr>
            <w:tcW w:w="1565" w:type="dxa"/>
          </w:tcPr>
          <w:p w:rsidR="00517500" w:rsidRPr="000F06E9" w:rsidRDefault="00517500" w:rsidP="00E817CB">
            <w:pPr>
              <w:spacing w:after="0" w:line="240" w:lineRule="auto"/>
              <w:rPr>
                <w:rFonts w:ascii="Calibri" w:eastAsia="Times New Roman" w:hAnsi="Calibri" w:cs="Shruti"/>
                <w:b/>
                <w:bCs/>
                <w:sz w:val="20"/>
                <w:szCs w:val="20"/>
              </w:rPr>
            </w:pPr>
            <w:r>
              <w:rPr>
                <w:rFonts w:ascii="Calibri" w:eastAsia="Times New Roman" w:hAnsi="Calibri" w:cs="Shruti"/>
                <w:b/>
                <w:bCs/>
                <w:sz w:val="20"/>
                <w:szCs w:val="20"/>
              </w:rPr>
              <w:t>Practical-V (Mock Trial Civil)</w:t>
            </w:r>
          </w:p>
        </w:tc>
        <w:tc>
          <w:tcPr>
            <w:tcW w:w="508"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P</w:t>
            </w:r>
          </w:p>
        </w:tc>
        <w:tc>
          <w:tcPr>
            <w:tcW w:w="800" w:type="dxa"/>
          </w:tcPr>
          <w:p w:rsidR="00517500" w:rsidRPr="000F06E9"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4</w:t>
            </w:r>
          </w:p>
        </w:tc>
        <w:tc>
          <w:tcPr>
            <w:tcW w:w="942" w:type="dxa"/>
          </w:tcPr>
          <w:p w:rsidR="00517500" w:rsidRPr="000F06E9"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2</w:t>
            </w:r>
          </w:p>
        </w:tc>
        <w:tc>
          <w:tcPr>
            <w:tcW w:w="996"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20/50</w:t>
            </w:r>
          </w:p>
        </w:tc>
        <w:tc>
          <w:tcPr>
            <w:tcW w:w="990"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20/50</w:t>
            </w:r>
          </w:p>
        </w:tc>
        <w:tc>
          <w:tcPr>
            <w:tcW w:w="847"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40/100</w:t>
            </w:r>
          </w:p>
        </w:tc>
      </w:tr>
      <w:tr w:rsidR="00517500" w:rsidRPr="006074C1" w:rsidTr="00E817CB">
        <w:tc>
          <w:tcPr>
            <w:tcW w:w="1282" w:type="dxa"/>
            <w:vMerge/>
          </w:tcPr>
          <w:p w:rsidR="00517500" w:rsidRPr="000F06E9" w:rsidRDefault="00517500" w:rsidP="00E817CB">
            <w:pPr>
              <w:spacing w:after="0" w:line="240" w:lineRule="auto"/>
              <w:rPr>
                <w:rFonts w:ascii="Calibri" w:eastAsia="Times New Roman" w:hAnsi="Calibri" w:cs="Shruti"/>
                <w:b/>
                <w:bCs/>
                <w:sz w:val="20"/>
                <w:szCs w:val="20"/>
              </w:rPr>
            </w:pPr>
          </w:p>
        </w:tc>
        <w:tc>
          <w:tcPr>
            <w:tcW w:w="1293"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UL08</w:t>
            </w:r>
            <w:r>
              <w:rPr>
                <w:rFonts w:ascii="Calibri" w:eastAsia="Times New Roman" w:hAnsi="Calibri" w:cs="Shruti"/>
                <w:b/>
                <w:bCs/>
                <w:sz w:val="20"/>
                <w:szCs w:val="20"/>
              </w:rPr>
              <w:t>CBB</w:t>
            </w:r>
            <w:r w:rsidRPr="000F06E9">
              <w:rPr>
                <w:rFonts w:ascii="Calibri" w:eastAsia="Times New Roman" w:hAnsi="Calibri" w:cs="Shruti"/>
                <w:b/>
                <w:bCs/>
                <w:sz w:val="20"/>
                <w:szCs w:val="20"/>
              </w:rPr>
              <w:t>H01</w:t>
            </w:r>
          </w:p>
        </w:tc>
        <w:tc>
          <w:tcPr>
            <w:tcW w:w="1565" w:type="dxa"/>
          </w:tcPr>
          <w:p w:rsidR="00517500" w:rsidRPr="000F06E9" w:rsidRDefault="00517500" w:rsidP="00E817CB">
            <w:pPr>
              <w:spacing w:after="0" w:line="240" w:lineRule="auto"/>
              <w:rPr>
                <w:rFonts w:ascii="Calibri" w:eastAsia="Times New Roman" w:hAnsi="Calibri" w:cs="Shruti"/>
                <w:b/>
                <w:bCs/>
                <w:sz w:val="20"/>
                <w:szCs w:val="20"/>
              </w:rPr>
            </w:pPr>
            <w:r>
              <w:rPr>
                <w:rFonts w:ascii="Calibri" w:eastAsia="Times New Roman" w:hAnsi="Calibri" w:cs="Shruti"/>
                <w:b/>
                <w:bCs/>
                <w:sz w:val="20"/>
                <w:szCs w:val="20"/>
              </w:rPr>
              <w:t>Personnel Management</w:t>
            </w:r>
          </w:p>
        </w:tc>
        <w:tc>
          <w:tcPr>
            <w:tcW w:w="508" w:type="dxa"/>
          </w:tcPr>
          <w:p w:rsidR="00517500" w:rsidRPr="000F06E9"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T</w:t>
            </w:r>
          </w:p>
        </w:tc>
        <w:tc>
          <w:tcPr>
            <w:tcW w:w="800" w:type="dxa"/>
          </w:tcPr>
          <w:p w:rsidR="00517500" w:rsidRPr="000F06E9"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4</w:t>
            </w:r>
          </w:p>
        </w:tc>
        <w:tc>
          <w:tcPr>
            <w:tcW w:w="942" w:type="dxa"/>
          </w:tcPr>
          <w:p w:rsidR="00517500" w:rsidRPr="000F06E9"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2</w:t>
            </w:r>
          </w:p>
        </w:tc>
        <w:tc>
          <w:tcPr>
            <w:tcW w:w="996" w:type="dxa"/>
          </w:tcPr>
          <w:p w:rsidR="00517500" w:rsidRPr="000F06E9"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20/50</w:t>
            </w:r>
          </w:p>
        </w:tc>
        <w:tc>
          <w:tcPr>
            <w:tcW w:w="990" w:type="dxa"/>
          </w:tcPr>
          <w:p w:rsidR="00517500" w:rsidRPr="000F06E9"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20/50</w:t>
            </w:r>
          </w:p>
        </w:tc>
        <w:tc>
          <w:tcPr>
            <w:tcW w:w="847" w:type="dxa"/>
          </w:tcPr>
          <w:p w:rsidR="00517500" w:rsidRPr="000F06E9"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40/100</w:t>
            </w:r>
          </w:p>
        </w:tc>
      </w:tr>
      <w:tr w:rsidR="00517500" w:rsidRPr="006074C1" w:rsidTr="00E817CB">
        <w:tc>
          <w:tcPr>
            <w:tcW w:w="1282" w:type="dxa"/>
          </w:tcPr>
          <w:p w:rsidR="00517500" w:rsidRPr="000F06E9" w:rsidRDefault="00517500" w:rsidP="00E817CB">
            <w:pPr>
              <w:spacing w:after="0" w:line="240" w:lineRule="auto"/>
              <w:rPr>
                <w:rFonts w:ascii="Calibri" w:eastAsia="Times New Roman" w:hAnsi="Calibri" w:cs="Shruti"/>
                <w:b/>
                <w:bCs/>
                <w:sz w:val="20"/>
                <w:szCs w:val="20"/>
              </w:rPr>
            </w:pPr>
          </w:p>
        </w:tc>
        <w:tc>
          <w:tcPr>
            <w:tcW w:w="1293" w:type="dxa"/>
          </w:tcPr>
          <w:p w:rsidR="00517500" w:rsidRPr="000F06E9" w:rsidRDefault="00517500" w:rsidP="00E817CB">
            <w:pPr>
              <w:spacing w:after="0" w:line="240" w:lineRule="auto"/>
              <w:jc w:val="center"/>
              <w:rPr>
                <w:rFonts w:ascii="Calibri" w:eastAsia="Times New Roman" w:hAnsi="Calibri" w:cs="Shruti"/>
                <w:b/>
                <w:bCs/>
                <w:sz w:val="20"/>
                <w:szCs w:val="20"/>
              </w:rPr>
            </w:pPr>
          </w:p>
        </w:tc>
        <w:tc>
          <w:tcPr>
            <w:tcW w:w="1565" w:type="dxa"/>
          </w:tcPr>
          <w:p w:rsidR="00517500" w:rsidRDefault="00517500" w:rsidP="00E817CB">
            <w:pPr>
              <w:spacing w:after="0" w:line="240" w:lineRule="auto"/>
              <w:rPr>
                <w:rFonts w:ascii="Calibri" w:eastAsia="Times New Roman" w:hAnsi="Calibri" w:cs="Shruti"/>
                <w:b/>
                <w:bCs/>
                <w:sz w:val="20"/>
                <w:szCs w:val="20"/>
              </w:rPr>
            </w:pPr>
            <w:r>
              <w:rPr>
                <w:rFonts w:ascii="Calibri" w:eastAsia="Times New Roman" w:hAnsi="Calibri" w:cs="Shruti"/>
                <w:b/>
                <w:bCs/>
                <w:sz w:val="20"/>
                <w:szCs w:val="20"/>
              </w:rPr>
              <w:t>Seminar Paper</w:t>
            </w:r>
          </w:p>
        </w:tc>
        <w:tc>
          <w:tcPr>
            <w:tcW w:w="508" w:type="dxa"/>
          </w:tcPr>
          <w:p w:rsidR="00517500"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T</w:t>
            </w:r>
          </w:p>
        </w:tc>
        <w:tc>
          <w:tcPr>
            <w:tcW w:w="800" w:type="dxa"/>
          </w:tcPr>
          <w:p w:rsidR="00517500"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2</w:t>
            </w:r>
          </w:p>
        </w:tc>
        <w:tc>
          <w:tcPr>
            <w:tcW w:w="942" w:type="dxa"/>
          </w:tcPr>
          <w:p w:rsidR="00517500" w:rsidRDefault="00517500" w:rsidP="00E817CB">
            <w:pPr>
              <w:spacing w:after="0" w:line="240" w:lineRule="auto"/>
              <w:jc w:val="center"/>
              <w:rPr>
                <w:rFonts w:ascii="Calibri" w:eastAsia="Times New Roman" w:hAnsi="Calibri" w:cs="Shruti"/>
                <w:b/>
                <w:bCs/>
                <w:sz w:val="20"/>
                <w:szCs w:val="20"/>
              </w:rPr>
            </w:pPr>
          </w:p>
        </w:tc>
        <w:tc>
          <w:tcPr>
            <w:tcW w:w="996" w:type="dxa"/>
          </w:tcPr>
          <w:p w:rsidR="00517500" w:rsidRDefault="00517500" w:rsidP="00E817CB">
            <w:pPr>
              <w:spacing w:after="0" w:line="240" w:lineRule="auto"/>
              <w:jc w:val="center"/>
              <w:rPr>
                <w:rFonts w:ascii="Calibri" w:eastAsia="Times New Roman" w:hAnsi="Calibri" w:cs="Shruti"/>
                <w:b/>
                <w:bCs/>
                <w:sz w:val="20"/>
                <w:szCs w:val="20"/>
              </w:rPr>
            </w:pPr>
          </w:p>
        </w:tc>
        <w:tc>
          <w:tcPr>
            <w:tcW w:w="990" w:type="dxa"/>
          </w:tcPr>
          <w:p w:rsidR="00517500" w:rsidRDefault="00517500" w:rsidP="00E817CB">
            <w:pPr>
              <w:spacing w:after="0" w:line="240" w:lineRule="auto"/>
              <w:jc w:val="center"/>
              <w:rPr>
                <w:rFonts w:ascii="Calibri" w:eastAsia="Times New Roman" w:hAnsi="Calibri" w:cs="Shruti"/>
                <w:b/>
                <w:bCs/>
                <w:sz w:val="20"/>
                <w:szCs w:val="20"/>
              </w:rPr>
            </w:pPr>
          </w:p>
        </w:tc>
        <w:tc>
          <w:tcPr>
            <w:tcW w:w="847" w:type="dxa"/>
          </w:tcPr>
          <w:p w:rsidR="00517500" w:rsidRDefault="00517500" w:rsidP="00E817CB">
            <w:pPr>
              <w:spacing w:after="0" w:line="240" w:lineRule="auto"/>
              <w:jc w:val="center"/>
              <w:rPr>
                <w:rFonts w:ascii="Calibri" w:eastAsia="Times New Roman" w:hAnsi="Calibri" w:cs="Shruti"/>
                <w:b/>
                <w:bCs/>
                <w:sz w:val="20"/>
                <w:szCs w:val="20"/>
              </w:rPr>
            </w:pPr>
          </w:p>
        </w:tc>
      </w:tr>
      <w:tr w:rsidR="00517500" w:rsidRPr="006074C1" w:rsidTr="00E817CB">
        <w:tc>
          <w:tcPr>
            <w:tcW w:w="1282" w:type="dxa"/>
          </w:tcPr>
          <w:p w:rsidR="00517500" w:rsidRPr="000F06E9" w:rsidRDefault="00517500" w:rsidP="00E817CB">
            <w:pPr>
              <w:spacing w:after="0" w:line="240" w:lineRule="auto"/>
              <w:rPr>
                <w:rFonts w:ascii="Calibri" w:eastAsia="Times New Roman" w:hAnsi="Calibri" w:cs="Shruti"/>
                <w:b/>
                <w:bCs/>
                <w:sz w:val="20"/>
                <w:szCs w:val="20"/>
              </w:rPr>
            </w:pPr>
          </w:p>
        </w:tc>
        <w:tc>
          <w:tcPr>
            <w:tcW w:w="1293" w:type="dxa"/>
          </w:tcPr>
          <w:p w:rsidR="00517500" w:rsidRPr="000F06E9" w:rsidRDefault="00517500" w:rsidP="00E817CB">
            <w:pPr>
              <w:spacing w:after="0" w:line="240" w:lineRule="auto"/>
              <w:jc w:val="center"/>
              <w:rPr>
                <w:rFonts w:ascii="Calibri" w:eastAsia="Times New Roman" w:hAnsi="Calibri" w:cs="Shruti"/>
                <w:b/>
                <w:bCs/>
                <w:sz w:val="20"/>
                <w:szCs w:val="20"/>
              </w:rPr>
            </w:pPr>
          </w:p>
        </w:tc>
        <w:tc>
          <w:tcPr>
            <w:tcW w:w="1565" w:type="dxa"/>
          </w:tcPr>
          <w:p w:rsidR="00517500" w:rsidRPr="000F06E9" w:rsidRDefault="00517500" w:rsidP="00E817CB">
            <w:pPr>
              <w:spacing w:after="0" w:line="240" w:lineRule="auto"/>
              <w:rPr>
                <w:rFonts w:ascii="Calibri" w:eastAsia="Times New Roman" w:hAnsi="Calibri" w:cs="Shruti"/>
                <w:b/>
                <w:bCs/>
                <w:sz w:val="20"/>
                <w:szCs w:val="20"/>
              </w:rPr>
            </w:pPr>
          </w:p>
        </w:tc>
        <w:tc>
          <w:tcPr>
            <w:tcW w:w="508" w:type="dxa"/>
          </w:tcPr>
          <w:p w:rsidR="00517500" w:rsidRPr="000F06E9" w:rsidRDefault="00517500" w:rsidP="00E817CB">
            <w:pPr>
              <w:spacing w:after="0" w:line="240" w:lineRule="auto"/>
              <w:jc w:val="center"/>
              <w:rPr>
                <w:rFonts w:ascii="Calibri" w:eastAsia="Times New Roman" w:hAnsi="Calibri" w:cs="Shruti"/>
                <w:b/>
                <w:bCs/>
                <w:sz w:val="20"/>
                <w:szCs w:val="20"/>
              </w:rPr>
            </w:pPr>
          </w:p>
        </w:tc>
        <w:tc>
          <w:tcPr>
            <w:tcW w:w="800" w:type="dxa"/>
          </w:tcPr>
          <w:p w:rsidR="00517500" w:rsidRPr="000F06E9" w:rsidRDefault="00517500" w:rsidP="00E817CB">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30</w:t>
            </w:r>
          </w:p>
        </w:tc>
        <w:tc>
          <w:tcPr>
            <w:tcW w:w="942" w:type="dxa"/>
          </w:tcPr>
          <w:p w:rsidR="00517500" w:rsidRPr="000F06E9" w:rsidRDefault="00517500" w:rsidP="00E817CB">
            <w:pPr>
              <w:spacing w:after="0" w:line="240" w:lineRule="auto"/>
              <w:jc w:val="center"/>
              <w:rPr>
                <w:rFonts w:ascii="Calibri" w:eastAsia="Times New Roman" w:hAnsi="Calibri" w:cs="Shruti"/>
                <w:b/>
                <w:bCs/>
                <w:sz w:val="20"/>
                <w:szCs w:val="20"/>
              </w:rPr>
            </w:pPr>
          </w:p>
        </w:tc>
        <w:tc>
          <w:tcPr>
            <w:tcW w:w="996" w:type="dxa"/>
          </w:tcPr>
          <w:p w:rsidR="00517500" w:rsidRPr="000F06E9" w:rsidRDefault="00517500" w:rsidP="00E817CB">
            <w:pPr>
              <w:spacing w:after="0" w:line="240" w:lineRule="auto"/>
              <w:jc w:val="center"/>
              <w:rPr>
                <w:rFonts w:ascii="Calibri" w:eastAsia="Times New Roman" w:hAnsi="Calibri" w:cs="Shruti"/>
                <w:b/>
                <w:bCs/>
                <w:sz w:val="20"/>
                <w:szCs w:val="20"/>
              </w:rPr>
            </w:pPr>
          </w:p>
        </w:tc>
        <w:tc>
          <w:tcPr>
            <w:tcW w:w="990" w:type="dxa"/>
          </w:tcPr>
          <w:p w:rsidR="00517500" w:rsidRPr="000F06E9" w:rsidRDefault="00517500" w:rsidP="00E817CB">
            <w:pPr>
              <w:spacing w:after="0" w:line="240" w:lineRule="auto"/>
              <w:jc w:val="center"/>
              <w:rPr>
                <w:rFonts w:ascii="Calibri" w:eastAsia="Times New Roman" w:hAnsi="Calibri" w:cs="Shruti"/>
                <w:b/>
                <w:bCs/>
                <w:sz w:val="20"/>
                <w:szCs w:val="20"/>
              </w:rPr>
            </w:pPr>
          </w:p>
        </w:tc>
        <w:tc>
          <w:tcPr>
            <w:tcW w:w="847" w:type="dxa"/>
          </w:tcPr>
          <w:p w:rsidR="00517500" w:rsidRPr="000F06E9" w:rsidRDefault="00517500" w:rsidP="00E817CB">
            <w:pPr>
              <w:spacing w:after="0" w:line="240" w:lineRule="auto"/>
              <w:jc w:val="center"/>
              <w:rPr>
                <w:rFonts w:ascii="Calibri" w:eastAsia="Times New Roman" w:hAnsi="Calibri" w:cs="Shruti"/>
                <w:b/>
                <w:bCs/>
                <w:sz w:val="20"/>
                <w:szCs w:val="20"/>
              </w:rPr>
            </w:pPr>
            <w:r w:rsidRPr="000F06E9">
              <w:rPr>
                <w:rFonts w:ascii="Calibri" w:eastAsia="Times New Roman" w:hAnsi="Calibri" w:cs="Shruti"/>
                <w:b/>
                <w:bCs/>
                <w:sz w:val="20"/>
                <w:szCs w:val="20"/>
              </w:rPr>
              <w:t>280/700</w:t>
            </w:r>
          </w:p>
        </w:tc>
      </w:tr>
    </w:tbl>
    <w:p w:rsidR="00517500" w:rsidRDefault="00517500" w:rsidP="00517500">
      <w:pPr>
        <w:rPr>
          <w:rFonts w:ascii="Times New Roman" w:hAnsi="Times New Roman"/>
          <w:b/>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Pr="000373EC" w:rsidRDefault="00517500" w:rsidP="00517500">
      <w:pPr>
        <w:spacing w:after="0"/>
        <w:jc w:val="center"/>
        <w:rPr>
          <w:rFonts w:ascii="Times New Roman" w:hAnsi="Times New Roman"/>
          <w:b/>
          <w:bCs/>
          <w:sz w:val="28"/>
          <w:szCs w:val="28"/>
        </w:rPr>
      </w:pPr>
      <w:r w:rsidRPr="000373EC">
        <w:rPr>
          <w:rFonts w:ascii="Times New Roman" w:hAnsi="Times New Roman"/>
          <w:b/>
          <w:bCs/>
          <w:sz w:val="28"/>
          <w:szCs w:val="28"/>
        </w:rPr>
        <w:lastRenderedPageBreak/>
        <w:t xml:space="preserve">SARDAR PATEL UNIVERSITY </w:t>
      </w:r>
    </w:p>
    <w:p w:rsidR="00517500" w:rsidRPr="000373EC" w:rsidRDefault="00517500" w:rsidP="00517500">
      <w:pPr>
        <w:spacing w:after="0"/>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Pr>
          <w:rFonts w:ascii="Times New Roman" w:hAnsi="Times New Roman"/>
          <w:b/>
          <w:bCs/>
          <w:sz w:val="28"/>
          <w:szCs w:val="28"/>
        </w:rPr>
        <w:t xml:space="preserve">: BBA, </w:t>
      </w:r>
      <w:r w:rsidRPr="000373EC">
        <w:rPr>
          <w:rFonts w:ascii="Times New Roman" w:hAnsi="Times New Roman"/>
          <w:b/>
          <w:bCs/>
          <w:sz w:val="28"/>
          <w:szCs w:val="28"/>
        </w:rPr>
        <w:t>LLB (</w:t>
      </w:r>
      <w:proofErr w:type="spellStart"/>
      <w:r w:rsidRPr="000373EC">
        <w:rPr>
          <w:rFonts w:ascii="Times New Roman" w:hAnsi="Times New Roman"/>
          <w:b/>
          <w:bCs/>
          <w:sz w:val="28"/>
          <w:szCs w:val="28"/>
        </w:rPr>
        <w:t>Honours</w:t>
      </w:r>
      <w:proofErr w:type="spellEnd"/>
      <w:r w:rsidRPr="000373EC">
        <w:rPr>
          <w:rFonts w:ascii="Times New Roman" w:hAnsi="Times New Roman"/>
          <w:b/>
          <w:bCs/>
          <w:sz w:val="28"/>
          <w:szCs w:val="28"/>
        </w:rPr>
        <w:t>)</w:t>
      </w:r>
      <w:r>
        <w:rPr>
          <w:rFonts w:ascii="Times New Roman" w:hAnsi="Times New Roman"/>
          <w:b/>
          <w:bCs/>
          <w:sz w:val="28"/>
          <w:szCs w:val="28"/>
        </w:rPr>
        <w:t xml:space="preserve"> </w:t>
      </w:r>
      <w:r w:rsidRPr="000373EC">
        <w:rPr>
          <w:rFonts w:ascii="Times New Roman" w:hAnsi="Times New Roman"/>
          <w:b/>
          <w:bCs/>
          <w:sz w:val="28"/>
          <w:szCs w:val="28"/>
        </w:rPr>
        <w:t>(5 Years)</w:t>
      </w:r>
    </w:p>
    <w:p w:rsidR="00517500" w:rsidRDefault="00517500" w:rsidP="00517500">
      <w:pPr>
        <w:spacing w:after="0"/>
        <w:jc w:val="center"/>
        <w:rPr>
          <w:rFonts w:ascii="Times New Roman" w:hAnsi="Times New Roman"/>
          <w:b/>
          <w:bCs/>
          <w:sz w:val="28"/>
          <w:szCs w:val="28"/>
        </w:rPr>
      </w:pPr>
      <w:r>
        <w:rPr>
          <w:rFonts w:ascii="Times New Roman" w:hAnsi="Times New Roman"/>
          <w:b/>
          <w:bCs/>
          <w:sz w:val="28"/>
          <w:szCs w:val="28"/>
        </w:rPr>
        <w:t xml:space="preserve"> Semester: VIII</w:t>
      </w:r>
    </w:p>
    <w:p w:rsidR="00517500" w:rsidRPr="00F5699F" w:rsidRDefault="00517500" w:rsidP="00517500">
      <w:pPr>
        <w:spacing w:after="0"/>
        <w:jc w:val="center"/>
        <w:rPr>
          <w:rFonts w:ascii="Times New Roman" w:hAnsi="Times New Roman"/>
          <w:b/>
          <w:bCs/>
          <w:sz w:val="28"/>
          <w:szCs w:val="28"/>
        </w:rPr>
      </w:pPr>
      <w:r w:rsidRPr="00F5699F">
        <w:rPr>
          <w:rFonts w:ascii="Times New Roman" w:hAnsi="Times New Roman"/>
          <w:b/>
          <w:sz w:val="28"/>
          <w:szCs w:val="28"/>
          <w:lang w:val="en-IN"/>
        </w:rPr>
        <w:t>Company Law</w:t>
      </w:r>
    </w:p>
    <w:p w:rsidR="00517500" w:rsidRPr="000373EC" w:rsidRDefault="00517500" w:rsidP="00517500">
      <w:pPr>
        <w:spacing w:after="0"/>
        <w:jc w:val="center"/>
        <w:rPr>
          <w:rFonts w:ascii="Times New Roman" w:hAnsi="Times New Roman"/>
          <w:b/>
          <w:bCs/>
          <w:sz w:val="28"/>
          <w:szCs w:val="28"/>
        </w:rPr>
      </w:pPr>
      <w:r w:rsidRPr="000373EC">
        <w:rPr>
          <w:rFonts w:ascii="Times New Roman" w:hAnsi="Times New Roman"/>
          <w:b/>
          <w:bCs/>
          <w:sz w:val="28"/>
          <w:szCs w:val="28"/>
        </w:rPr>
        <w:t xml:space="preserve"> Syllab</w:t>
      </w:r>
      <w:r>
        <w:rPr>
          <w:rFonts w:ascii="Times New Roman" w:hAnsi="Times New Roman"/>
          <w:b/>
          <w:bCs/>
          <w:sz w:val="28"/>
          <w:szCs w:val="28"/>
        </w:rPr>
        <w:t xml:space="preserve">us with effect from: June 2015 </w:t>
      </w:r>
    </w:p>
    <w:p w:rsidR="00517500" w:rsidRDefault="00517500" w:rsidP="00517500">
      <w:pPr>
        <w:pStyle w:val="NoSpacing1"/>
        <w:jc w:val="both"/>
        <w:rPr>
          <w:b/>
          <w:bCs/>
        </w:rPr>
      </w:pPr>
      <w:r>
        <w:rPr>
          <w:rFonts w:ascii="Times New Roman" w:hAnsi="Times New Roman"/>
          <w:b/>
          <w:bCs/>
        </w:rPr>
        <w:t xml:space="preserve">Objective: </w:t>
      </w:r>
      <w:r>
        <w:rPr>
          <w:rFonts w:ascii="Times New Roman" w:hAnsi="Times New Roman"/>
          <w:sz w:val="24"/>
          <w:szCs w:val="24"/>
        </w:rPr>
        <w:t>Companies play a very vital role in any economy. In our country the companies Act primarily deals among other things with the formation, financing and functioning of a company. Out of this the regulation of financial management aspects constitute the main focal point.  In the functioning of corporate sector, the protection of investors and shareholders also takes equally important .So how to deal with all these basic objectives have become quite essential on the part of the learners before their entering into the real corporate world.</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517500" w:rsidTr="00E817CB">
        <w:trPr>
          <w:trHeight w:val="434"/>
        </w:trPr>
        <w:tc>
          <w:tcPr>
            <w:tcW w:w="6444" w:type="dxa"/>
            <w:vAlign w:val="center"/>
          </w:tcPr>
          <w:p w:rsidR="00517500" w:rsidRDefault="00517500" w:rsidP="00E817CB">
            <w:pPr>
              <w:spacing w:after="0" w:line="240" w:lineRule="auto"/>
              <w:outlineLvl w:val="0"/>
              <w:rPr>
                <w:rFonts w:ascii="Times New Roman" w:hAnsi="Times New Roman"/>
                <w:b/>
              </w:rPr>
            </w:pPr>
            <w:r>
              <w:rPr>
                <w:rFonts w:ascii="Times New Roman" w:hAnsi="Times New Roman"/>
                <w:b/>
              </w:rPr>
              <w:t>Paper Code:  UL08CBLH01</w:t>
            </w:r>
          </w:p>
        </w:tc>
        <w:tc>
          <w:tcPr>
            <w:tcW w:w="3222" w:type="dxa"/>
            <w:vMerge w:val="restart"/>
            <w:vAlign w:val="center"/>
          </w:tcPr>
          <w:p w:rsidR="00517500" w:rsidRDefault="00517500" w:rsidP="00E817CB">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517500" w:rsidTr="00E817CB">
        <w:trPr>
          <w:trHeight w:val="459"/>
        </w:trPr>
        <w:tc>
          <w:tcPr>
            <w:tcW w:w="6444" w:type="dxa"/>
            <w:vAlign w:val="center"/>
          </w:tcPr>
          <w:p w:rsidR="00517500" w:rsidRDefault="00517500" w:rsidP="00E817CB">
            <w:pPr>
              <w:tabs>
                <w:tab w:val="left" w:pos="1080"/>
                <w:tab w:val="left" w:pos="1260"/>
              </w:tabs>
              <w:spacing w:after="0" w:line="240" w:lineRule="auto"/>
              <w:rPr>
                <w:rFonts w:ascii="Times New Roman" w:hAnsi="Times New Roman"/>
                <w:b/>
              </w:rPr>
            </w:pPr>
            <w:r>
              <w:rPr>
                <w:rFonts w:ascii="Times New Roman" w:hAnsi="Times New Roman"/>
                <w:b/>
              </w:rPr>
              <w:t xml:space="preserve">Title of Paper : </w:t>
            </w:r>
            <w:r>
              <w:rPr>
                <w:rFonts w:ascii="Times New Roman" w:hAnsi="Times New Roman"/>
                <w:b/>
                <w:lang w:val="en-IN"/>
              </w:rPr>
              <w:t>Company Law</w:t>
            </w:r>
          </w:p>
        </w:tc>
        <w:tc>
          <w:tcPr>
            <w:tcW w:w="3222" w:type="dxa"/>
            <w:vMerge/>
            <w:vAlign w:val="center"/>
          </w:tcPr>
          <w:p w:rsidR="00517500" w:rsidRDefault="00517500" w:rsidP="00E817CB">
            <w:pPr>
              <w:spacing w:after="0" w:line="240" w:lineRule="auto"/>
              <w:outlineLvl w:val="0"/>
              <w:rPr>
                <w:rFonts w:ascii="Times New Roman" w:hAnsi="Times New Roman"/>
                <w:b/>
                <w:u w:val="single"/>
              </w:rPr>
            </w:pPr>
          </w:p>
        </w:tc>
      </w:tr>
    </w:tbl>
    <w:p w:rsidR="00517500" w:rsidRDefault="00517500" w:rsidP="00517500">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Unit</w:t>
            </w:r>
          </w:p>
        </w:tc>
        <w:tc>
          <w:tcPr>
            <w:tcW w:w="7112" w:type="dxa"/>
            <w:vAlign w:val="center"/>
          </w:tcPr>
          <w:p w:rsidR="00517500" w:rsidRDefault="00517500" w:rsidP="00E817CB">
            <w:pPr>
              <w:jc w:val="center"/>
              <w:rPr>
                <w:rFonts w:ascii="Times New Roman" w:hAnsi="Times New Roman"/>
              </w:rPr>
            </w:pPr>
            <w:r>
              <w:rPr>
                <w:rFonts w:ascii="Times New Roman" w:hAnsi="Times New Roman"/>
                <w:b/>
                <w:iCs/>
              </w:rPr>
              <w:t>Description in Detail</w:t>
            </w:r>
          </w:p>
        </w:tc>
        <w:tc>
          <w:tcPr>
            <w:tcW w:w="1822" w:type="dxa"/>
            <w:vAlign w:val="center"/>
          </w:tcPr>
          <w:p w:rsidR="00517500" w:rsidRDefault="00517500" w:rsidP="00E817CB">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517500" w:rsidTr="00E817CB">
        <w:trPr>
          <w:trHeight w:val="948"/>
        </w:trPr>
        <w:tc>
          <w:tcPr>
            <w:tcW w:w="672" w:type="dxa"/>
            <w:vAlign w:val="center"/>
          </w:tcPr>
          <w:p w:rsidR="00517500" w:rsidRDefault="00517500" w:rsidP="00E817CB">
            <w:pPr>
              <w:jc w:val="center"/>
              <w:rPr>
                <w:rFonts w:ascii="Times New Roman" w:hAnsi="Times New Roman"/>
                <w:b/>
                <w:bCs/>
                <w:lang w:val="en-IN"/>
              </w:rPr>
            </w:pPr>
            <w:r>
              <w:rPr>
                <w:rFonts w:ascii="Times New Roman" w:hAnsi="Times New Roman"/>
                <w:b/>
                <w:bCs/>
                <w:lang w:val="en-IN"/>
              </w:rPr>
              <w:t>I</w:t>
            </w:r>
          </w:p>
        </w:tc>
        <w:tc>
          <w:tcPr>
            <w:tcW w:w="7112" w:type="dxa"/>
            <w:vAlign w:val="center"/>
          </w:tcPr>
          <w:p w:rsidR="00517500" w:rsidRDefault="00517500" w:rsidP="00E817CB">
            <w:pPr>
              <w:pStyle w:val="NoSpacing1"/>
              <w:jc w:val="both"/>
              <w:rPr>
                <w:rFonts w:ascii="Times New Roman" w:hAnsi="Times New Roman"/>
                <w:bCs/>
              </w:rPr>
            </w:pPr>
            <w:r>
              <w:rPr>
                <w:rFonts w:ascii="Times New Roman" w:hAnsi="Times New Roman"/>
                <w:sz w:val="24"/>
                <w:szCs w:val="24"/>
              </w:rPr>
              <w:t>The Company as a business medium: nature and forms and types of business enterprise. Concept of corporate personality and nature of corporations. Formation of a company and its types: Memorandum of Association</w:t>
            </w:r>
            <w:r>
              <w:rPr>
                <w:rFonts w:ascii="Times New Roman" w:hAnsi="Times New Roman"/>
                <w:sz w:val="24"/>
                <w:szCs w:val="24"/>
                <w:lang w:val="en-IN"/>
              </w:rPr>
              <w:t xml:space="preserve">, </w:t>
            </w:r>
            <w:r>
              <w:rPr>
                <w:rFonts w:ascii="Times New Roman" w:hAnsi="Times New Roman"/>
                <w:sz w:val="24"/>
                <w:szCs w:val="24"/>
              </w:rPr>
              <w:t>Article of Association, certification of incorporation, commencement of business. Promoters: Meaning and importance, position duties and liabilities, Doctrine of Ultra-vires, doctrine of Constructive Notice, Doctrine of Indoor Management and Lifting of Corporate Veil.</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1790"/>
        </w:trPr>
        <w:tc>
          <w:tcPr>
            <w:tcW w:w="672" w:type="dxa"/>
            <w:vAlign w:val="center"/>
          </w:tcPr>
          <w:p w:rsidR="00517500" w:rsidRDefault="00517500" w:rsidP="00E817CB">
            <w:pPr>
              <w:jc w:val="center"/>
              <w:rPr>
                <w:rFonts w:ascii="Times New Roman" w:hAnsi="Times New Roman"/>
                <w:b/>
                <w:bCs/>
                <w:lang w:val="en-IN"/>
              </w:rPr>
            </w:pPr>
            <w:r>
              <w:rPr>
                <w:rFonts w:ascii="Times New Roman" w:hAnsi="Times New Roman"/>
                <w:b/>
                <w:bCs/>
                <w:lang w:val="en-IN"/>
              </w:rPr>
              <w:t>II</w:t>
            </w:r>
          </w:p>
        </w:tc>
        <w:tc>
          <w:tcPr>
            <w:tcW w:w="7112" w:type="dxa"/>
          </w:tcPr>
          <w:p w:rsidR="00517500" w:rsidRDefault="00517500" w:rsidP="00E817CB">
            <w:pPr>
              <w:pStyle w:val="NoSpacing1"/>
              <w:rPr>
                <w:bCs/>
              </w:rPr>
            </w:pPr>
            <w:r>
              <w:rPr>
                <w:rFonts w:ascii="Times New Roman" w:hAnsi="Times New Roman"/>
                <w:sz w:val="24"/>
                <w:szCs w:val="24"/>
              </w:rPr>
              <w:t>Financial Structure and Membership: The concept of Capital and financing of companies- Sources of companies, Classes or types of shares, Equity with different rights, Issues of shares at par, Premium and discount, Bonus issues. Prospectus: Definition, Abridged prospectus, Statement in lieu of prospectus, Self-prospectus. Debt Capital: Debenture, Stock, Bonds, Conversion and redemption of Debentures.</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90"/>
        </w:trPr>
        <w:tc>
          <w:tcPr>
            <w:tcW w:w="672" w:type="dxa"/>
            <w:vAlign w:val="center"/>
          </w:tcPr>
          <w:p w:rsidR="00517500" w:rsidRDefault="00517500" w:rsidP="00E817CB">
            <w:pPr>
              <w:jc w:val="center"/>
              <w:rPr>
                <w:rFonts w:ascii="Times New Roman" w:hAnsi="Times New Roman"/>
                <w:b/>
                <w:bCs/>
                <w:lang w:val="en-IN"/>
              </w:rPr>
            </w:pPr>
            <w:r>
              <w:rPr>
                <w:rFonts w:ascii="Times New Roman" w:hAnsi="Times New Roman"/>
                <w:b/>
                <w:bCs/>
                <w:lang w:val="en-IN"/>
              </w:rPr>
              <w:t>III</w:t>
            </w:r>
          </w:p>
        </w:tc>
        <w:tc>
          <w:tcPr>
            <w:tcW w:w="7112" w:type="dxa"/>
            <w:vAlign w:val="center"/>
          </w:tcPr>
          <w:p w:rsidR="00517500" w:rsidRDefault="00517500" w:rsidP="00E817CB">
            <w:pPr>
              <w:pStyle w:val="NoSpacing1"/>
              <w:jc w:val="both"/>
              <w:rPr>
                <w:rFonts w:ascii="Times New Roman" w:hAnsi="Times New Roman"/>
                <w:sz w:val="24"/>
                <w:szCs w:val="24"/>
              </w:rPr>
            </w:pPr>
            <w:r>
              <w:rPr>
                <w:rFonts w:ascii="Times New Roman" w:hAnsi="Times New Roman"/>
                <w:sz w:val="24"/>
                <w:szCs w:val="24"/>
              </w:rPr>
              <w:t xml:space="preserve">Management and control of companies: Directors – Appointment and re appointment, Qualification, remuneration, vacation, Retirement, resignation and removal. The powers and duties of Directors, lone to Directors. Managers, company Secretary – Appointment, reappointment, Powers and Duties.  Auditors: Appointment, removal, </w:t>
            </w:r>
          </w:p>
          <w:p w:rsidR="00517500" w:rsidRDefault="00517500" w:rsidP="00E817CB">
            <w:pPr>
              <w:pStyle w:val="NoSpacing1"/>
              <w:jc w:val="both"/>
              <w:rPr>
                <w:rFonts w:ascii="Times New Roman" w:hAnsi="Times New Roman"/>
              </w:rPr>
            </w:pPr>
            <w:r>
              <w:rPr>
                <w:rFonts w:ascii="Times New Roman" w:hAnsi="Times New Roman"/>
                <w:sz w:val="24"/>
                <w:szCs w:val="24"/>
              </w:rPr>
              <w:t>Resignation, rights duties and liabilities of auditors. Power of Central Government to direct special audit. Meetings: Kinds of Meetings and Resolutions, Law, Practice and procedure relating to conveying and proceedings at general and other Meetings.</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1250"/>
        </w:trPr>
        <w:tc>
          <w:tcPr>
            <w:tcW w:w="672" w:type="dxa"/>
            <w:vAlign w:val="center"/>
          </w:tcPr>
          <w:p w:rsidR="00517500" w:rsidRDefault="00517500" w:rsidP="00E817CB">
            <w:pPr>
              <w:jc w:val="center"/>
              <w:rPr>
                <w:rFonts w:ascii="Times New Roman" w:hAnsi="Times New Roman"/>
                <w:b/>
                <w:bCs/>
                <w:lang w:val="en-IN"/>
              </w:rPr>
            </w:pPr>
            <w:r>
              <w:rPr>
                <w:rFonts w:ascii="Times New Roman" w:hAnsi="Times New Roman"/>
                <w:b/>
                <w:bCs/>
                <w:lang w:val="en-IN"/>
              </w:rPr>
              <w:lastRenderedPageBreak/>
              <w:t>IV</w:t>
            </w:r>
          </w:p>
        </w:tc>
        <w:tc>
          <w:tcPr>
            <w:tcW w:w="7112" w:type="dxa"/>
            <w:vAlign w:val="center"/>
          </w:tcPr>
          <w:p w:rsidR="00517500" w:rsidRDefault="00517500" w:rsidP="00E817CB">
            <w:pPr>
              <w:pStyle w:val="NoSpacing1"/>
              <w:jc w:val="both"/>
              <w:rPr>
                <w:rFonts w:ascii="Times New Roman" w:hAnsi="Times New Roman"/>
                <w:bCs/>
                <w:iCs/>
              </w:rPr>
            </w:pPr>
            <w:r>
              <w:rPr>
                <w:rFonts w:ascii="Times New Roman" w:hAnsi="Times New Roman"/>
                <w:sz w:val="24"/>
                <w:szCs w:val="24"/>
              </w:rPr>
              <w:t>Investment and Loans: Law relating to investment and granting loans to other bodies and providing securities. Accounts and Audit:  Statutory books of balance sheet and profit and loss accounts, disclosure of accounts of subsidiary companies, Director’s report, Auditor’s report, Corporate Governance. Winding up of Company:</w:t>
            </w:r>
            <w:r>
              <w:rPr>
                <w:rFonts w:ascii="Times New Roman" w:hAnsi="Times New Roman"/>
                <w:color w:val="000000"/>
                <w:sz w:val="24"/>
                <w:szCs w:val="24"/>
              </w:rPr>
              <w:t xml:space="preserve">  Types of winding up, Winding up proceedings, Appointment of liquidator, Powers and duties of official liquidator; Payment of liabilities - preferential payments, Unclaimed dividends, winding up of unregistered company. </w:t>
            </w:r>
            <w:r>
              <w:rPr>
                <w:rFonts w:ascii="Times New Roman" w:hAnsi="Times New Roman"/>
                <w:sz w:val="24"/>
                <w:szCs w:val="24"/>
              </w:rPr>
              <w:t>Emerging issues and concept in Company Law.</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bl>
    <w:p w:rsidR="00517500" w:rsidRDefault="00517500" w:rsidP="00517500">
      <w:pPr>
        <w:rPr>
          <w:rFonts w:ascii="Times New Roman" w:hAnsi="Times New Roman"/>
        </w:rPr>
      </w:pPr>
    </w:p>
    <w:p w:rsidR="00517500" w:rsidRDefault="00517500" w:rsidP="00517500">
      <w:pPr>
        <w:spacing w:after="120"/>
        <w:jc w:val="both"/>
        <w:rPr>
          <w:rFonts w:ascii="Times New Roman" w:hAnsi="Times New Roman"/>
        </w:rPr>
      </w:pPr>
      <w:r>
        <w:rPr>
          <w:rFonts w:ascii="Times New Roman" w:hAnsi="Times New Roman"/>
          <w:b/>
          <w:bCs/>
        </w:rPr>
        <w:t>Reference Books</w:t>
      </w:r>
    </w:p>
    <w:p w:rsidR="00517500" w:rsidRDefault="00517500" w:rsidP="00517500">
      <w:pPr>
        <w:pStyle w:val="NoSpacing1"/>
        <w:numPr>
          <w:ilvl w:val="0"/>
          <w:numId w:val="21"/>
        </w:numPr>
        <w:jc w:val="both"/>
        <w:rPr>
          <w:rFonts w:ascii="Times New Roman" w:hAnsi="Times New Roman"/>
          <w:sz w:val="24"/>
          <w:szCs w:val="24"/>
        </w:rPr>
      </w:pPr>
      <w:r>
        <w:rPr>
          <w:rFonts w:ascii="Times New Roman" w:hAnsi="Times New Roman"/>
          <w:sz w:val="24"/>
          <w:szCs w:val="24"/>
        </w:rPr>
        <w:t>Company Law.  By: Dr. G.K. Kapoor, Taxman.</w:t>
      </w:r>
    </w:p>
    <w:p w:rsidR="00517500" w:rsidRDefault="00517500" w:rsidP="00517500">
      <w:pPr>
        <w:pStyle w:val="NoSpacing1"/>
        <w:numPr>
          <w:ilvl w:val="0"/>
          <w:numId w:val="21"/>
        </w:numPr>
        <w:jc w:val="both"/>
        <w:rPr>
          <w:rFonts w:ascii="Times New Roman" w:hAnsi="Times New Roman"/>
          <w:sz w:val="24"/>
          <w:szCs w:val="24"/>
        </w:rPr>
      </w:pPr>
      <w:r>
        <w:rPr>
          <w:rFonts w:ascii="Times New Roman" w:hAnsi="Times New Roman"/>
          <w:sz w:val="24"/>
          <w:szCs w:val="24"/>
        </w:rPr>
        <w:t xml:space="preserve">Lecturers on Company Law (12th Edition). By: K. S. </w:t>
      </w:r>
      <w:proofErr w:type="spellStart"/>
      <w:r>
        <w:rPr>
          <w:rFonts w:ascii="Times New Roman" w:hAnsi="Times New Roman"/>
          <w:sz w:val="24"/>
          <w:szCs w:val="24"/>
        </w:rPr>
        <w:t>Anantharaman</w:t>
      </w:r>
      <w:proofErr w:type="spellEnd"/>
      <w:r>
        <w:rPr>
          <w:rFonts w:ascii="Times New Roman" w:hAnsi="Times New Roman"/>
          <w:sz w:val="24"/>
          <w:szCs w:val="24"/>
        </w:rPr>
        <w:t>, LexisNexis.</w:t>
      </w:r>
    </w:p>
    <w:p w:rsidR="00517500" w:rsidRDefault="00517500" w:rsidP="00517500">
      <w:pPr>
        <w:pStyle w:val="NoSpacing1"/>
        <w:numPr>
          <w:ilvl w:val="0"/>
          <w:numId w:val="21"/>
        </w:numPr>
        <w:jc w:val="both"/>
        <w:rPr>
          <w:rFonts w:ascii="Times New Roman" w:hAnsi="Times New Roman"/>
          <w:sz w:val="24"/>
          <w:szCs w:val="24"/>
        </w:rPr>
      </w:pPr>
      <w:r>
        <w:rPr>
          <w:rFonts w:ascii="Times New Roman" w:hAnsi="Times New Roman"/>
          <w:sz w:val="24"/>
          <w:szCs w:val="24"/>
        </w:rPr>
        <w:t xml:space="preserve">Company Law. By: </w:t>
      </w:r>
      <w:proofErr w:type="spellStart"/>
      <w:r>
        <w:rPr>
          <w:rFonts w:ascii="Times New Roman" w:hAnsi="Times New Roman"/>
          <w:sz w:val="24"/>
          <w:szCs w:val="24"/>
        </w:rPr>
        <w:t>Avtar</w:t>
      </w:r>
      <w:proofErr w:type="spellEnd"/>
      <w:r>
        <w:rPr>
          <w:rFonts w:ascii="Times New Roman" w:hAnsi="Times New Roman"/>
          <w:sz w:val="24"/>
          <w:szCs w:val="24"/>
        </w:rPr>
        <w:t xml:space="preserve"> Singh, Eastern Book Company.</w:t>
      </w:r>
    </w:p>
    <w:p w:rsidR="00517500" w:rsidRDefault="00517500" w:rsidP="00517500">
      <w:pPr>
        <w:pStyle w:val="NoSpacing1"/>
        <w:numPr>
          <w:ilvl w:val="0"/>
          <w:numId w:val="21"/>
        </w:numPr>
        <w:jc w:val="both"/>
        <w:rPr>
          <w:rFonts w:ascii="Times New Roman" w:hAnsi="Times New Roman"/>
          <w:sz w:val="24"/>
          <w:szCs w:val="24"/>
        </w:rPr>
      </w:pPr>
      <w:r>
        <w:rPr>
          <w:rFonts w:ascii="Times New Roman" w:hAnsi="Times New Roman"/>
          <w:sz w:val="24"/>
          <w:szCs w:val="24"/>
        </w:rPr>
        <w:t xml:space="preserve">Business and Corporate Law. By: M.P. </w:t>
      </w:r>
      <w:proofErr w:type="spellStart"/>
      <w:r>
        <w:rPr>
          <w:rFonts w:ascii="Times New Roman" w:hAnsi="Times New Roman"/>
          <w:sz w:val="24"/>
          <w:szCs w:val="24"/>
        </w:rPr>
        <w:t>Vijoykumar</w:t>
      </w:r>
      <w:proofErr w:type="spellEnd"/>
      <w:r>
        <w:rPr>
          <w:rFonts w:ascii="Times New Roman" w:hAnsi="Times New Roman"/>
          <w:sz w:val="24"/>
          <w:szCs w:val="24"/>
        </w:rPr>
        <w:t xml:space="preserve"> and </w:t>
      </w:r>
      <w:proofErr w:type="spellStart"/>
      <w:r>
        <w:rPr>
          <w:rFonts w:ascii="Times New Roman" w:hAnsi="Times New Roman"/>
          <w:sz w:val="24"/>
          <w:szCs w:val="24"/>
        </w:rPr>
        <w:t>Upendra</w:t>
      </w:r>
      <w:proofErr w:type="spellEnd"/>
      <w:r>
        <w:rPr>
          <w:rFonts w:ascii="Times New Roman" w:hAnsi="Times New Roman"/>
          <w:sz w:val="24"/>
          <w:szCs w:val="24"/>
        </w:rPr>
        <w:t xml:space="preserve"> Prasad </w:t>
      </w:r>
      <w:proofErr w:type="spellStart"/>
      <w:r>
        <w:rPr>
          <w:rFonts w:ascii="Times New Roman" w:hAnsi="Times New Roman"/>
          <w:sz w:val="24"/>
          <w:szCs w:val="24"/>
        </w:rPr>
        <w:t>Indu</w:t>
      </w:r>
      <w:proofErr w:type="spellEnd"/>
      <w:r>
        <w:rPr>
          <w:rFonts w:ascii="Times New Roman" w:hAnsi="Times New Roman"/>
          <w:sz w:val="24"/>
          <w:szCs w:val="24"/>
        </w:rPr>
        <w:t>.</w:t>
      </w:r>
    </w:p>
    <w:p w:rsidR="00517500" w:rsidRDefault="00517500" w:rsidP="00517500">
      <w:pPr>
        <w:pStyle w:val="NoSpacing1"/>
        <w:numPr>
          <w:ilvl w:val="0"/>
          <w:numId w:val="21"/>
        </w:numPr>
        <w:jc w:val="both"/>
        <w:rPr>
          <w:rFonts w:ascii="Times New Roman" w:hAnsi="Times New Roman"/>
          <w:sz w:val="24"/>
          <w:szCs w:val="24"/>
        </w:rPr>
      </w:pPr>
      <w:r>
        <w:rPr>
          <w:rFonts w:ascii="Times New Roman" w:hAnsi="Times New Roman"/>
          <w:sz w:val="24"/>
          <w:szCs w:val="24"/>
        </w:rPr>
        <w:t xml:space="preserve">Corporate Law. By: </w:t>
      </w:r>
      <w:proofErr w:type="spellStart"/>
      <w:r>
        <w:rPr>
          <w:rFonts w:ascii="Times New Roman" w:hAnsi="Times New Roman"/>
          <w:sz w:val="24"/>
          <w:szCs w:val="24"/>
        </w:rPr>
        <w:t>Inderjeet</w:t>
      </w:r>
      <w:proofErr w:type="spellEnd"/>
      <w:r>
        <w:rPr>
          <w:rFonts w:ascii="Times New Roman" w:hAnsi="Times New Roman"/>
          <w:sz w:val="24"/>
          <w:szCs w:val="24"/>
        </w:rPr>
        <w:t xml:space="preserve"> </w:t>
      </w:r>
      <w:proofErr w:type="spellStart"/>
      <w:r>
        <w:rPr>
          <w:rFonts w:ascii="Times New Roman" w:hAnsi="Times New Roman"/>
          <w:sz w:val="24"/>
          <w:szCs w:val="24"/>
        </w:rPr>
        <w:t>Dagar</w:t>
      </w:r>
      <w:proofErr w:type="spellEnd"/>
      <w:r>
        <w:rPr>
          <w:rFonts w:ascii="Times New Roman" w:hAnsi="Times New Roman"/>
          <w:sz w:val="24"/>
          <w:szCs w:val="24"/>
        </w:rPr>
        <w:t xml:space="preserve"> and Anurag </w:t>
      </w:r>
      <w:proofErr w:type="spellStart"/>
      <w:r>
        <w:rPr>
          <w:rFonts w:ascii="Times New Roman" w:hAnsi="Times New Roman"/>
          <w:sz w:val="24"/>
          <w:szCs w:val="24"/>
        </w:rPr>
        <w:t>Agnihotri</w:t>
      </w:r>
      <w:proofErr w:type="spellEnd"/>
      <w:r>
        <w:rPr>
          <w:rFonts w:ascii="Times New Roman" w:hAnsi="Times New Roman"/>
          <w:sz w:val="24"/>
          <w:szCs w:val="24"/>
        </w:rPr>
        <w:t>.</w:t>
      </w:r>
    </w:p>
    <w:p w:rsidR="00517500" w:rsidRDefault="00517500" w:rsidP="00517500">
      <w:pPr>
        <w:pStyle w:val="NoSpacing1"/>
        <w:numPr>
          <w:ilvl w:val="0"/>
          <w:numId w:val="21"/>
        </w:numPr>
        <w:jc w:val="both"/>
        <w:rPr>
          <w:rFonts w:ascii="Times New Roman" w:hAnsi="Times New Roman"/>
          <w:sz w:val="24"/>
          <w:szCs w:val="24"/>
        </w:rPr>
      </w:pPr>
      <w:r>
        <w:rPr>
          <w:rFonts w:ascii="Times New Roman" w:hAnsi="Times New Roman"/>
          <w:sz w:val="24"/>
          <w:szCs w:val="24"/>
        </w:rPr>
        <w:t>Mercantile Law. By: N. D. Kapoor. S. Chand Publication.</w:t>
      </w:r>
    </w:p>
    <w:p w:rsidR="00517500" w:rsidRDefault="00517500" w:rsidP="00517500">
      <w:pPr>
        <w:pStyle w:val="NoSpacing1"/>
        <w:numPr>
          <w:ilvl w:val="0"/>
          <w:numId w:val="21"/>
        </w:numPr>
        <w:jc w:val="both"/>
        <w:rPr>
          <w:rFonts w:ascii="Times New Roman" w:hAnsi="Times New Roman"/>
          <w:sz w:val="24"/>
          <w:szCs w:val="24"/>
        </w:rPr>
      </w:pPr>
      <w:r>
        <w:rPr>
          <w:rFonts w:ascii="Times New Roman" w:hAnsi="Times New Roman"/>
          <w:sz w:val="24"/>
          <w:szCs w:val="24"/>
        </w:rPr>
        <w:t xml:space="preserve">Company Law. By:   </w:t>
      </w:r>
      <w:proofErr w:type="spellStart"/>
      <w:r>
        <w:rPr>
          <w:rFonts w:ascii="Times New Roman" w:hAnsi="Times New Roman"/>
          <w:sz w:val="24"/>
          <w:szCs w:val="24"/>
        </w:rPr>
        <w:t>Gogan</w:t>
      </w:r>
      <w:proofErr w:type="spellEnd"/>
      <w:r>
        <w:rPr>
          <w:rFonts w:ascii="Times New Roman" w:hAnsi="Times New Roman"/>
          <w:sz w:val="24"/>
          <w:szCs w:val="24"/>
        </w:rPr>
        <w:t xml:space="preserve">.  </w:t>
      </w:r>
      <w:proofErr w:type="spellStart"/>
      <w:r>
        <w:rPr>
          <w:rFonts w:ascii="Times New Roman" w:hAnsi="Times New Roman"/>
          <w:sz w:val="24"/>
          <w:szCs w:val="24"/>
        </w:rPr>
        <w:t>S.Chand</w:t>
      </w:r>
      <w:proofErr w:type="spellEnd"/>
      <w:r>
        <w:rPr>
          <w:rFonts w:ascii="Times New Roman" w:hAnsi="Times New Roman"/>
          <w:sz w:val="24"/>
          <w:szCs w:val="24"/>
        </w:rPr>
        <w:t xml:space="preserve"> Publication.</w:t>
      </w: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Pr="00FA7309" w:rsidRDefault="00517500" w:rsidP="00517500">
      <w:pPr>
        <w:spacing w:after="0"/>
        <w:jc w:val="center"/>
        <w:rPr>
          <w:rFonts w:ascii="Times New Roman" w:hAnsi="Times New Roman"/>
          <w:b/>
          <w:bCs/>
          <w:sz w:val="28"/>
          <w:szCs w:val="28"/>
        </w:rPr>
      </w:pPr>
      <w:r w:rsidRPr="00FA7309">
        <w:rPr>
          <w:rFonts w:ascii="Times New Roman" w:hAnsi="Times New Roman"/>
          <w:b/>
          <w:bCs/>
          <w:sz w:val="28"/>
          <w:szCs w:val="28"/>
        </w:rPr>
        <w:lastRenderedPageBreak/>
        <w:t xml:space="preserve">SARDAR PATEL UNIVERSITY </w:t>
      </w:r>
    </w:p>
    <w:p w:rsidR="00517500" w:rsidRPr="00FA7309" w:rsidRDefault="00517500" w:rsidP="00517500">
      <w:pPr>
        <w:spacing w:after="0"/>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Pr>
          <w:rFonts w:ascii="Times New Roman" w:hAnsi="Times New Roman"/>
          <w:b/>
          <w:bCs/>
          <w:sz w:val="28"/>
          <w:szCs w:val="28"/>
        </w:rPr>
        <w:t xml:space="preserve">: BBA, </w:t>
      </w:r>
      <w:r w:rsidRPr="00FA7309">
        <w:rPr>
          <w:rFonts w:ascii="Times New Roman" w:hAnsi="Times New Roman"/>
          <w:b/>
          <w:bCs/>
          <w:sz w:val="28"/>
          <w:szCs w:val="28"/>
        </w:rPr>
        <w:t>LLB (</w:t>
      </w:r>
      <w:proofErr w:type="spellStart"/>
      <w:r w:rsidRPr="00FA7309">
        <w:rPr>
          <w:rFonts w:ascii="Times New Roman" w:hAnsi="Times New Roman"/>
          <w:b/>
          <w:bCs/>
          <w:sz w:val="28"/>
          <w:szCs w:val="28"/>
        </w:rPr>
        <w:t>Honours</w:t>
      </w:r>
      <w:proofErr w:type="spellEnd"/>
      <w:r w:rsidRPr="00FA7309">
        <w:rPr>
          <w:rFonts w:ascii="Times New Roman" w:hAnsi="Times New Roman"/>
          <w:b/>
          <w:bCs/>
          <w:sz w:val="28"/>
          <w:szCs w:val="28"/>
        </w:rPr>
        <w:t>)</w:t>
      </w:r>
      <w:r>
        <w:rPr>
          <w:rFonts w:ascii="Times New Roman" w:hAnsi="Times New Roman"/>
          <w:b/>
          <w:bCs/>
          <w:sz w:val="28"/>
          <w:szCs w:val="28"/>
        </w:rPr>
        <w:t xml:space="preserve"> </w:t>
      </w:r>
      <w:r w:rsidRPr="00FA7309">
        <w:rPr>
          <w:rFonts w:ascii="Times New Roman" w:hAnsi="Times New Roman"/>
          <w:b/>
          <w:bCs/>
          <w:sz w:val="28"/>
          <w:szCs w:val="28"/>
        </w:rPr>
        <w:t>(5 Years)</w:t>
      </w:r>
    </w:p>
    <w:p w:rsidR="00517500" w:rsidRDefault="00517500" w:rsidP="00517500">
      <w:pPr>
        <w:spacing w:after="0"/>
        <w:jc w:val="center"/>
        <w:rPr>
          <w:rFonts w:ascii="Times New Roman" w:hAnsi="Times New Roman"/>
          <w:b/>
          <w:bCs/>
          <w:sz w:val="28"/>
          <w:szCs w:val="28"/>
          <w:lang w:val="en-IN"/>
        </w:rPr>
      </w:pPr>
      <w:r>
        <w:rPr>
          <w:rFonts w:ascii="Times New Roman" w:hAnsi="Times New Roman"/>
          <w:b/>
          <w:bCs/>
          <w:sz w:val="28"/>
          <w:szCs w:val="28"/>
        </w:rPr>
        <w:t xml:space="preserve"> Semester: </w:t>
      </w:r>
      <w:r w:rsidRPr="00FA7309">
        <w:rPr>
          <w:rFonts w:ascii="Times New Roman" w:hAnsi="Times New Roman"/>
          <w:b/>
          <w:bCs/>
          <w:sz w:val="28"/>
          <w:szCs w:val="28"/>
          <w:lang w:val="en-IN"/>
        </w:rPr>
        <w:t>V</w:t>
      </w:r>
      <w:r>
        <w:rPr>
          <w:rFonts w:ascii="Times New Roman" w:hAnsi="Times New Roman"/>
          <w:b/>
          <w:bCs/>
          <w:sz w:val="28"/>
          <w:szCs w:val="28"/>
          <w:lang w:val="en-IN"/>
        </w:rPr>
        <w:t>III</w:t>
      </w:r>
    </w:p>
    <w:p w:rsidR="00517500" w:rsidRPr="00F5699F" w:rsidRDefault="00517500" w:rsidP="00517500">
      <w:pPr>
        <w:spacing w:after="0"/>
        <w:jc w:val="center"/>
        <w:rPr>
          <w:rFonts w:ascii="Times New Roman" w:hAnsi="Times New Roman"/>
          <w:b/>
          <w:bCs/>
          <w:sz w:val="28"/>
          <w:szCs w:val="28"/>
        </w:rPr>
      </w:pPr>
      <w:r w:rsidRPr="00F5699F">
        <w:rPr>
          <w:rFonts w:ascii="Times New Roman" w:hAnsi="Times New Roman"/>
          <w:b/>
          <w:bCs/>
          <w:sz w:val="28"/>
          <w:szCs w:val="28"/>
        </w:rPr>
        <w:t>Human Rights Laws &amp; Practice</w:t>
      </w:r>
    </w:p>
    <w:p w:rsidR="00517500" w:rsidRPr="00FA7309" w:rsidRDefault="00517500" w:rsidP="00517500">
      <w:pPr>
        <w:spacing w:after="0"/>
        <w:jc w:val="center"/>
        <w:rPr>
          <w:rFonts w:ascii="Times New Roman" w:hAnsi="Times New Roman"/>
          <w:b/>
          <w:bCs/>
          <w:sz w:val="28"/>
          <w:szCs w:val="28"/>
        </w:rPr>
      </w:pPr>
      <w:r w:rsidRPr="00FA7309">
        <w:rPr>
          <w:rFonts w:ascii="Times New Roman" w:hAnsi="Times New Roman"/>
          <w:b/>
          <w:bCs/>
          <w:sz w:val="28"/>
          <w:szCs w:val="28"/>
        </w:rPr>
        <w:t xml:space="preserve"> Syllab</w:t>
      </w:r>
      <w:r>
        <w:rPr>
          <w:rFonts w:ascii="Times New Roman" w:hAnsi="Times New Roman"/>
          <w:b/>
          <w:bCs/>
          <w:sz w:val="28"/>
          <w:szCs w:val="28"/>
        </w:rPr>
        <w:t xml:space="preserve">us with effect from: June 2015 </w:t>
      </w:r>
    </w:p>
    <w:p w:rsidR="00517500" w:rsidRDefault="00517500" w:rsidP="00517500">
      <w:pPr>
        <w:pStyle w:val="NoSpacing1"/>
        <w:jc w:val="both"/>
        <w:rPr>
          <w:b/>
          <w:bCs/>
        </w:rPr>
      </w:pPr>
      <w:r w:rsidRPr="00FA7309">
        <w:rPr>
          <w:rFonts w:ascii="Times New Roman" w:hAnsi="Times New Roman"/>
          <w:b/>
          <w:bCs/>
          <w:sz w:val="24"/>
          <w:szCs w:val="24"/>
        </w:rPr>
        <w:t xml:space="preserve">Objective: </w:t>
      </w:r>
      <w:r w:rsidRPr="00FA7309">
        <w:rPr>
          <w:rFonts w:ascii="Times New Roman" w:hAnsi="Times New Roman"/>
          <w:sz w:val="24"/>
          <w:szCs w:val="24"/>
        </w:rPr>
        <w:t>Human rights deals with education, training and information to build a universal culture. The study of human rights   provides not only the knowledge about the basic rights of human being and the mechanisms, but it also develops the skills needed to promote, defend and apply the same in daily life. Therefore, the Learners are required to identify and address those rights to seek solutions consistent with standards. Moreover, those who have the responsibility for respecting, protecting and fulfilling the rights of others, this education provides their capacity to do so. But the things what is learnt and the way in which it is learned should always reflect in the values of human rights, encourage participation and foster a learning environment free from want and fear</w:t>
      </w:r>
      <w:r>
        <w:rPr>
          <w:rFonts w:ascii="Times New Roman" w:hAnsi="Times New Roman"/>
        </w:rPr>
        <w:t>.</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517500" w:rsidRPr="00FA7309" w:rsidTr="00E817CB">
        <w:trPr>
          <w:trHeight w:val="434"/>
        </w:trPr>
        <w:tc>
          <w:tcPr>
            <w:tcW w:w="6444" w:type="dxa"/>
            <w:vAlign w:val="center"/>
          </w:tcPr>
          <w:p w:rsidR="00517500" w:rsidRPr="00FA7309" w:rsidRDefault="00517500" w:rsidP="00E817CB">
            <w:pPr>
              <w:spacing w:after="0" w:line="240" w:lineRule="auto"/>
              <w:outlineLvl w:val="0"/>
              <w:rPr>
                <w:rFonts w:ascii="Times New Roman" w:hAnsi="Times New Roman"/>
                <w:b/>
                <w:sz w:val="24"/>
                <w:szCs w:val="24"/>
              </w:rPr>
            </w:pPr>
            <w:r w:rsidRPr="00FA7309">
              <w:rPr>
                <w:rFonts w:ascii="Times New Roman" w:hAnsi="Times New Roman"/>
                <w:b/>
                <w:sz w:val="24"/>
                <w:szCs w:val="24"/>
              </w:rPr>
              <w:t xml:space="preserve">Paper Code: </w:t>
            </w:r>
            <w:r>
              <w:rPr>
                <w:rFonts w:ascii="Times New Roman" w:hAnsi="Times New Roman"/>
                <w:b/>
                <w:sz w:val="24"/>
                <w:szCs w:val="24"/>
              </w:rPr>
              <w:t>UL08CBLH02</w:t>
            </w:r>
          </w:p>
        </w:tc>
        <w:tc>
          <w:tcPr>
            <w:tcW w:w="3222" w:type="dxa"/>
            <w:vMerge w:val="restart"/>
            <w:vAlign w:val="center"/>
          </w:tcPr>
          <w:p w:rsidR="00517500" w:rsidRPr="00FA7309" w:rsidRDefault="00517500" w:rsidP="00E817CB">
            <w:pPr>
              <w:tabs>
                <w:tab w:val="left" w:pos="1080"/>
                <w:tab w:val="left" w:pos="1260"/>
              </w:tabs>
              <w:spacing w:after="0" w:line="240" w:lineRule="auto"/>
              <w:rPr>
                <w:rFonts w:ascii="Times New Roman" w:hAnsi="Times New Roman"/>
                <w:b/>
                <w:sz w:val="24"/>
                <w:szCs w:val="24"/>
              </w:rPr>
            </w:pPr>
            <w:r w:rsidRPr="00FA7309">
              <w:rPr>
                <w:rFonts w:ascii="Times New Roman" w:hAnsi="Times New Roman"/>
                <w:b/>
                <w:sz w:val="24"/>
                <w:szCs w:val="24"/>
              </w:rPr>
              <w:t>Total Credits : 4</w:t>
            </w:r>
          </w:p>
        </w:tc>
      </w:tr>
      <w:tr w:rsidR="00517500" w:rsidRPr="00FA7309" w:rsidTr="00E817CB">
        <w:trPr>
          <w:trHeight w:val="459"/>
        </w:trPr>
        <w:tc>
          <w:tcPr>
            <w:tcW w:w="6444" w:type="dxa"/>
            <w:vAlign w:val="center"/>
          </w:tcPr>
          <w:p w:rsidR="00517500" w:rsidRPr="00FA7309" w:rsidRDefault="00517500" w:rsidP="00E817CB">
            <w:pPr>
              <w:pStyle w:val="NoSpacing1"/>
              <w:jc w:val="both"/>
              <w:rPr>
                <w:rFonts w:ascii="Times New Roman" w:hAnsi="Times New Roman"/>
                <w:sz w:val="24"/>
                <w:szCs w:val="24"/>
              </w:rPr>
            </w:pPr>
            <w:r>
              <w:rPr>
                <w:rFonts w:ascii="Times New Roman" w:hAnsi="Times New Roman"/>
                <w:b/>
                <w:sz w:val="24"/>
                <w:szCs w:val="24"/>
              </w:rPr>
              <w:t>Title of Paper</w:t>
            </w:r>
            <w:r w:rsidRPr="00FA7309">
              <w:rPr>
                <w:rFonts w:ascii="Times New Roman" w:hAnsi="Times New Roman"/>
                <w:b/>
                <w:sz w:val="24"/>
                <w:szCs w:val="24"/>
              </w:rPr>
              <w:t xml:space="preserve">: </w:t>
            </w:r>
            <w:r w:rsidRPr="00FA7309">
              <w:rPr>
                <w:rFonts w:ascii="Times New Roman" w:hAnsi="Times New Roman"/>
                <w:b/>
                <w:bCs/>
                <w:sz w:val="24"/>
                <w:szCs w:val="24"/>
              </w:rPr>
              <w:t>Human Rights Laws &amp; Practice</w:t>
            </w:r>
            <w:r w:rsidRPr="00FA7309">
              <w:rPr>
                <w:rFonts w:ascii="Times New Roman" w:hAnsi="Times New Roman"/>
                <w:sz w:val="24"/>
                <w:szCs w:val="24"/>
              </w:rPr>
              <w:t>.</w:t>
            </w:r>
          </w:p>
          <w:p w:rsidR="00517500" w:rsidRPr="00FA7309" w:rsidRDefault="00517500" w:rsidP="00E817CB">
            <w:pPr>
              <w:tabs>
                <w:tab w:val="left" w:pos="1080"/>
                <w:tab w:val="left" w:pos="1260"/>
              </w:tabs>
              <w:spacing w:after="0" w:line="240" w:lineRule="auto"/>
              <w:rPr>
                <w:rFonts w:ascii="Times New Roman" w:hAnsi="Times New Roman"/>
                <w:b/>
                <w:sz w:val="24"/>
                <w:szCs w:val="24"/>
              </w:rPr>
            </w:pPr>
          </w:p>
        </w:tc>
        <w:tc>
          <w:tcPr>
            <w:tcW w:w="3222" w:type="dxa"/>
            <w:vMerge/>
            <w:vAlign w:val="center"/>
          </w:tcPr>
          <w:p w:rsidR="00517500" w:rsidRPr="00FA7309" w:rsidRDefault="00517500" w:rsidP="00E817CB">
            <w:pPr>
              <w:spacing w:after="0" w:line="240" w:lineRule="auto"/>
              <w:outlineLvl w:val="0"/>
              <w:rPr>
                <w:rFonts w:ascii="Times New Roman" w:hAnsi="Times New Roman"/>
                <w:b/>
                <w:sz w:val="24"/>
                <w:szCs w:val="24"/>
                <w:u w:val="single"/>
              </w:rPr>
            </w:pPr>
          </w:p>
        </w:tc>
      </w:tr>
    </w:tbl>
    <w:p w:rsidR="00517500" w:rsidRPr="00FA7309" w:rsidRDefault="00517500" w:rsidP="00517500">
      <w:pPr>
        <w:rPr>
          <w:rFonts w:ascii="Times New Roman" w:hAnsi="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517500" w:rsidRPr="00FA7309" w:rsidTr="00E817CB">
        <w:trPr>
          <w:trHeight w:val="597"/>
        </w:trPr>
        <w:tc>
          <w:tcPr>
            <w:tcW w:w="672" w:type="dxa"/>
            <w:vAlign w:val="center"/>
          </w:tcPr>
          <w:p w:rsidR="00517500" w:rsidRPr="00FA7309" w:rsidRDefault="00517500" w:rsidP="00E817CB">
            <w:pPr>
              <w:jc w:val="center"/>
              <w:rPr>
                <w:rFonts w:ascii="Times New Roman" w:hAnsi="Times New Roman"/>
                <w:b/>
                <w:bCs/>
                <w:sz w:val="24"/>
                <w:szCs w:val="24"/>
              </w:rPr>
            </w:pPr>
            <w:r w:rsidRPr="00FA7309">
              <w:rPr>
                <w:rFonts w:ascii="Times New Roman" w:hAnsi="Times New Roman"/>
                <w:b/>
                <w:bCs/>
                <w:sz w:val="24"/>
                <w:szCs w:val="24"/>
              </w:rPr>
              <w:t>Unit</w:t>
            </w:r>
          </w:p>
        </w:tc>
        <w:tc>
          <w:tcPr>
            <w:tcW w:w="7112" w:type="dxa"/>
            <w:vAlign w:val="center"/>
          </w:tcPr>
          <w:p w:rsidR="00517500" w:rsidRPr="00FA7309" w:rsidRDefault="00517500" w:rsidP="00E817CB">
            <w:pPr>
              <w:jc w:val="center"/>
              <w:rPr>
                <w:rFonts w:ascii="Times New Roman" w:hAnsi="Times New Roman"/>
                <w:sz w:val="24"/>
                <w:szCs w:val="24"/>
              </w:rPr>
            </w:pPr>
            <w:r w:rsidRPr="00FA7309">
              <w:rPr>
                <w:rFonts w:ascii="Times New Roman" w:hAnsi="Times New Roman"/>
                <w:b/>
                <w:iCs/>
                <w:sz w:val="24"/>
                <w:szCs w:val="24"/>
              </w:rPr>
              <w:t>Description in Detail</w:t>
            </w:r>
          </w:p>
        </w:tc>
        <w:tc>
          <w:tcPr>
            <w:tcW w:w="1822" w:type="dxa"/>
            <w:vAlign w:val="center"/>
          </w:tcPr>
          <w:p w:rsidR="00517500" w:rsidRPr="00FA7309" w:rsidRDefault="00517500" w:rsidP="00E817CB">
            <w:pPr>
              <w:jc w:val="center"/>
              <w:rPr>
                <w:rFonts w:ascii="Times New Roman" w:hAnsi="Times New Roman"/>
                <w:sz w:val="24"/>
                <w:szCs w:val="24"/>
              </w:rPr>
            </w:pPr>
            <w:r w:rsidRPr="00FA7309">
              <w:rPr>
                <w:rFonts w:ascii="Times New Roman" w:hAnsi="Times New Roman"/>
                <w:b/>
                <w:bCs/>
                <w:sz w:val="24"/>
                <w:szCs w:val="24"/>
              </w:rPr>
              <w:t>Weight</w:t>
            </w:r>
            <w:r w:rsidRPr="00FA7309">
              <w:rPr>
                <w:rFonts w:ascii="Times New Roman" w:hAnsi="Times New Roman"/>
                <w:b/>
                <w:bCs/>
                <w:sz w:val="24"/>
                <w:szCs w:val="24"/>
                <w:lang w:val="en-IN"/>
              </w:rPr>
              <w:t>age</w:t>
            </w:r>
            <w:r w:rsidRPr="00FA7309">
              <w:rPr>
                <w:rFonts w:ascii="Times New Roman" w:hAnsi="Times New Roman"/>
                <w:b/>
                <w:bCs/>
                <w:sz w:val="24"/>
                <w:szCs w:val="24"/>
              </w:rPr>
              <w:t xml:space="preserve"> (%)</w:t>
            </w:r>
          </w:p>
        </w:tc>
      </w:tr>
      <w:tr w:rsidR="00517500" w:rsidRPr="00FA7309" w:rsidTr="00E817CB">
        <w:trPr>
          <w:trHeight w:val="368"/>
        </w:trPr>
        <w:tc>
          <w:tcPr>
            <w:tcW w:w="672" w:type="dxa"/>
            <w:vAlign w:val="center"/>
          </w:tcPr>
          <w:p w:rsidR="00517500" w:rsidRPr="00FA7309" w:rsidRDefault="00517500" w:rsidP="00E817CB">
            <w:pPr>
              <w:jc w:val="center"/>
              <w:rPr>
                <w:rFonts w:ascii="Times New Roman" w:hAnsi="Times New Roman"/>
                <w:b/>
                <w:bCs/>
                <w:sz w:val="24"/>
                <w:szCs w:val="24"/>
                <w:lang w:val="en-IN"/>
              </w:rPr>
            </w:pPr>
            <w:r w:rsidRPr="00FA7309">
              <w:rPr>
                <w:rFonts w:ascii="Times New Roman" w:hAnsi="Times New Roman"/>
                <w:b/>
                <w:bCs/>
                <w:sz w:val="24"/>
                <w:szCs w:val="24"/>
                <w:lang w:val="en-IN"/>
              </w:rPr>
              <w:t>I</w:t>
            </w:r>
          </w:p>
        </w:tc>
        <w:tc>
          <w:tcPr>
            <w:tcW w:w="7112" w:type="dxa"/>
          </w:tcPr>
          <w:p w:rsidR="00517500" w:rsidRPr="00FA7309" w:rsidRDefault="00517500" w:rsidP="00E817CB">
            <w:pPr>
              <w:pStyle w:val="NoSpacing1"/>
              <w:jc w:val="both"/>
              <w:rPr>
                <w:rFonts w:ascii="Times New Roman" w:hAnsi="Times New Roman"/>
                <w:bCs/>
                <w:sz w:val="24"/>
                <w:szCs w:val="24"/>
              </w:rPr>
            </w:pPr>
            <w:r w:rsidRPr="00FA7309">
              <w:rPr>
                <w:rFonts w:ascii="Times New Roman" w:hAnsi="Times New Roman"/>
                <w:sz w:val="24"/>
                <w:szCs w:val="24"/>
              </w:rPr>
              <w:t>Introduction</w:t>
            </w:r>
            <w:r>
              <w:rPr>
                <w:rFonts w:ascii="Times New Roman" w:hAnsi="Times New Roman"/>
                <w:sz w:val="24"/>
                <w:szCs w:val="24"/>
              </w:rPr>
              <w:t xml:space="preserve">, </w:t>
            </w:r>
            <w:r w:rsidRPr="00FA7309">
              <w:rPr>
                <w:rFonts w:ascii="Times New Roman" w:hAnsi="Times New Roman"/>
                <w:sz w:val="24"/>
                <w:szCs w:val="24"/>
              </w:rPr>
              <w:t>History</w:t>
            </w:r>
            <w:r>
              <w:rPr>
                <w:rFonts w:ascii="Times New Roman" w:hAnsi="Times New Roman"/>
                <w:sz w:val="24"/>
                <w:szCs w:val="24"/>
              </w:rPr>
              <w:t xml:space="preserve">, </w:t>
            </w:r>
            <w:r w:rsidRPr="00FA7309">
              <w:rPr>
                <w:rFonts w:ascii="Times New Roman" w:hAnsi="Times New Roman"/>
                <w:sz w:val="24"/>
                <w:szCs w:val="24"/>
              </w:rPr>
              <w:t>Evolution, Growth</w:t>
            </w:r>
            <w:r>
              <w:rPr>
                <w:rFonts w:ascii="Times New Roman" w:hAnsi="Times New Roman"/>
                <w:sz w:val="24"/>
                <w:szCs w:val="24"/>
              </w:rPr>
              <w:t>.</w:t>
            </w:r>
          </w:p>
        </w:tc>
        <w:tc>
          <w:tcPr>
            <w:tcW w:w="1822" w:type="dxa"/>
            <w:vAlign w:val="center"/>
          </w:tcPr>
          <w:p w:rsidR="00517500" w:rsidRPr="00FA7309" w:rsidRDefault="00517500" w:rsidP="00E817CB">
            <w:pPr>
              <w:jc w:val="center"/>
              <w:rPr>
                <w:rFonts w:ascii="Times New Roman" w:hAnsi="Times New Roman"/>
                <w:b/>
                <w:bCs/>
                <w:sz w:val="24"/>
                <w:szCs w:val="24"/>
              </w:rPr>
            </w:pPr>
            <w:r w:rsidRPr="00FA7309">
              <w:rPr>
                <w:rFonts w:ascii="Times New Roman" w:hAnsi="Times New Roman"/>
                <w:b/>
                <w:bCs/>
                <w:sz w:val="24"/>
                <w:szCs w:val="24"/>
              </w:rPr>
              <w:t>25%</w:t>
            </w:r>
          </w:p>
        </w:tc>
      </w:tr>
      <w:tr w:rsidR="00517500" w:rsidRPr="00FA7309" w:rsidTr="00E817CB">
        <w:trPr>
          <w:trHeight w:val="632"/>
        </w:trPr>
        <w:tc>
          <w:tcPr>
            <w:tcW w:w="672" w:type="dxa"/>
            <w:vAlign w:val="center"/>
          </w:tcPr>
          <w:p w:rsidR="00517500" w:rsidRPr="00FA7309" w:rsidRDefault="00517500" w:rsidP="00E817CB">
            <w:pPr>
              <w:jc w:val="center"/>
              <w:rPr>
                <w:rFonts w:ascii="Times New Roman" w:hAnsi="Times New Roman"/>
                <w:b/>
                <w:bCs/>
                <w:sz w:val="24"/>
                <w:szCs w:val="24"/>
                <w:lang w:val="en-IN"/>
              </w:rPr>
            </w:pPr>
            <w:r w:rsidRPr="00FA7309">
              <w:rPr>
                <w:rFonts w:ascii="Times New Roman" w:hAnsi="Times New Roman"/>
                <w:b/>
                <w:bCs/>
                <w:sz w:val="24"/>
                <w:szCs w:val="24"/>
                <w:lang w:val="en-IN"/>
              </w:rPr>
              <w:t>II</w:t>
            </w:r>
          </w:p>
        </w:tc>
        <w:tc>
          <w:tcPr>
            <w:tcW w:w="7112" w:type="dxa"/>
          </w:tcPr>
          <w:p w:rsidR="00517500" w:rsidRPr="00FA7309" w:rsidRDefault="00517500" w:rsidP="00E817CB">
            <w:pPr>
              <w:pStyle w:val="NoSpacing1"/>
              <w:jc w:val="both"/>
              <w:rPr>
                <w:rFonts w:ascii="Times New Roman" w:hAnsi="Times New Roman"/>
                <w:sz w:val="24"/>
                <w:szCs w:val="24"/>
              </w:rPr>
            </w:pPr>
            <w:r>
              <w:rPr>
                <w:rFonts w:ascii="Times New Roman" w:hAnsi="Times New Roman"/>
                <w:sz w:val="24"/>
                <w:szCs w:val="24"/>
              </w:rPr>
              <w:t xml:space="preserve">UN Charter and Human Rights, </w:t>
            </w:r>
            <w:r w:rsidRPr="00FA7309">
              <w:rPr>
                <w:rFonts w:ascii="Times New Roman" w:hAnsi="Times New Roman"/>
                <w:sz w:val="24"/>
                <w:szCs w:val="24"/>
              </w:rPr>
              <w:t>Univer</w:t>
            </w:r>
            <w:r>
              <w:rPr>
                <w:rFonts w:ascii="Times New Roman" w:hAnsi="Times New Roman"/>
                <w:sz w:val="24"/>
                <w:szCs w:val="24"/>
              </w:rPr>
              <w:t>sal Declaration of Human Rights,</w:t>
            </w:r>
          </w:p>
          <w:p w:rsidR="00517500" w:rsidRPr="00FA7309" w:rsidRDefault="00517500" w:rsidP="00E817CB">
            <w:pPr>
              <w:pStyle w:val="NoSpacing1"/>
              <w:jc w:val="both"/>
              <w:rPr>
                <w:bCs/>
                <w:sz w:val="24"/>
                <w:szCs w:val="24"/>
              </w:rPr>
            </w:pPr>
            <w:r>
              <w:rPr>
                <w:rFonts w:ascii="Times New Roman" w:hAnsi="Times New Roman"/>
                <w:sz w:val="24"/>
                <w:szCs w:val="24"/>
              </w:rPr>
              <w:t>Covenants of 1966,</w:t>
            </w:r>
            <w:r w:rsidRPr="00FA7309">
              <w:rPr>
                <w:rFonts w:ascii="Times New Roman" w:hAnsi="Times New Roman"/>
                <w:sz w:val="24"/>
                <w:szCs w:val="24"/>
              </w:rPr>
              <w:t xml:space="preserve"> Optional Protocols</w:t>
            </w:r>
            <w:r>
              <w:rPr>
                <w:rFonts w:ascii="Times New Roman" w:hAnsi="Times New Roman"/>
                <w:sz w:val="24"/>
                <w:szCs w:val="24"/>
              </w:rPr>
              <w:t>.</w:t>
            </w:r>
          </w:p>
        </w:tc>
        <w:tc>
          <w:tcPr>
            <w:tcW w:w="1822" w:type="dxa"/>
            <w:vAlign w:val="center"/>
          </w:tcPr>
          <w:p w:rsidR="00517500" w:rsidRPr="00FA7309" w:rsidRDefault="00517500" w:rsidP="00E817CB">
            <w:pPr>
              <w:jc w:val="center"/>
              <w:rPr>
                <w:rFonts w:ascii="Times New Roman" w:hAnsi="Times New Roman"/>
                <w:b/>
                <w:bCs/>
                <w:sz w:val="24"/>
                <w:szCs w:val="24"/>
              </w:rPr>
            </w:pPr>
            <w:r w:rsidRPr="00FA7309">
              <w:rPr>
                <w:rFonts w:ascii="Times New Roman" w:hAnsi="Times New Roman"/>
                <w:b/>
                <w:bCs/>
                <w:sz w:val="24"/>
                <w:szCs w:val="24"/>
              </w:rPr>
              <w:t>25%</w:t>
            </w:r>
          </w:p>
        </w:tc>
      </w:tr>
      <w:tr w:rsidR="00517500" w:rsidRPr="00FA7309" w:rsidTr="00E817CB">
        <w:trPr>
          <w:trHeight w:val="1246"/>
        </w:trPr>
        <w:tc>
          <w:tcPr>
            <w:tcW w:w="672" w:type="dxa"/>
            <w:vAlign w:val="center"/>
          </w:tcPr>
          <w:p w:rsidR="00517500" w:rsidRPr="00FA7309" w:rsidRDefault="00517500" w:rsidP="00E817CB">
            <w:pPr>
              <w:jc w:val="center"/>
              <w:rPr>
                <w:rFonts w:ascii="Times New Roman" w:hAnsi="Times New Roman"/>
                <w:b/>
                <w:bCs/>
                <w:sz w:val="24"/>
                <w:szCs w:val="24"/>
                <w:lang w:val="en-IN"/>
              </w:rPr>
            </w:pPr>
            <w:r w:rsidRPr="00FA7309">
              <w:rPr>
                <w:rFonts w:ascii="Times New Roman" w:hAnsi="Times New Roman"/>
                <w:b/>
                <w:bCs/>
                <w:sz w:val="24"/>
                <w:szCs w:val="24"/>
                <w:lang w:val="en-IN"/>
              </w:rPr>
              <w:t>III</w:t>
            </w:r>
          </w:p>
        </w:tc>
        <w:tc>
          <w:tcPr>
            <w:tcW w:w="7112" w:type="dxa"/>
          </w:tcPr>
          <w:p w:rsidR="00517500" w:rsidRPr="00FA7309" w:rsidRDefault="00517500" w:rsidP="00E817CB">
            <w:pPr>
              <w:pStyle w:val="NoSpacing1"/>
              <w:jc w:val="both"/>
              <w:rPr>
                <w:rFonts w:ascii="Times New Roman" w:hAnsi="Times New Roman"/>
                <w:sz w:val="24"/>
                <w:szCs w:val="24"/>
              </w:rPr>
            </w:pPr>
            <w:r w:rsidRPr="00FA7309">
              <w:rPr>
                <w:rFonts w:ascii="Times New Roman" w:hAnsi="Times New Roman"/>
                <w:sz w:val="24"/>
                <w:szCs w:val="24"/>
              </w:rPr>
              <w:t xml:space="preserve">Human Rights and the Indian Constitution </w:t>
            </w:r>
            <w:r w:rsidRPr="00FA7309">
              <w:rPr>
                <w:rFonts w:ascii="Times New Roman" w:hAnsi="Times New Roman"/>
                <w:sz w:val="24"/>
                <w:szCs w:val="24"/>
                <w:lang w:val="en-IN"/>
              </w:rPr>
              <w:t>,</w:t>
            </w:r>
            <w:r>
              <w:rPr>
                <w:rFonts w:ascii="Times New Roman" w:hAnsi="Times New Roman"/>
                <w:sz w:val="24"/>
                <w:szCs w:val="24"/>
                <w:lang w:val="en-IN"/>
              </w:rPr>
              <w:t xml:space="preserve"> </w:t>
            </w:r>
            <w:r w:rsidRPr="00FA7309">
              <w:rPr>
                <w:rFonts w:ascii="Times New Roman" w:hAnsi="Times New Roman"/>
                <w:sz w:val="24"/>
                <w:szCs w:val="24"/>
              </w:rPr>
              <w:t>Fundamental Rights</w:t>
            </w:r>
            <w:r>
              <w:rPr>
                <w:rFonts w:ascii="Times New Roman" w:hAnsi="Times New Roman"/>
                <w:sz w:val="24"/>
                <w:szCs w:val="24"/>
              </w:rPr>
              <w:t xml:space="preserve">, </w:t>
            </w:r>
            <w:r w:rsidRPr="00FA7309">
              <w:rPr>
                <w:rFonts w:ascii="Times New Roman" w:hAnsi="Times New Roman"/>
                <w:sz w:val="24"/>
                <w:szCs w:val="24"/>
              </w:rPr>
              <w:t xml:space="preserve">Directive Principles of State Policy </w:t>
            </w:r>
            <w:r w:rsidRPr="00FA7309">
              <w:rPr>
                <w:rFonts w:ascii="Times New Roman" w:hAnsi="Times New Roman"/>
                <w:sz w:val="24"/>
                <w:szCs w:val="24"/>
                <w:lang w:val="en-IN"/>
              </w:rPr>
              <w:t>,</w:t>
            </w:r>
            <w:r>
              <w:rPr>
                <w:rFonts w:ascii="Times New Roman" w:hAnsi="Times New Roman"/>
                <w:sz w:val="24"/>
                <w:szCs w:val="24"/>
                <w:lang w:val="en-IN"/>
              </w:rPr>
              <w:t xml:space="preserve"> </w:t>
            </w:r>
            <w:r w:rsidRPr="00FA7309">
              <w:rPr>
                <w:rFonts w:ascii="Times New Roman" w:hAnsi="Times New Roman"/>
                <w:sz w:val="24"/>
                <w:szCs w:val="24"/>
              </w:rPr>
              <w:t>Prot</w:t>
            </w:r>
            <w:r>
              <w:rPr>
                <w:rFonts w:ascii="Times New Roman" w:hAnsi="Times New Roman"/>
                <w:sz w:val="24"/>
                <w:szCs w:val="24"/>
              </w:rPr>
              <w:t xml:space="preserve">ection of Human Rights Act 1993, </w:t>
            </w:r>
            <w:r w:rsidRPr="00FA7309">
              <w:rPr>
                <w:rFonts w:ascii="Times New Roman" w:hAnsi="Times New Roman"/>
                <w:sz w:val="24"/>
                <w:szCs w:val="24"/>
              </w:rPr>
              <w:t xml:space="preserve"> The National Human Rights Commission (NHRC)</w:t>
            </w:r>
            <w:r>
              <w:rPr>
                <w:rFonts w:ascii="Times New Roman" w:hAnsi="Times New Roman"/>
                <w:sz w:val="24"/>
                <w:szCs w:val="24"/>
              </w:rPr>
              <w:t xml:space="preserve">, </w:t>
            </w:r>
            <w:r w:rsidRPr="00FA7309">
              <w:rPr>
                <w:rFonts w:ascii="Times New Roman" w:hAnsi="Times New Roman"/>
                <w:sz w:val="24"/>
                <w:szCs w:val="24"/>
              </w:rPr>
              <w:t xml:space="preserve"> </w:t>
            </w:r>
            <w:r w:rsidRPr="00FA7309">
              <w:rPr>
                <w:rFonts w:ascii="Times New Roman" w:hAnsi="Times New Roman"/>
                <w:sz w:val="24"/>
                <w:szCs w:val="24"/>
                <w:lang w:val="en-IN"/>
              </w:rPr>
              <w:t>,</w:t>
            </w:r>
            <w:r w:rsidRPr="00FA7309">
              <w:rPr>
                <w:rFonts w:ascii="Times New Roman" w:hAnsi="Times New Roman"/>
                <w:sz w:val="24"/>
                <w:szCs w:val="24"/>
              </w:rPr>
              <w:t xml:space="preserve">Establishment, powers and Functions of the </w:t>
            </w:r>
            <w:r w:rsidRPr="00FA7309">
              <w:rPr>
                <w:rFonts w:ascii="Times New Roman" w:hAnsi="Times New Roman"/>
                <w:sz w:val="24"/>
                <w:szCs w:val="24"/>
                <w:lang w:val="en-IN"/>
              </w:rPr>
              <w:t>,</w:t>
            </w:r>
            <w:r w:rsidRPr="00FA7309">
              <w:rPr>
                <w:rFonts w:ascii="Times New Roman" w:hAnsi="Times New Roman"/>
                <w:sz w:val="24"/>
                <w:szCs w:val="24"/>
              </w:rPr>
              <w:t>Human Rights Commission.</w:t>
            </w:r>
            <w:r>
              <w:rPr>
                <w:rFonts w:ascii="Times New Roman" w:hAnsi="Times New Roman"/>
                <w:sz w:val="24"/>
                <w:szCs w:val="24"/>
              </w:rPr>
              <w:t xml:space="preserve"> </w:t>
            </w:r>
            <w:r w:rsidRPr="00FA7309">
              <w:rPr>
                <w:rFonts w:ascii="Times New Roman" w:hAnsi="Times New Roman"/>
                <w:sz w:val="24"/>
                <w:szCs w:val="24"/>
              </w:rPr>
              <w:t>The Judiciary</w:t>
            </w:r>
            <w:r w:rsidRPr="00FA7309">
              <w:rPr>
                <w:rFonts w:ascii="Times New Roman" w:hAnsi="Times New Roman"/>
                <w:sz w:val="24"/>
                <w:szCs w:val="24"/>
                <w:lang w:val="en-IN"/>
              </w:rPr>
              <w:t>,</w:t>
            </w:r>
            <w:r>
              <w:rPr>
                <w:rFonts w:ascii="Times New Roman" w:hAnsi="Times New Roman"/>
                <w:sz w:val="24"/>
                <w:szCs w:val="24"/>
                <w:lang w:val="en-IN"/>
              </w:rPr>
              <w:t xml:space="preserve"> </w:t>
            </w:r>
            <w:proofErr w:type="gramStart"/>
            <w:r w:rsidRPr="00FA7309">
              <w:rPr>
                <w:rFonts w:ascii="Times New Roman" w:hAnsi="Times New Roman"/>
                <w:sz w:val="24"/>
                <w:szCs w:val="24"/>
              </w:rPr>
              <w:t xml:space="preserve">NGOs </w:t>
            </w:r>
            <w:r>
              <w:rPr>
                <w:rFonts w:ascii="Times New Roman" w:hAnsi="Times New Roman"/>
                <w:sz w:val="24"/>
                <w:szCs w:val="24"/>
              </w:rPr>
              <w:t>.</w:t>
            </w:r>
            <w:proofErr w:type="gramEnd"/>
          </w:p>
        </w:tc>
        <w:tc>
          <w:tcPr>
            <w:tcW w:w="1822" w:type="dxa"/>
            <w:vAlign w:val="center"/>
          </w:tcPr>
          <w:p w:rsidR="00517500" w:rsidRPr="00FA7309" w:rsidRDefault="00517500" w:rsidP="00E817CB">
            <w:pPr>
              <w:jc w:val="center"/>
              <w:rPr>
                <w:rFonts w:ascii="Times New Roman" w:hAnsi="Times New Roman"/>
                <w:b/>
                <w:bCs/>
                <w:sz w:val="24"/>
                <w:szCs w:val="24"/>
              </w:rPr>
            </w:pPr>
            <w:r w:rsidRPr="00FA7309">
              <w:rPr>
                <w:rFonts w:ascii="Times New Roman" w:hAnsi="Times New Roman"/>
                <w:b/>
                <w:bCs/>
                <w:sz w:val="24"/>
                <w:szCs w:val="24"/>
              </w:rPr>
              <w:t>25%</w:t>
            </w:r>
          </w:p>
        </w:tc>
      </w:tr>
      <w:tr w:rsidR="00517500" w:rsidRPr="00FA7309" w:rsidTr="00E817CB">
        <w:trPr>
          <w:trHeight w:val="2573"/>
        </w:trPr>
        <w:tc>
          <w:tcPr>
            <w:tcW w:w="672" w:type="dxa"/>
            <w:vAlign w:val="center"/>
          </w:tcPr>
          <w:p w:rsidR="00517500" w:rsidRPr="00FA7309" w:rsidRDefault="00517500" w:rsidP="00E817CB">
            <w:pPr>
              <w:jc w:val="center"/>
              <w:rPr>
                <w:rFonts w:ascii="Times New Roman" w:hAnsi="Times New Roman"/>
                <w:b/>
                <w:bCs/>
                <w:sz w:val="24"/>
                <w:szCs w:val="24"/>
                <w:lang w:val="en-IN"/>
              </w:rPr>
            </w:pPr>
            <w:r w:rsidRPr="00FA7309">
              <w:rPr>
                <w:rFonts w:ascii="Times New Roman" w:hAnsi="Times New Roman"/>
                <w:b/>
                <w:bCs/>
                <w:sz w:val="24"/>
                <w:szCs w:val="24"/>
                <w:lang w:val="en-IN"/>
              </w:rPr>
              <w:t>IV</w:t>
            </w:r>
          </w:p>
        </w:tc>
        <w:tc>
          <w:tcPr>
            <w:tcW w:w="7112" w:type="dxa"/>
          </w:tcPr>
          <w:p w:rsidR="00517500" w:rsidRPr="00FA7309" w:rsidRDefault="00517500" w:rsidP="00E817CB">
            <w:pPr>
              <w:pStyle w:val="NoSpacing1"/>
              <w:jc w:val="both"/>
              <w:rPr>
                <w:rFonts w:ascii="Times New Roman" w:hAnsi="Times New Roman"/>
                <w:bCs/>
                <w:iCs/>
                <w:sz w:val="24"/>
                <w:szCs w:val="24"/>
              </w:rPr>
            </w:pPr>
            <w:r w:rsidRPr="00FA7309">
              <w:rPr>
                <w:rFonts w:ascii="Times New Roman" w:hAnsi="Times New Roman"/>
                <w:sz w:val="24"/>
                <w:szCs w:val="24"/>
              </w:rPr>
              <w:t>Group Rights</w:t>
            </w:r>
            <w:r w:rsidRPr="00FA7309">
              <w:rPr>
                <w:rFonts w:ascii="Times New Roman" w:hAnsi="Times New Roman"/>
                <w:sz w:val="24"/>
                <w:szCs w:val="24"/>
                <w:lang w:val="en-IN"/>
              </w:rPr>
              <w:t>:</w:t>
            </w:r>
            <w:r w:rsidRPr="00FA7309">
              <w:rPr>
                <w:rFonts w:ascii="Times New Roman" w:hAnsi="Times New Roman"/>
                <w:sz w:val="24"/>
                <w:szCs w:val="24"/>
              </w:rPr>
              <w:t xml:space="preserve">Prisoners Women and Human rights – Gender discrimination , harassment of women ,The judicial Approaches –The Commission for women Establishment ,powers and Functions – The Kerala State Women’s Commission Establishment , powers and Functions .  Human Rights and the Child – Rights of  International Convention of the rights of the Child – Child rights in India The tribal s and the Human rights – Right to Land  Development Vis a Vis Tribal displacement The Narmada </w:t>
            </w:r>
            <w:proofErr w:type="spellStart"/>
            <w:r w:rsidRPr="00FA7309">
              <w:rPr>
                <w:rFonts w:ascii="Times New Roman" w:hAnsi="Times New Roman"/>
                <w:sz w:val="24"/>
                <w:szCs w:val="24"/>
              </w:rPr>
              <w:t>Andoolan</w:t>
            </w:r>
            <w:proofErr w:type="spellEnd"/>
            <w:r w:rsidRPr="00FA7309">
              <w:rPr>
                <w:rFonts w:ascii="Times New Roman" w:hAnsi="Times New Roman"/>
                <w:sz w:val="24"/>
                <w:szCs w:val="24"/>
              </w:rPr>
              <w:t xml:space="preserve"> Movement a human rights problem </w:t>
            </w:r>
            <w:r w:rsidRPr="00FA7309">
              <w:rPr>
                <w:rFonts w:ascii="Times New Roman" w:hAnsi="Times New Roman"/>
                <w:sz w:val="24"/>
                <w:szCs w:val="24"/>
                <w:lang w:val="en-IN"/>
              </w:rPr>
              <w:t>,</w:t>
            </w:r>
            <w:r w:rsidRPr="00FA7309">
              <w:rPr>
                <w:rFonts w:ascii="Times New Roman" w:hAnsi="Times New Roman"/>
                <w:sz w:val="24"/>
                <w:szCs w:val="24"/>
              </w:rPr>
              <w:t>Indigenous People and Disabled</w:t>
            </w:r>
          </w:p>
        </w:tc>
        <w:tc>
          <w:tcPr>
            <w:tcW w:w="1822" w:type="dxa"/>
            <w:vAlign w:val="center"/>
          </w:tcPr>
          <w:p w:rsidR="00517500" w:rsidRPr="00FA7309" w:rsidRDefault="00517500" w:rsidP="00E817CB">
            <w:pPr>
              <w:jc w:val="center"/>
              <w:rPr>
                <w:rFonts w:ascii="Times New Roman" w:hAnsi="Times New Roman"/>
                <w:b/>
                <w:bCs/>
                <w:sz w:val="24"/>
                <w:szCs w:val="24"/>
              </w:rPr>
            </w:pPr>
            <w:r w:rsidRPr="00FA7309">
              <w:rPr>
                <w:rFonts w:ascii="Times New Roman" w:hAnsi="Times New Roman"/>
                <w:b/>
                <w:bCs/>
                <w:sz w:val="24"/>
                <w:szCs w:val="24"/>
              </w:rPr>
              <w:t>25%</w:t>
            </w:r>
          </w:p>
        </w:tc>
      </w:tr>
    </w:tbl>
    <w:p w:rsidR="00517500" w:rsidRDefault="00517500" w:rsidP="00517500">
      <w:pPr>
        <w:spacing w:after="120"/>
        <w:jc w:val="both"/>
        <w:rPr>
          <w:rFonts w:ascii="Times New Roman" w:hAnsi="Times New Roman"/>
          <w:b/>
          <w:bCs/>
          <w:sz w:val="24"/>
          <w:szCs w:val="24"/>
        </w:rPr>
      </w:pPr>
    </w:p>
    <w:p w:rsidR="00517500" w:rsidRDefault="00517500" w:rsidP="00517500">
      <w:pPr>
        <w:spacing w:after="120"/>
        <w:jc w:val="both"/>
        <w:rPr>
          <w:rFonts w:ascii="Times New Roman" w:hAnsi="Times New Roman"/>
          <w:b/>
          <w:bCs/>
          <w:sz w:val="24"/>
          <w:szCs w:val="24"/>
        </w:rPr>
      </w:pPr>
    </w:p>
    <w:p w:rsidR="00517500" w:rsidRDefault="00517500" w:rsidP="00517500">
      <w:pPr>
        <w:spacing w:after="120"/>
        <w:jc w:val="both"/>
        <w:rPr>
          <w:rFonts w:ascii="Times New Roman" w:hAnsi="Times New Roman"/>
          <w:b/>
          <w:bCs/>
          <w:sz w:val="24"/>
          <w:szCs w:val="24"/>
        </w:rPr>
      </w:pPr>
    </w:p>
    <w:p w:rsidR="00517500" w:rsidRDefault="00517500" w:rsidP="00517500">
      <w:pPr>
        <w:spacing w:after="120"/>
        <w:jc w:val="both"/>
        <w:rPr>
          <w:rFonts w:ascii="Times New Roman" w:hAnsi="Times New Roman"/>
          <w:b/>
          <w:bCs/>
          <w:sz w:val="24"/>
          <w:szCs w:val="24"/>
        </w:rPr>
      </w:pPr>
    </w:p>
    <w:p w:rsidR="00517500" w:rsidRDefault="00517500" w:rsidP="00517500">
      <w:pPr>
        <w:spacing w:after="120"/>
        <w:jc w:val="both"/>
        <w:rPr>
          <w:rFonts w:ascii="Times New Roman" w:hAnsi="Times New Roman"/>
          <w:b/>
          <w:bCs/>
          <w:sz w:val="24"/>
          <w:szCs w:val="24"/>
        </w:rPr>
      </w:pPr>
    </w:p>
    <w:p w:rsidR="00517500" w:rsidRPr="00FA7309" w:rsidRDefault="00517500" w:rsidP="00517500">
      <w:pPr>
        <w:spacing w:after="120"/>
        <w:jc w:val="both"/>
        <w:rPr>
          <w:rFonts w:ascii="Times New Roman" w:hAnsi="Times New Roman"/>
          <w:b/>
          <w:bCs/>
          <w:sz w:val="24"/>
          <w:szCs w:val="24"/>
        </w:rPr>
      </w:pPr>
      <w:r w:rsidRPr="00FA7309">
        <w:rPr>
          <w:rFonts w:ascii="Times New Roman" w:hAnsi="Times New Roman"/>
          <w:b/>
          <w:bCs/>
          <w:sz w:val="24"/>
          <w:szCs w:val="24"/>
        </w:rPr>
        <w:t>Reference Books</w:t>
      </w:r>
    </w:p>
    <w:p w:rsidR="00517500" w:rsidRPr="00FA7309" w:rsidRDefault="00517500" w:rsidP="00517500">
      <w:pPr>
        <w:pStyle w:val="NoSpacing1"/>
        <w:numPr>
          <w:ilvl w:val="0"/>
          <w:numId w:val="18"/>
        </w:numPr>
        <w:jc w:val="both"/>
        <w:rPr>
          <w:rFonts w:ascii="Times New Roman" w:hAnsi="Times New Roman"/>
          <w:sz w:val="24"/>
          <w:szCs w:val="24"/>
        </w:rPr>
      </w:pPr>
      <w:r w:rsidRPr="00FA7309">
        <w:rPr>
          <w:rFonts w:ascii="Times New Roman" w:hAnsi="Times New Roman"/>
          <w:sz w:val="24"/>
          <w:szCs w:val="24"/>
        </w:rPr>
        <w:t xml:space="preserve">UN Charter </w:t>
      </w:r>
    </w:p>
    <w:p w:rsidR="00517500" w:rsidRPr="00FA7309" w:rsidRDefault="00517500" w:rsidP="00517500">
      <w:pPr>
        <w:pStyle w:val="NoSpacing1"/>
        <w:numPr>
          <w:ilvl w:val="0"/>
          <w:numId w:val="18"/>
        </w:numPr>
        <w:jc w:val="both"/>
        <w:rPr>
          <w:rFonts w:ascii="Times New Roman" w:hAnsi="Times New Roman"/>
          <w:sz w:val="24"/>
          <w:szCs w:val="24"/>
        </w:rPr>
      </w:pPr>
      <w:r w:rsidRPr="00FA7309">
        <w:rPr>
          <w:rFonts w:ascii="Times New Roman" w:hAnsi="Times New Roman"/>
          <w:sz w:val="24"/>
          <w:szCs w:val="24"/>
        </w:rPr>
        <w:t xml:space="preserve">Constitution of India </w:t>
      </w:r>
    </w:p>
    <w:p w:rsidR="00517500" w:rsidRPr="00FA7309" w:rsidRDefault="00517500" w:rsidP="00517500">
      <w:pPr>
        <w:pStyle w:val="NoSpacing1"/>
        <w:numPr>
          <w:ilvl w:val="0"/>
          <w:numId w:val="18"/>
        </w:numPr>
        <w:jc w:val="both"/>
        <w:rPr>
          <w:rFonts w:ascii="Times New Roman" w:hAnsi="Times New Roman"/>
          <w:sz w:val="24"/>
          <w:szCs w:val="24"/>
        </w:rPr>
      </w:pPr>
      <w:r w:rsidRPr="00FA7309">
        <w:rPr>
          <w:rFonts w:ascii="Times New Roman" w:hAnsi="Times New Roman"/>
          <w:sz w:val="24"/>
          <w:szCs w:val="24"/>
        </w:rPr>
        <w:t xml:space="preserve">Human Rights Act 1993 </w:t>
      </w:r>
    </w:p>
    <w:p w:rsidR="00517500" w:rsidRPr="00FA7309" w:rsidRDefault="00517500" w:rsidP="00517500">
      <w:pPr>
        <w:pStyle w:val="NoSpacing1"/>
        <w:numPr>
          <w:ilvl w:val="0"/>
          <w:numId w:val="18"/>
        </w:numPr>
        <w:jc w:val="both"/>
        <w:rPr>
          <w:rFonts w:ascii="Times New Roman" w:hAnsi="Times New Roman"/>
          <w:sz w:val="24"/>
          <w:szCs w:val="24"/>
        </w:rPr>
      </w:pPr>
      <w:r w:rsidRPr="00FA7309">
        <w:rPr>
          <w:rFonts w:ascii="Times New Roman" w:hAnsi="Times New Roman"/>
          <w:sz w:val="24"/>
          <w:szCs w:val="24"/>
        </w:rPr>
        <w:t>Sinha, M.K. – Implementation of Non-Derogation Human Rights (Delhi 1999)</w:t>
      </w:r>
    </w:p>
    <w:p w:rsidR="00517500" w:rsidRPr="00FA7309" w:rsidRDefault="00517500" w:rsidP="00517500">
      <w:pPr>
        <w:pStyle w:val="NoSpacing1"/>
        <w:numPr>
          <w:ilvl w:val="0"/>
          <w:numId w:val="18"/>
        </w:numPr>
        <w:jc w:val="both"/>
        <w:rPr>
          <w:rFonts w:ascii="Times New Roman" w:hAnsi="Times New Roman"/>
          <w:sz w:val="24"/>
          <w:szCs w:val="24"/>
        </w:rPr>
      </w:pPr>
      <w:proofErr w:type="spellStart"/>
      <w:r w:rsidRPr="00FA7309">
        <w:rPr>
          <w:rFonts w:ascii="Times New Roman" w:hAnsi="Times New Roman"/>
          <w:sz w:val="24"/>
          <w:szCs w:val="24"/>
          <w:lang w:val="en-IN"/>
        </w:rPr>
        <w:t>H.O.Agrawala</w:t>
      </w:r>
      <w:proofErr w:type="spellEnd"/>
      <w:r w:rsidRPr="00FA7309">
        <w:rPr>
          <w:rFonts w:ascii="Times New Roman" w:hAnsi="Times New Roman"/>
          <w:sz w:val="24"/>
          <w:szCs w:val="24"/>
          <w:lang w:val="en-IN"/>
        </w:rPr>
        <w:t xml:space="preserve">- International Law and </w:t>
      </w:r>
      <w:proofErr w:type="spellStart"/>
      <w:r w:rsidRPr="00FA7309">
        <w:rPr>
          <w:rFonts w:ascii="Times New Roman" w:hAnsi="Times New Roman"/>
          <w:sz w:val="24"/>
          <w:szCs w:val="24"/>
          <w:lang w:val="en-IN"/>
        </w:rPr>
        <w:t>HunamRights</w:t>
      </w:r>
      <w:proofErr w:type="spellEnd"/>
    </w:p>
    <w:p w:rsidR="00517500" w:rsidRPr="00FA7309" w:rsidRDefault="00517500" w:rsidP="00517500">
      <w:pPr>
        <w:pStyle w:val="NoSpacing1"/>
        <w:ind w:left="720"/>
        <w:jc w:val="both"/>
        <w:rPr>
          <w:rFonts w:ascii="Times New Roman" w:hAnsi="Times New Roman"/>
          <w:sz w:val="24"/>
          <w:szCs w:val="24"/>
        </w:rPr>
      </w:pPr>
    </w:p>
    <w:p w:rsidR="00517500" w:rsidRPr="009B310D" w:rsidRDefault="00517500" w:rsidP="00517500">
      <w:pPr>
        <w:pStyle w:val="NoSpacing1"/>
        <w:jc w:val="both"/>
        <w:rPr>
          <w:rFonts w:ascii="Times New Roman" w:hAnsi="Times New Roman"/>
          <w:b/>
          <w:bCs/>
          <w:sz w:val="24"/>
          <w:szCs w:val="24"/>
        </w:rPr>
      </w:pPr>
      <w:r w:rsidRPr="009B310D">
        <w:rPr>
          <w:rFonts w:ascii="Times New Roman" w:hAnsi="Times New Roman"/>
          <w:b/>
          <w:bCs/>
          <w:sz w:val="24"/>
          <w:szCs w:val="24"/>
        </w:rPr>
        <w:t>Further Readings:</w:t>
      </w:r>
    </w:p>
    <w:p w:rsidR="00517500" w:rsidRPr="00FA7309" w:rsidRDefault="00517500" w:rsidP="00517500">
      <w:pPr>
        <w:pStyle w:val="NoSpacing1"/>
        <w:jc w:val="both"/>
        <w:rPr>
          <w:rFonts w:ascii="Times New Roman" w:hAnsi="Times New Roman"/>
          <w:sz w:val="24"/>
          <w:szCs w:val="24"/>
        </w:rPr>
      </w:pPr>
    </w:p>
    <w:p w:rsidR="00517500" w:rsidRPr="00FA7309" w:rsidRDefault="00517500" w:rsidP="00517500">
      <w:pPr>
        <w:pStyle w:val="NoSpacing1"/>
        <w:ind w:left="360"/>
        <w:jc w:val="both"/>
        <w:rPr>
          <w:rFonts w:ascii="Times New Roman" w:hAnsi="Times New Roman"/>
          <w:sz w:val="24"/>
          <w:szCs w:val="24"/>
        </w:rPr>
      </w:pPr>
      <w:r w:rsidRPr="00FA7309">
        <w:rPr>
          <w:rFonts w:ascii="Times New Roman" w:hAnsi="Times New Roman"/>
          <w:sz w:val="24"/>
          <w:szCs w:val="24"/>
        </w:rPr>
        <w:t xml:space="preserve">1. D.D. </w:t>
      </w:r>
      <w:proofErr w:type="spellStart"/>
      <w:r w:rsidRPr="00FA7309">
        <w:rPr>
          <w:rFonts w:ascii="Times New Roman" w:hAnsi="Times New Roman"/>
          <w:sz w:val="24"/>
          <w:szCs w:val="24"/>
        </w:rPr>
        <w:t>Basu</w:t>
      </w:r>
      <w:proofErr w:type="spellEnd"/>
      <w:r w:rsidRPr="00FA7309">
        <w:rPr>
          <w:rFonts w:ascii="Times New Roman" w:hAnsi="Times New Roman"/>
          <w:sz w:val="24"/>
          <w:szCs w:val="24"/>
        </w:rPr>
        <w:t xml:space="preserve"> – Human Rights</w:t>
      </w:r>
    </w:p>
    <w:p w:rsidR="00517500" w:rsidRPr="00FA7309" w:rsidRDefault="00517500" w:rsidP="00517500">
      <w:pPr>
        <w:pStyle w:val="NoSpacing1"/>
        <w:ind w:left="360"/>
        <w:jc w:val="both"/>
        <w:rPr>
          <w:rFonts w:ascii="Times New Roman" w:hAnsi="Times New Roman"/>
          <w:sz w:val="24"/>
          <w:szCs w:val="24"/>
        </w:rPr>
      </w:pPr>
      <w:r w:rsidRPr="00FA7309">
        <w:rPr>
          <w:rFonts w:ascii="Times New Roman" w:hAnsi="Times New Roman"/>
          <w:sz w:val="24"/>
          <w:szCs w:val="24"/>
        </w:rPr>
        <w:t xml:space="preserve">2. </w:t>
      </w:r>
      <w:proofErr w:type="spellStart"/>
      <w:r w:rsidRPr="00FA7309">
        <w:rPr>
          <w:rFonts w:ascii="Times New Roman" w:hAnsi="Times New Roman"/>
          <w:sz w:val="24"/>
          <w:szCs w:val="24"/>
        </w:rPr>
        <w:t>UpenderBaxi</w:t>
      </w:r>
      <w:proofErr w:type="spellEnd"/>
      <w:r w:rsidRPr="00FA7309">
        <w:rPr>
          <w:rFonts w:ascii="Times New Roman" w:hAnsi="Times New Roman"/>
          <w:sz w:val="24"/>
          <w:szCs w:val="24"/>
        </w:rPr>
        <w:t xml:space="preserve"> – Human Rights</w:t>
      </w:r>
    </w:p>
    <w:p w:rsidR="00517500" w:rsidRPr="00FA7309" w:rsidRDefault="00517500" w:rsidP="00517500">
      <w:pPr>
        <w:pStyle w:val="NoSpacing1"/>
        <w:ind w:left="360"/>
        <w:jc w:val="both"/>
        <w:rPr>
          <w:rFonts w:ascii="Times New Roman" w:hAnsi="Times New Roman"/>
          <w:sz w:val="24"/>
          <w:szCs w:val="24"/>
        </w:rPr>
      </w:pPr>
      <w:r w:rsidRPr="00FA7309">
        <w:rPr>
          <w:rFonts w:ascii="Times New Roman" w:hAnsi="Times New Roman"/>
          <w:sz w:val="24"/>
          <w:szCs w:val="24"/>
        </w:rPr>
        <w:t xml:space="preserve">3. Thomas </w:t>
      </w:r>
      <w:proofErr w:type="spellStart"/>
      <w:r w:rsidRPr="00FA7309">
        <w:rPr>
          <w:rFonts w:ascii="Times New Roman" w:hAnsi="Times New Roman"/>
          <w:sz w:val="24"/>
          <w:szCs w:val="24"/>
        </w:rPr>
        <w:t>Buergenthal</w:t>
      </w:r>
      <w:proofErr w:type="spellEnd"/>
      <w:r w:rsidRPr="00FA7309">
        <w:rPr>
          <w:rFonts w:ascii="Times New Roman" w:hAnsi="Times New Roman"/>
          <w:sz w:val="24"/>
          <w:szCs w:val="24"/>
        </w:rPr>
        <w:t xml:space="preserve"> – Human Rights</w:t>
      </w:r>
    </w:p>
    <w:p w:rsidR="00517500" w:rsidRPr="00FA7309" w:rsidRDefault="00517500" w:rsidP="00517500">
      <w:pPr>
        <w:pStyle w:val="NoSpacing1"/>
        <w:ind w:left="360"/>
        <w:jc w:val="both"/>
        <w:rPr>
          <w:rFonts w:ascii="Times New Roman" w:hAnsi="Times New Roman"/>
          <w:sz w:val="24"/>
          <w:szCs w:val="24"/>
        </w:rPr>
      </w:pPr>
      <w:r w:rsidRPr="00FA7309">
        <w:rPr>
          <w:rFonts w:ascii="Times New Roman" w:hAnsi="Times New Roman"/>
          <w:sz w:val="24"/>
          <w:szCs w:val="24"/>
        </w:rPr>
        <w:t>4. Henry Steiner &amp; Philip Alston – International Human Rights Law</w:t>
      </w:r>
    </w:p>
    <w:p w:rsidR="00517500" w:rsidRPr="00FA7309" w:rsidRDefault="00517500" w:rsidP="00517500">
      <w:pPr>
        <w:spacing w:after="120"/>
        <w:ind w:firstLine="360"/>
        <w:jc w:val="both"/>
        <w:rPr>
          <w:rFonts w:ascii="Times New Roman" w:hAnsi="Times New Roman"/>
          <w:b/>
          <w:bCs/>
          <w:sz w:val="24"/>
          <w:szCs w:val="24"/>
        </w:rPr>
      </w:pPr>
      <w:r w:rsidRPr="00FA7309">
        <w:rPr>
          <w:rFonts w:ascii="Times New Roman" w:hAnsi="Times New Roman"/>
          <w:sz w:val="24"/>
          <w:szCs w:val="24"/>
        </w:rPr>
        <w:t xml:space="preserve">5. B.G. </w:t>
      </w:r>
      <w:proofErr w:type="spellStart"/>
      <w:r w:rsidRPr="00FA7309">
        <w:rPr>
          <w:rFonts w:ascii="Times New Roman" w:hAnsi="Times New Roman"/>
          <w:sz w:val="24"/>
          <w:szCs w:val="24"/>
        </w:rPr>
        <w:t>Ramcharan</w:t>
      </w:r>
      <w:proofErr w:type="spellEnd"/>
      <w:r w:rsidRPr="00FA7309">
        <w:rPr>
          <w:rFonts w:ascii="Times New Roman" w:hAnsi="Times New Roman"/>
          <w:sz w:val="24"/>
          <w:szCs w:val="24"/>
        </w:rPr>
        <w:t xml:space="preserve"> – International Human Rights (Oxford,</w:t>
      </w:r>
    </w:p>
    <w:p w:rsidR="00517500" w:rsidRDefault="00517500" w:rsidP="00517500">
      <w:pPr>
        <w:spacing w:after="0"/>
        <w:jc w:val="center"/>
        <w:rPr>
          <w:rFonts w:ascii="Times New Roman" w:hAnsi="Times New Roman"/>
          <w:b/>
          <w:bCs/>
        </w:rPr>
      </w:pPr>
    </w:p>
    <w:p w:rsidR="00517500" w:rsidRDefault="00517500" w:rsidP="00517500">
      <w:pPr>
        <w:spacing w:after="0"/>
        <w:jc w:val="center"/>
        <w:rPr>
          <w:rFonts w:ascii="Times New Roman" w:hAnsi="Times New Roman"/>
          <w:b/>
          <w:bCs/>
        </w:rPr>
      </w:pPr>
    </w:p>
    <w:p w:rsidR="00517500" w:rsidRDefault="00517500" w:rsidP="00517500">
      <w:pPr>
        <w:spacing w:after="0"/>
        <w:jc w:val="center"/>
        <w:rPr>
          <w:rFonts w:ascii="Times New Roman" w:hAnsi="Times New Roman"/>
          <w:b/>
          <w:bCs/>
        </w:rPr>
      </w:pPr>
    </w:p>
    <w:p w:rsidR="00517500" w:rsidRDefault="00517500" w:rsidP="00517500">
      <w:pPr>
        <w:spacing w:after="0"/>
        <w:jc w:val="center"/>
        <w:rPr>
          <w:rFonts w:ascii="Times New Roman" w:hAnsi="Times New Roman"/>
          <w:b/>
          <w:bCs/>
        </w:rPr>
      </w:pPr>
    </w:p>
    <w:p w:rsidR="00517500" w:rsidRDefault="00517500" w:rsidP="00517500">
      <w:pPr>
        <w:spacing w:after="0"/>
        <w:jc w:val="center"/>
        <w:rPr>
          <w:rFonts w:ascii="Times New Roman" w:hAnsi="Times New Roman"/>
          <w:b/>
          <w:bCs/>
        </w:rPr>
      </w:pPr>
    </w:p>
    <w:p w:rsidR="00517500" w:rsidRDefault="00517500" w:rsidP="00517500">
      <w:pPr>
        <w:spacing w:after="0"/>
        <w:jc w:val="center"/>
        <w:rPr>
          <w:rFonts w:ascii="Times New Roman" w:hAnsi="Times New Roman"/>
          <w:b/>
          <w:bCs/>
        </w:rPr>
      </w:pPr>
    </w:p>
    <w:p w:rsidR="00517500" w:rsidRDefault="00517500" w:rsidP="00517500">
      <w:pPr>
        <w:spacing w:after="0"/>
        <w:jc w:val="center"/>
        <w:rPr>
          <w:rFonts w:ascii="Times New Roman" w:hAnsi="Times New Roman"/>
          <w:b/>
          <w:bCs/>
        </w:rPr>
      </w:pPr>
    </w:p>
    <w:p w:rsidR="00517500" w:rsidRDefault="00517500" w:rsidP="00517500">
      <w:pPr>
        <w:spacing w:after="0"/>
        <w:jc w:val="center"/>
        <w:rPr>
          <w:rFonts w:ascii="Times New Roman" w:hAnsi="Times New Roman"/>
          <w:b/>
          <w:bCs/>
        </w:rPr>
      </w:pPr>
    </w:p>
    <w:p w:rsidR="00517500" w:rsidRDefault="00517500" w:rsidP="00517500">
      <w:pPr>
        <w:spacing w:after="0"/>
        <w:jc w:val="center"/>
        <w:rPr>
          <w:rFonts w:ascii="Times New Roman" w:hAnsi="Times New Roman"/>
          <w:b/>
          <w:bCs/>
        </w:rPr>
      </w:pPr>
    </w:p>
    <w:p w:rsidR="00517500" w:rsidRDefault="00517500" w:rsidP="00517500">
      <w:pPr>
        <w:spacing w:after="0"/>
        <w:jc w:val="center"/>
        <w:rPr>
          <w:rFonts w:ascii="Times New Roman" w:hAnsi="Times New Roman"/>
          <w:b/>
          <w:bCs/>
        </w:rPr>
      </w:pPr>
    </w:p>
    <w:p w:rsidR="00517500" w:rsidRDefault="00517500" w:rsidP="00517500">
      <w:pPr>
        <w:spacing w:after="0"/>
        <w:jc w:val="center"/>
        <w:rPr>
          <w:rFonts w:ascii="Times New Roman" w:hAnsi="Times New Roman"/>
          <w:b/>
          <w:bCs/>
        </w:rPr>
      </w:pPr>
    </w:p>
    <w:p w:rsidR="00517500" w:rsidRDefault="00517500" w:rsidP="00517500">
      <w:pPr>
        <w:spacing w:after="0"/>
        <w:jc w:val="center"/>
        <w:rPr>
          <w:rFonts w:ascii="Times New Roman" w:hAnsi="Times New Roman"/>
          <w:b/>
          <w:bCs/>
        </w:rPr>
      </w:pPr>
    </w:p>
    <w:p w:rsidR="00517500" w:rsidRDefault="00517500" w:rsidP="00517500">
      <w:pPr>
        <w:spacing w:after="0"/>
        <w:jc w:val="center"/>
        <w:rPr>
          <w:rFonts w:ascii="Times New Roman" w:hAnsi="Times New Roman"/>
          <w:b/>
          <w:bCs/>
        </w:rPr>
      </w:pPr>
    </w:p>
    <w:p w:rsidR="00517500" w:rsidRDefault="00517500" w:rsidP="00517500">
      <w:pPr>
        <w:spacing w:after="0"/>
        <w:jc w:val="center"/>
        <w:rPr>
          <w:rFonts w:ascii="Times New Roman" w:hAnsi="Times New Roman"/>
          <w:b/>
          <w:bCs/>
        </w:rPr>
      </w:pPr>
    </w:p>
    <w:p w:rsidR="00517500" w:rsidRDefault="00517500" w:rsidP="00517500">
      <w:pPr>
        <w:spacing w:after="0"/>
        <w:jc w:val="center"/>
        <w:rPr>
          <w:rFonts w:ascii="Times New Roman" w:hAnsi="Times New Roman"/>
          <w:b/>
          <w:bCs/>
        </w:rPr>
      </w:pPr>
    </w:p>
    <w:p w:rsidR="00517500" w:rsidRDefault="00517500" w:rsidP="00517500">
      <w:pPr>
        <w:spacing w:after="0"/>
        <w:jc w:val="center"/>
        <w:rPr>
          <w:rFonts w:ascii="Times New Roman" w:hAnsi="Times New Roman"/>
          <w:b/>
          <w:bCs/>
        </w:rPr>
      </w:pPr>
    </w:p>
    <w:p w:rsidR="00517500" w:rsidRDefault="00517500" w:rsidP="00517500">
      <w:pPr>
        <w:spacing w:after="0"/>
        <w:jc w:val="center"/>
        <w:rPr>
          <w:rFonts w:ascii="Times New Roman" w:hAnsi="Times New Roman"/>
          <w:b/>
          <w:bCs/>
        </w:rPr>
      </w:pPr>
    </w:p>
    <w:p w:rsidR="00517500" w:rsidRDefault="00517500" w:rsidP="00517500">
      <w:pPr>
        <w:spacing w:after="0"/>
        <w:jc w:val="center"/>
        <w:rPr>
          <w:rFonts w:ascii="Times New Roman" w:hAnsi="Times New Roman"/>
          <w:b/>
          <w:bCs/>
        </w:rPr>
      </w:pPr>
    </w:p>
    <w:p w:rsidR="00517500" w:rsidRDefault="00517500" w:rsidP="00517500">
      <w:pPr>
        <w:spacing w:after="0"/>
        <w:jc w:val="center"/>
        <w:rPr>
          <w:rFonts w:ascii="Times New Roman" w:hAnsi="Times New Roman"/>
          <w:b/>
          <w:bCs/>
        </w:rPr>
      </w:pPr>
    </w:p>
    <w:p w:rsidR="00517500" w:rsidRDefault="00517500" w:rsidP="00517500">
      <w:pPr>
        <w:spacing w:after="0"/>
        <w:jc w:val="center"/>
        <w:rPr>
          <w:rFonts w:ascii="Times New Roman" w:hAnsi="Times New Roman"/>
          <w:b/>
          <w:bCs/>
        </w:rPr>
      </w:pPr>
    </w:p>
    <w:p w:rsidR="00517500" w:rsidRDefault="00517500" w:rsidP="00517500">
      <w:pPr>
        <w:spacing w:after="0"/>
        <w:jc w:val="center"/>
        <w:rPr>
          <w:rFonts w:ascii="Times New Roman" w:hAnsi="Times New Roman"/>
          <w:b/>
          <w:bCs/>
        </w:rPr>
      </w:pPr>
    </w:p>
    <w:p w:rsidR="00517500" w:rsidRDefault="00517500" w:rsidP="00517500">
      <w:pPr>
        <w:spacing w:after="0"/>
        <w:jc w:val="center"/>
        <w:rPr>
          <w:rFonts w:ascii="Times New Roman" w:hAnsi="Times New Roman"/>
          <w:b/>
          <w:bCs/>
        </w:rPr>
      </w:pPr>
    </w:p>
    <w:p w:rsidR="00517500" w:rsidRDefault="00517500" w:rsidP="00517500">
      <w:pPr>
        <w:spacing w:after="0"/>
        <w:jc w:val="center"/>
        <w:rPr>
          <w:rFonts w:ascii="Times New Roman" w:hAnsi="Times New Roman"/>
          <w:b/>
          <w:bCs/>
        </w:rPr>
      </w:pPr>
    </w:p>
    <w:p w:rsidR="00517500" w:rsidRDefault="00517500" w:rsidP="00517500">
      <w:pPr>
        <w:spacing w:after="0"/>
        <w:jc w:val="center"/>
        <w:rPr>
          <w:rFonts w:ascii="Times New Roman" w:hAnsi="Times New Roman"/>
          <w:b/>
          <w:bCs/>
        </w:rPr>
      </w:pPr>
    </w:p>
    <w:p w:rsidR="00517500" w:rsidRDefault="00517500" w:rsidP="00517500">
      <w:pPr>
        <w:spacing w:after="0"/>
        <w:jc w:val="center"/>
        <w:rPr>
          <w:rFonts w:ascii="Times New Roman" w:hAnsi="Times New Roman"/>
          <w:b/>
          <w:bCs/>
        </w:rPr>
      </w:pPr>
    </w:p>
    <w:p w:rsidR="00517500" w:rsidRDefault="00517500" w:rsidP="00517500">
      <w:pPr>
        <w:spacing w:after="0"/>
        <w:jc w:val="center"/>
        <w:rPr>
          <w:rFonts w:ascii="Times New Roman" w:hAnsi="Times New Roman"/>
          <w:b/>
          <w:bCs/>
        </w:rPr>
      </w:pPr>
    </w:p>
    <w:p w:rsidR="00517500" w:rsidRDefault="00517500" w:rsidP="00517500">
      <w:pPr>
        <w:spacing w:after="0"/>
        <w:jc w:val="center"/>
        <w:rPr>
          <w:rFonts w:ascii="Times New Roman" w:hAnsi="Times New Roman"/>
          <w:b/>
          <w:bCs/>
        </w:rPr>
      </w:pPr>
    </w:p>
    <w:p w:rsidR="00517500" w:rsidRPr="002E12ED" w:rsidRDefault="00517500" w:rsidP="00517500">
      <w:pPr>
        <w:spacing w:after="0"/>
        <w:jc w:val="center"/>
        <w:rPr>
          <w:rFonts w:ascii="Times New Roman" w:hAnsi="Times New Roman"/>
          <w:b/>
          <w:bCs/>
          <w:sz w:val="28"/>
          <w:szCs w:val="28"/>
        </w:rPr>
      </w:pPr>
      <w:r w:rsidRPr="002E12ED">
        <w:rPr>
          <w:rFonts w:ascii="Times New Roman" w:hAnsi="Times New Roman"/>
          <w:b/>
          <w:bCs/>
          <w:sz w:val="28"/>
          <w:szCs w:val="28"/>
        </w:rPr>
        <w:lastRenderedPageBreak/>
        <w:t xml:space="preserve">SARDAR PATEL UNIVERSITY </w:t>
      </w:r>
    </w:p>
    <w:p w:rsidR="00517500" w:rsidRPr="002E12ED" w:rsidRDefault="00517500" w:rsidP="00517500">
      <w:pPr>
        <w:spacing w:after="0"/>
        <w:jc w:val="center"/>
        <w:rPr>
          <w:rFonts w:ascii="Times New Roman" w:hAnsi="Times New Roman"/>
          <w:b/>
          <w:bCs/>
          <w:sz w:val="28"/>
          <w:szCs w:val="28"/>
        </w:rPr>
      </w:pPr>
      <w:proofErr w:type="spellStart"/>
      <w:proofErr w:type="gramStart"/>
      <w:r>
        <w:rPr>
          <w:rFonts w:ascii="Times New Roman" w:hAnsi="Times New Roman"/>
          <w:b/>
          <w:bCs/>
          <w:sz w:val="28"/>
          <w:szCs w:val="28"/>
        </w:rPr>
        <w:t>Programme</w:t>
      </w:r>
      <w:proofErr w:type="spellEnd"/>
      <w:r>
        <w:rPr>
          <w:rFonts w:ascii="Times New Roman" w:hAnsi="Times New Roman"/>
          <w:b/>
          <w:bCs/>
          <w:sz w:val="28"/>
          <w:szCs w:val="28"/>
        </w:rPr>
        <w:t xml:space="preserve"> :</w:t>
      </w:r>
      <w:proofErr w:type="gramEnd"/>
      <w:r>
        <w:rPr>
          <w:rFonts w:ascii="Times New Roman" w:hAnsi="Times New Roman"/>
          <w:b/>
          <w:bCs/>
          <w:sz w:val="28"/>
          <w:szCs w:val="28"/>
        </w:rPr>
        <w:t xml:space="preserve"> BBA, </w:t>
      </w:r>
      <w:r w:rsidRPr="002E12ED">
        <w:rPr>
          <w:rFonts w:ascii="Times New Roman" w:hAnsi="Times New Roman"/>
          <w:b/>
          <w:bCs/>
          <w:sz w:val="28"/>
          <w:szCs w:val="28"/>
        </w:rPr>
        <w:t>LLB (</w:t>
      </w:r>
      <w:proofErr w:type="spellStart"/>
      <w:r w:rsidRPr="002E12ED">
        <w:rPr>
          <w:rFonts w:ascii="Times New Roman" w:hAnsi="Times New Roman"/>
          <w:b/>
          <w:bCs/>
          <w:sz w:val="28"/>
          <w:szCs w:val="28"/>
        </w:rPr>
        <w:t>Honours</w:t>
      </w:r>
      <w:proofErr w:type="spellEnd"/>
      <w:r w:rsidRPr="002E12ED">
        <w:rPr>
          <w:rFonts w:ascii="Times New Roman" w:hAnsi="Times New Roman"/>
          <w:b/>
          <w:bCs/>
          <w:sz w:val="28"/>
          <w:szCs w:val="28"/>
        </w:rPr>
        <w:t>) (5 Years)</w:t>
      </w:r>
    </w:p>
    <w:p w:rsidR="00517500" w:rsidRDefault="00517500" w:rsidP="00517500">
      <w:pPr>
        <w:spacing w:after="0"/>
        <w:jc w:val="center"/>
        <w:rPr>
          <w:rFonts w:ascii="Times New Roman" w:hAnsi="Times New Roman"/>
          <w:b/>
          <w:bCs/>
          <w:sz w:val="28"/>
          <w:szCs w:val="28"/>
        </w:rPr>
      </w:pPr>
      <w:r>
        <w:rPr>
          <w:rFonts w:ascii="Times New Roman" w:hAnsi="Times New Roman"/>
          <w:b/>
          <w:bCs/>
          <w:sz w:val="28"/>
          <w:szCs w:val="28"/>
        </w:rPr>
        <w:t xml:space="preserve"> Semester: VIII</w:t>
      </w:r>
    </w:p>
    <w:p w:rsidR="00517500" w:rsidRPr="00F5699F" w:rsidRDefault="00517500" w:rsidP="00517500">
      <w:pPr>
        <w:spacing w:after="0"/>
        <w:jc w:val="center"/>
        <w:rPr>
          <w:rFonts w:ascii="Times New Roman" w:hAnsi="Times New Roman"/>
          <w:b/>
          <w:bCs/>
          <w:sz w:val="28"/>
          <w:szCs w:val="28"/>
        </w:rPr>
      </w:pPr>
      <w:r w:rsidRPr="00F5699F">
        <w:rPr>
          <w:rFonts w:ascii="Times New Roman" w:hAnsi="Times New Roman"/>
          <w:b/>
          <w:sz w:val="28"/>
          <w:szCs w:val="28"/>
        </w:rPr>
        <w:t>Cyber Laws</w:t>
      </w:r>
    </w:p>
    <w:p w:rsidR="00517500" w:rsidRPr="002E12ED" w:rsidRDefault="00517500" w:rsidP="00517500">
      <w:pPr>
        <w:spacing w:after="0"/>
        <w:jc w:val="center"/>
        <w:rPr>
          <w:rFonts w:ascii="Times New Roman" w:hAnsi="Times New Roman"/>
          <w:b/>
          <w:bCs/>
          <w:sz w:val="28"/>
          <w:szCs w:val="28"/>
        </w:rPr>
      </w:pPr>
      <w:r w:rsidRPr="002E12ED">
        <w:rPr>
          <w:rFonts w:ascii="Times New Roman" w:hAnsi="Times New Roman"/>
          <w:b/>
          <w:bCs/>
          <w:sz w:val="28"/>
          <w:szCs w:val="28"/>
        </w:rPr>
        <w:t xml:space="preserve"> Syllab</w:t>
      </w:r>
      <w:r>
        <w:rPr>
          <w:rFonts w:ascii="Times New Roman" w:hAnsi="Times New Roman"/>
          <w:b/>
          <w:bCs/>
          <w:sz w:val="28"/>
          <w:szCs w:val="28"/>
        </w:rPr>
        <w:t>us with effect from: June – 2015</w:t>
      </w:r>
    </w:p>
    <w:p w:rsidR="00517500" w:rsidRDefault="00517500" w:rsidP="00517500">
      <w:pPr>
        <w:pStyle w:val="NoSpacing1"/>
        <w:jc w:val="both"/>
        <w:rPr>
          <w:rFonts w:ascii="Times New Roman" w:hAnsi="Times New Roman"/>
          <w:sz w:val="24"/>
          <w:szCs w:val="24"/>
        </w:rPr>
      </w:pPr>
      <w:r w:rsidRPr="002E12ED">
        <w:rPr>
          <w:rFonts w:ascii="Times New Roman" w:hAnsi="Times New Roman"/>
          <w:b/>
          <w:bCs/>
          <w:sz w:val="24"/>
          <w:szCs w:val="24"/>
        </w:rPr>
        <w:t xml:space="preserve">Objective: </w:t>
      </w:r>
      <w:r w:rsidRPr="002E12ED">
        <w:rPr>
          <w:rFonts w:ascii="Times New Roman" w:hAnsi="Times New Roman"/>
          <w:sz w:val="24"/>
          <w:szCs w:val="24"/>
        </w:rPr>
        <w:t>The main objective of this course is to make students familiar with the developments that are being taking place in the different areas with the help of Computer Science and Information Technology. To acquaint the students with the national and international legal order relating to cyber laws.</w:t>
      </w:r>
    </w:p>
    <w:p w:rsidR="00517500" w:rsidRPr="002E12ED" w:rsidRDefault="00517500" w:rsidP="00517500">
      <w:pPr>
        <w:pStyle w:val="NoSpacing1"/>
        <w:jc w:val="both"/>
        <w:rPr>
          <w:rFonts w:ascii="Times New Roman" w:hAnsi="Times New Roman"/>
          <w:sz w:val="24"/>
          <w:szCs w:val="24"/>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517500" w:rsidRPr="002E12ED" w:rsidTr="00E817CB">
        <w:trPr>
          <w:trHeight w:val="434"/>
        </w:trPr>
        <w:tc>
          <w:tcPr>
            <w:tcW w:w="6444" w:type="dxa"/>
            <w:vAlign w:val="center"/>
          </w:tcPr>
          <w:p w:rsidR="00517500" w:rsidRPr="002E12ED" w:rsidRDefault="00517500" w:rsidP="00E817CB">
            <w:pPr>
              <w:spacing w:after="0" w:line="240" w:lineRule="auto"/>
              <w:outlineLvl w:val="0"/>
              <w:rPr>
                <w:rFonts w:ascii="Times New Roman" w:hAnsi="Times New Roman"/>
                <w:b/>
                <w:sz w:val="24"/>
                <w:szCs w:val="24"/>
              </w:rPr>
            </w:pPr>
            <w:r w:rsidRPr="002E12ED">
              <w:rPr>
                <w:rFonts w:ascii="Times New Roman" w:hAnsi="Times New Roman"/>
                <w:b/>
                <w:sz w:val="24"/>
                <w:szCs w:val="24"/>
              </w:rPr>
              <w:t>Paper Code: UL0</w:t>
            </w:r>
            <w:r>
              <w:rPr>
                <w:rFonts w:ascii="Times New Roman" w:hAnsi="Times New Roman"/>
                <w:b/>
                <w:sz w:val="24"/>
                <w:szCs w:val="24"/>
              </w:rPr>
              <w:t>8CBLH03</w:t>
            </w:r>
          </w:p>
        </w:tc>
        <w:tc>
          <w:tcPr>
            <w:tcW w:w="3222" w:type="dxa"/>
            <w:vMerge w:val="restart"/>
            <w:vAlign w:val="center"/>
          </w:tcPr>
          <w:p w:rsidR="00517500" w:rsidRPr="002E12ED" w:rsidRDefault="00517500" w:rsidP="00E817CB">
            <w:pPr>
              <w:tabs>
                <w:tab w:val="left" w:pos="1080"/>
                <w:tab w:val="left" w:pos="1260"/>
              </w:tabs>
              <w:spacing w:after="0" w:line="240" w:lineRule="auto"/>
              <w:rPr>
                <w:rFonts w:ascii="Times New Roman" w:hAnsi="Times New Roman"/>
                <w:b/>
                <w:sz w:val="24"/>
                <w:szCs w:val="24"/>
              </w:rPr>
            </w:pPr>
            <w:r w:rsidRPr="002E12ED">
              <w:rPr>
                <w:rFonts w:ascii="Times New Roman" w:hAnsi="Times New Roman"/>
                <w:b/>
                <w:sz w:val="24"/>
                <w:szCs w:val="24"/>
              </w:rPr>
              <w:t>Total Credits : 4</w:t>
            </w:r>
          </w:p>
        </w:tc>
      </w:tr>
      <w:tr w:rsidR="00517500" w:rsidRPr="002E12ED" w:rsidTr="00E817CB">
        <w:trPr>
          <w:trHeight w:val="459"/>
        </w:trPr>
        <w:tc>
          <w:tcPr>
            <w:tcW w:w="6444" w:type="dxa"/>
            <w:vAlign w:val="center"/>
          </w:tcPr>
          <w:p w:rsidR="00517500" w:rsidRPr="002E12ED" w:rsidRDefault="00517500" w:rsidP="00E817CB">
            <w:pPr>
              <w:tabs>
                <w:tab w:val="left" w:pos="1080"/>
                <w:tab w:val="left" w:pos="1260"/>
              </w:tabs>
              <w:spacing w:after="0" w:line="240" w:lineRule="auto"/>
              <w:rPr>
                <w:rFonts w:ascii="Times New Roman" w:hAnsi="Times New Roman"/>
                <w:b/>
                <w:sz w:val="24"/>
                <w:szCs w:val="24"/>
              </w:rPr>
            </w:pPr>
            <w:r w:rsidRPr="002E12ED">
              <w:rPr>
                <w:rFonts w:ascii="Times New Roman" w:hAnsi="Times New Roman"/>
                <w:b/>
                <w:sz w:val="24"/>
                <w:szCs w:val="24"/>
              </w:rPr>
              <w:t xml:space="preserve">Title of Paper : Cyber Laws </w:t>
            </w:r>
          </w:p>
        </w:tc>
        <w:tc>
          <w:tcPr>
            <w:tcW w:w="3222" w:type="dxa"/>
            <w:vMerge/>
            <w:vAlign w:val="center"/>
          </w:tcPr>
          <w:p w:rsidR="00517500" w:rsidRPr="002E12ED" w:rsidRDefault="00517500" w:rsidP="00E817CB">
            <w:pPr>
              <w:spacing w:after="0" w:line="240" w:lineRule="auto"/>
              <w:outlineLvl w:val="0"/>
              <w:rPr>
                <w:rFonts w:ascii="Times New Roman" w:hAnsi="Times New Roman"/>
                <w:b/>
                <w:sz w:val="24"/>
                <w:szCs w:val="24"/>
                <w:u w:val="single"/>
              </w:rPr>
            </w:pPr>
          </w:p>
        </w:tc>
      </w:tr>
    </w:tbl>
    <w:p w:rsidR="00517500" w:rsidRPr="002E12ED" w:rsidRDefault="00517500" w:rsidP="00517500">
      <w:pPr>
        <w:rPr>
          <w:rFonts w:ascii="Times New Roman" w:hAnsi="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356"/>
        <w:gridCol w:w="1578"/>
      </w:tblGrid>
      <w:tr w:rsidR="00517500" w:rsidRPr="002E12ED" w:rsidTr="00E817CB">
        <w:trPr>
          <w:trHeight w:val="458"/>
        </w:trPr>
        <w:tc>
          <w:tcPr>
            <w:tcW w:w="672" w:type="dxa"/>
            <w:vAlign w:val="center"/>
          </w:tcPr>
          <w:p w:rsidR="00517500" w:rsidRPr="002E12ED" w:rsidRDefault="00517500" w:rsidP="00E817CB">
            <w:pPr>
              <w:jc w:val="center"/>
              <w:rPr>
                <w:rFonts w:ascii="Times New Roman" w:hAnsi="Times New Roman"/>
                <w:b/>
                <w:bCs/>
                <w:sz w:val="24"/>
                <w:szCs w:val="24"/>
              </w:rPr>
            </w:pPr>
            <w:r w:rsidRPr="002E12ED">
              <w:rPr>
                <w:rFonts w:ascii="Times New Roman" w:hAnsi="Times New Roman"/>
                <w:b/>
                <w:bCs/>
                <w:sz w:val="24"/>
                <w:szCs w:val="24"/>
              </w:rPr>
              <w:t>Unit</w:t>
            </w:r>
          </w:p>
        </w:tc>
        <w:tc>
          <w:tcPr>
            <w:tcW w:w="7356" w:type="dxa"/>
            <w:vAlign w:val="center"/>
          </w:tcPr>
          <w:p w:rsidR="00517500" w:rsidRPr="002E12ED" w:rsidRDefault="00517500" w:rsidP="00E817CB">
            <w:pPr>
              <w:jc w:val="center"/>
              <w:rPr>
                <w:rFonts w:ascii="Times New Roman" w:hAnsi="Times New Roman"/>
                <w:sz w:val="24"/>
                <w:szCs w:val="24"/>
              </w:rPr>
            </w:pPr>
            <w:r w:rsidRPr="002E12ED">
              <w:rPr>
                <w:rFonts w:ascii="Times New Roman" w:hAnsi="Times New Roman"/>
                <w:b/>
                <w:iCs/>
                <w:sz w:val="24"/>
                <w:szCs w:val="24"/>
              </w:rPr>
              <w:t>Description in Detail</w:t>
            </w:r>
          </w:p>
        </w:tc>
        <w:tc>
          <w:tcPr>
            <w:tcW w:w="1578" w:type="dxa"/>
            <w:vAlign w:val="center"/>
          </w:tcPr>
          <w:p w:rsidR="00517500" w:rsidRPr="002E12ED" w:rsidRDefault="00517500" w:rsidP="00E817CB">
            <w:pPr>
              <w:jc w:val="center"/>
              <w:rPr>
                <w:rFonts w:ascii="Times New Roman" w:hAnsi="Times New Roman"/>
                <w:sz w:val="24"/>
                <w:szCs w:val="24"/>
              </w:rPr>
            </w:pPr>
            <w:r w:rsidRPr="002E12ED">
              <w:rPr>
                <w:rFonts w:ascii="Times New Roman" w:hAnsi="Times New Roman"/>
                <w:b/>
                <w:bCs/>
                <w:sz w:val="24"/>
                <w:szCs w:val="24"/>
              </w:rPr>
              <w:t>Weight</w:t>
            </w:r>
            <w:r w:rsidRPr="002E12ED">
              <w:rPr>
                <w:rFonts w:ascii="Times New Roman" w:hAnsi="Times New Roman"/>
                <w:b/>
                <w:bCs/>
                <w:sz w:val="24"/>
                <w:szCs w:val="24"/>
                <w:lang w:val="en-IN"/>
              </w:rPr>
              <w:t>age</w:t>
            </w:r>
            <w:r w:rsidRPr="002E12ED">
              <w:rPr>
                <w:rFonts w:ascii="Times New Roman" w:hAnsi="Times New Roman"/>
                <w:b/>
                <w:bCs/>
                <w:sz w:val="24"/>
                <w:szCs w:val="24"/>
              </w:rPr>
              <w:t xml:space="preserve"> (%)</w:t>
            </w:r>
          </w:p>
        </w:tc>
      </w:tr>
      <w:tr w:rsidR="00517500" w:rsidRPr="002E12ED" w:rsidTr="00E817CB">
        <w:trPr>
          <w:trHeight w:val="948"/>
        </w:trPr>
        <w:tc>
          <w:tcPr>
            <w:tcW w:w="672" w:type="dxa"/>
            <w:vAlign w:val="center"/>
          </w:tcPr>
          <w:p w:rsidR="00517500" w:rsidRPr="002E12ED" w:rsidRDefault="00517500" w:rsidP="00E817CB">
            <w:pPr>
              <w:jc w:val="center"/>
              <w:rPr>
                <w:rFonts w:ascii="Times New Roman" w:hAnsi="Times New Roman"/>
                <w:b/>
                <w:bCs/>
                <w:sz w:val="24"/>
                <w:szCs w:val="24"/>
                <w:lang w:val="en-IN"/>
              </w:rPr>
            </w:pPr>
            <w:r w:rsidRPr="002E12ED">
              <w:rPr>
                <w:rFonts w:ascii="Times New Roman" w:hAnsi="Times New Roman"/>
                <w:b/>
                <w:bCs/>
                <w:sz w:val="24"/>
                <w:szCs w:val="24"/>
                <w:lang w:val="en-IN"/>
              </w:rPr>
              <w:t>I</w:t>
            </w:r>
          </w:p>
        </w:tc>
        <w:tc>
          <w:tcPr>
            <w:tcW w:w="7356" w:type="dxa"/>
            <w:vAlign w:val="center"/>
          </w:tcPr>
          <w:p w:rsidR="00517500" w:rsidRPr="002E12ED" w:rsidRDefault="00517500" w:rsidP="00E817CB">
            <w:pPr>
              <w:pStyle w:val="NoSpacing1"/>
              <w:jc w:val="both"/>
              <w:rPr>
                <w:rFonts w:ascii="Times New Roman" w:hAnsi="Times New Roman"/>
                <w:sz w:val="24"/>
                <w:szCs w:val="24"/>
              </w:rPr>
            </w:pPr>
            <w:r w:rsidRPr="002E12ED">
              <w:rPr>
                <w:rFonts w:ascii="Times New Roman" w:hAnsi="Times New Roman"/>
                <w:sz w:val="24"/>
                <w:szCs w:val="24"/>
              </w:rPr>
              <w:t xml:space="preserve">Fundamentals of Cyber Law- Jurisprudence of Cyber Law- Overview of Computer and Web Technology- Introduction to Indian Cyber Law- </w:t>
            </w:r>
          </w:p>
          <w:p w:rsidR="00517500" w:rsidRPr="002E12ED" w:rsidRDefault="00517500" w:rsidP="00E817CB">
            <w:pPr>
              <w:pStyle w:val="NoSpacing1"/>
              <w:jc w:val="both"/>
              <w:rPr>
                <w:rFonts w:ascii="Times New Roman" w:hAnsi="Times New Roman"/>
                <w:bCs/>
                <w:sz w:val="24"/>
                <w:szCs w:val="24"/>
              </w:rPr>
            </w:pPr>
            <w:r w:rsidRPr="002E12ED">
              <w:rPr>
                <w:rFonts w:ascii="Times New Roman" w:hAnsi="Times New Roman"/>
                <w:sz w:val="24"/>
                <w:szCs w:val="24"/>
              </w:rPr>
              <w:t>Overview of General Laws and Procedures in India; Freedom of Expression on the Internet: Is it a Global Value?</w:t>
            </w:r>
            <w:r>
              <w:rPr>
                <w:rFonts w:ascii="Times New Roman" w:hAnsi="Times New Roman"/>
                <w:sz w:val="24"/>
                <w:szCs w:val="24"/>
              </w:rPr>
              <w:t xml:space="preserve"> </w:t>
            </w:r>
            <w:r w:rsidRPr="002E12ED">
              <w:rPr>
                <w:rFonts w:ascii="Times New Roman" w:hAnsi="Times New Roman"/>
                <w:sz w:val="24"/>
                <w:szCs w:val="24"/>
              </w:rPr>
              <w:t xml:space="preserve">The Internet and the Problems of Geography and Sovereignty. </w:t>
            </w:r>
          </w:p>
        </w:tc>
        <w:tc>
          <w:tcPr>
            <w:tcW w:w="1578" w:type="dxa"/>
            <w:vAlign w:val="center"/>
          </w:tcPr>
          <w:p w:rsidR="00517500" w:rsidRPr="002E12ED" w:rsidRDefault="00517500" w:rsidP="00E817CB">
            <w:pPr>
              <w:jc w:val="center"/>
              <w:rPr>
                <w:rFonts w:ascii="Times New Roman" w:hAnsi="Times New Roman"/>
                <w:b/>
                <w:bCs/>
                <w:sz w:val="24"/>
                <w:szCs w:val="24"/>
              </w:rPr>
            </w:pPr>
            <w:r w:rsidRPr="002E12ED">
              <w:rPr>
                <w:rFonts w:ascii="Times New Roman" w:hAnsi="Times New Roman"/>
                <w:b/>
                <w:bCs/>
                <w:sz w:val="24"/>
                <w:szCs w:val="24"/>
              </w:rPr>
              <w:t>25%</w:t>
            </w:r>
          </w:p>
        </w:tc>
      </w:tr>
      <w:tr w:rsidR="00517500" w:rsidRPr="002E12ED" w:rsidTr="00E817CB">
        <w:trPr>
          <w:trHeight w:val="632"/>
        </w:trPr>
        <w:tc>
          <w:tcPr>
            <w:tcW w:w="672" w:type="dxa"/>
            <w:vAlign w:val="center"/>
          </w:tcPr>
          <w:p w:rsidR="00517500" w:rsidRPr="002E12ED" w:rsidRDefault="00517500" w:rsidP="00E817CB">
            <w:pPr>
              <w:jc w:val="center"/>
              <w:rPr>
                <w:rFonts w:ascii="Times New Roman" w:hAnsi="Times New Roman"/>
                <w:b/>
                <w:bCs/>
                <w:sz w:val="24"/>
                <w:szCs w:val="24"/>
                <w:lang w:val="en-IN"/>
              </w:rPr>
            </w:pPr>
            <w:r w:rsidRPr="002E12ED">
              <w:rPr>
                <w:rFonts w:ascii="Times New Roman" w:hAnsi="Times New Roman"/>
                <w:b/>
                <w:bCs/>
                <w:sz w:val="24"/>
                <w:szCs w:val="24"/>
                <w:lang w:val="en-IN"/>
              </w:rPr>
              <w:t>II</w:t>
            </w:r>
          </w:p>
        </w:tc>
        <w:tc>
          <w:tcPr>
            <w:tcW w:w="7356" w:type="dxa"/>
            <w:vAlign w:val="center"/>
          </w:tcPr>
          <w:p w:rsidR="00517500" w:rsidRPr="002E12ED" w:rsidRDefault="00517500" w:rsidP="00E817CB">
            <w:pPr>
              <w:pStyle w:val="NoSpacing1"/>
              <w:jc w:val="both"/>
              <w:rPr>
                <w:bCs/>
                <w:sz w:val="24"/>
                <w:szCs w:val="24"/>
              </w:rPr>
            </w:pPr>
            <w:r w:rsidRPr="002E12ED">
              <w:rPr>
                <w:rFonts w:ascii="Times New Roman" w:hAnsi="Times New Roman"/>
                <w:sz w:val="24"/>
                <w:szCs w:val="24"/>
              </w:rPr>
              <w:t>E-commerce-Legal issues;</w:t>
            </w:r>
            <w:r>
              <w:rPr>
                <w:rFonts w:ascii="Times New Roman" w:hAnsi="Times New Roman"/>
                <w:sz w:val="24"/>
                <w:szCs w:val="24"/>
              </w:rPr>
              <w:t xml:space="preserve"> </w:t>
            </w:r>
            <w:r w:rsidRPr="002E12ED">
              <w:rPr>
                <w:rFonts w:ascii="Times New Roman" w:hAnsi="Times New Roman"/>
                <w:sz w:val="24"/>
                <w:szCs w:val="24"/>
              </w:rPr>
              <w:t>Electronic Commerce –Digital Signature- Meaning; Creation of Digital Signature; Understanding how digital signatures work, Role in Information Technology; technical issues; legal issues; Crimes relating to digital signature certificates; Case Study – Digital signature fraud; Electronic Contracts; E-taxation, E-banking, online publishing and online credit card payment.</w:t>
            </w:r>
          </w:p>
        </w:tc>
        <w:tc>
          <w:tcPr>
            <w:tcW w:w="1578" w:type="dxa"/>
            <w:vAlign w:val="center"/>
          </w:tcPr>
          <w:p w:rsidR="00517500" w:rsidRPr="002E12ED" w:rsidRDefault="00517500" w:rsidP="00E817CB">
            <w:pPr>
              <w:jc w:val="center"/>
              <w:rPr>
                <w:rFonts w:ascii="Times New Roman" w:hAnsi="Times New Roman"/>
                <w:b/>
                <w:bCs/>
                <w:sz w:val="24"/>
                <w:szCs w:val="24"/>
              </w:rPr>
            </w:pPr>
            <w:r w:rsidRPr="002E12ED">
              <w:rPr>
                <w:rFonts w:ascii="Times New Roman" w:hAnsi="Times New Roman"/>
                <w:b/>
                <w:bCs/>
                <w:sz w:val="24"/>
                <w:szCs w:val="24"/>
              </w:rPr>
              <w:t>25%</w:t>
            </w:r>
          </w:p>
        </w:tc>
      </w:tr>
      <w:tr w:rsidR="00517500" w:rsidRPr="002E12ED" w:rsidTr="00E817CB">
        <w:trPr>
          <w:trHeight w:val="1246"/>
        </w:trPr>
        <w:tc>
          <w:tcPr>
            <w:tcW w:w="672" w:type="dxa"/>
            <w:vAlign w:val="center"/>
          </w:tcPr>
          <w:p w:rsidR="00517500" w:rsidRPr="002E12ED" w:rsidRDefault="00517500" w:rsidP="00E817CB">
            <w:pPr>
              <w:jc w:val="center"/>
              <w:rPr>
                <w:rFonts w:ascii="Times New Roman" w:hAnsi="Times New Roman"/>
                <w:b/>
                <w:bCs/>
                <w:sz w:val="24"/>
                <w:szCs w:val="24"/>
                <w:lang w:val="en-IN"/>
              </w:rPr>
            </w:pPr>
            <w:r w:rsidRPr="002E12ED">
              <w:rPr>
                <w:rFonts w:ascii="Times New Roman" w:hAnsi="Times New Roman"/>
                <w:b/>
                <w:bCs/>
                <w:sz w:val="24"/>
                <w:szCs w:val="24"/>
                <w:lang w:val="en-IN"/>
              </w:rPr>
              <w:t>III</w:t>
            </w:r>
          </w:p>
        </w:tc>
        <w:tc>
          <w:tcPr>
            <w:tcW w:w="7356" w:type="dxa"/>
            <w:vAlign w:val="center"/>
          </w:tcPr>
          <w:p w:rsidR="00517500" w:rsidRPr="002E12ED" w:rsidRDefault="00517500" w:rsidP="00E817CB">
            <w:pPr>
              <w:pStyle w:val="NoSpacing1"/>
              <w:jc w:val="both"/>
              <w:rPr>
                <w:rFonts w:ascii="Times New Roman" w:hAnsi="Times New Roman"/>
                <w:sz w:val="24"/>
                <w:szCs w:val="24"/>
              </w:rPr>
            </w:pPr>
            <w:r w:rsidRPr="002E12ED">
              <w:rPr>
                <w:rFonts w:ascii="Times New Roman" w:hAnsi="Times New Roman"/>
                <w:sz w:val="24"/>
                <w:szCs w:val="24"/>
              </w:rPr>
              <w:t>Cyber Crimes -Meaning of Cyber Crimes –</w:t>
            </w:r>
            <w:proofErr w:type="spellStart"/>
            <w:r w:rsidRPr="002E12ED">
              <w:rPr>
                <w:rFonts w:ascii="Times New Roman" w:hAnsi="Times New Roman"/>
                <w:sz w:val="24"/>
                <w:szCs w:val="24"/>
              </w:rPr>
              <w:t>Cyber crimes</w:t>
            </w:r>
            <w:proofErr w:type="spellEnd"/>
            <w:r w:rsidRPr="002E12ED">
              <w:rPr>
                <w:rFonts w:ascii="Times New Roman" w:hAnsi="Times New Roman"/>
                <w:sz w:val="24"/>
                <w:szCs w:val="24"/>
              </w:rPr>
              <w:t xml:space="preserve"> under IPC, </w:t>
            </w:r>
            <w:proofErr w:type="spellStart"/>
            <w:r w:rsidRPr="002E12ED">
              <w:rPr>
                <w:rFonts w:ascii="Times New Roman" w:hAnsi="Times New Roman"/>
                <w:sz w:val="24"/>
                <w:szCs w:val="24"/>
              </w:rPr>
              <w:t>Cr.P.C</w:t>
            </w:r>
            <w:proofErr w:type="spellEnd"/>
            <w:r w:rsidRPr="002E12ED">
              <w:rPr>
                <w:rFonts w:ascii="Times New Roman" w:hAnsi="Times New Roman"/>
                <w:sz w:val="24"/>
                <w:szCs w:val="24"/>
              </w:rPr>
              <w:t xml:space="preserve"> and Indian Evidence Law – </w:t>
            </w:r>
            <w:proofErr w:type="spellStart"/>
            <w:r w:rsidRPr="002E12ED">
              <w:rPr>
                <w:rFonts w:ascii="Times New Roman" w:hAnsi="Times New Roman"/>
                <w:sz w:val="24"/>
                <w:szCs w:val="24"/>
              </w:rPr>
              <w:t>Cyber crimes</w:t>
            </w:r>
            <w:proofErr w:type="spellEnd"/>
            <w:r w:rsidRPr="002E12ED">
              <w:rPr>
                <w:rFonts w:ascii="Times New Roman" w:hAnsi="Times New Roman"/>
                <w:sz w:val="24"/>
                <w:szCs w:val="24"/>
              </w:rPr>
              <w:t xml:space="preserve"> under the Information Technology Act,2000 – </w:t>
            </w:r>
            <w:proofErr w:type="spellStart"/>
            <w:r w:rsidRPr="002E12ED">
              <w:rPr>
                <w:rFonts w:ascii="Times New Roman" w:hAnsi="Times New Roman"/>
                <w:sz w:val="24"/>
                <w:szCs w:val="24"/>
              </w:rPr>
              <w:t>Cyber crimes</w:t>
            </w:r>
            <w:proofErr w:type="spellEnd"/>
            <w:r w:rsidRPr="002E12ED">
              <w:rPr>
                <w:rFonts w:ascii="Times New Roman" w:hAnsi="Times New Roman"/>
                <w:sz w:val="24"/>
                <w:szCs w:val="24"/>
              </w:rPr>
              <w:t xml:space="preserve"> under International Law - Hacking Child Pornography, Cyber Stalking, Denial of service Attack,</w:t>
            </w:r>
          </w:p>
          <w:p w:rsidR="00517500" w:rsidRPr="002E12ED" w:rsidRDefault="00517500" w:rsidP="00E817CB">
            <w:pPr>
              <w:pStyle w:val="NoSpacing1"/>
              <w:jc w:val="both"/>
              <w:rPr>
                <w:rFonts w:ascii="Times New Roman" w:hAnsi="Times New Roman"/>
                <w:sz w:val="24"/>
                <w:szCs w:val="24"/>
              </w:rPr>
            </w:pPr>
            <w:r w:rsidRPr="002E12ED">
              <w:rPr>
                <w:rFonts w:ascii="Times New Roman" w:hAnsi="Times New Roman"/>
                <w:sz w:val="24"/>
                <w:szCs w:val="24"/>
              </w:rPr>
              <w:t xml:space="preserve">Virus Dissemination, Software Piracy, Internet Relay Chat (IRC) Crime, Credit Card Fraud, Net Extortion, Phishing </w:t>
            </w:r>
            <w:proofErr w:type="spellStart"/>
            <w:r w:rsidRPr="002E12ED">
              <w:rPr>
                <w:rFonts w:ascii="Times New Roman" w:hAnsi="Times New Roman"/>
                <w:sz w:val="24"/>
                <w:szCs w:val="24"/>
              </w:rPr>
              <w:t>etc</w:t>
            </w:r>
            <w:proofErr w:type="spellEnd"/>
            <w:r w:rsidRPr="002E12ED">
              <w:rPr>
                <w:rFonts w:ascii="Times New Roman" w:hAnsi="Times New Roman"/>
                <w:sz w:val="24"/>
                <w:szCs w:val="24"/>
              </w:rPr>
              <w:t xml:space="preserve"> - Cyber Terrorism - Violation of Privacy on Internet - Data Protection and Privacy ; Concept of Social Networking – Legal Implications of Social Networking </w:t>
            </w:r>
          </w:p>
        </w:tc>
        <w:tc>
          <w:tcPr>
            <w:tcW w:w="1578" w:type="dxa"/>
            <w:vAlign w:val="center"/>
          </w:tcPr>
          <w:p w:rsidR="00517500" w:rsidRPr="002E12ED" w:rsidRDefault="00517500" w:rsidP="00E817CB">
            <w:pPr>
              <w:jc w:val="center"/>
              <w:rPr>
                <w:rFonts w:ascii="Times New Roman" w:hAnsi="Times New Roman"/>
                <w:b/>
                <w:bCs/>
                <w:sz w:val="24"/>
                <w:szCs w:val="24"/>
              </w:rPr>
            </w:pPr>
            <w:r w:rsidRPr="002E12ED">
              <w:rPr>
                <w:rFonts w:ascii="Times New Roman" w:hAnsi="Times New Roman"/>
                <w:b/>
                <w:bCs/>
                <w:sz w:val="24"/>
                <w:szCs w:val="24"/>
              </w:rPr>
              <w:t>25%</w:t>
            </w:r>
          </w:p>
        </w:tc>
      </w:tr>
      <w:tr w:rsidR="00517500" w:rsidRPr="002E12ED" w:rsidTr="00E817CB">
        <w:trPr>
          <w:trHeight w:val="1070"/>
        </w:trPr>
        <w:tc>
          <w:tcPr>
            <w:tcW w:w="672" w:type="dxa"/>
            <w:vAlign w:val="center"/>
          </w:tcPr>
          <w:p w:rsidR="00517500" w:rsidRPr="002E12ED" w:rsidRDefault="00517500" w:rsidP="00E817CB">
            <w:pPr>
              <w:jc w:val="center"/>
              <w:rPr>
                <w:rFonts w:ascii="Times New Roman" w:hAnsi="Times New Roman"/>
                <w:b/>
                <w:bCs/>
                <w:sz w:val="24"/>
                <w:szCs w:val="24"/>
                <w:lang w:val="en-IN"/>
              </w:rPr>
            </w:pPr>
            <w:r w:rsidRPr="002E12ED">
              <w:rPr>
                <w:rFonts w:ascii="Times New Roman" w:hAnsi="Times New Roman"/>
                <w:b/>
                <w:bCs/>
                <w:sz w:val="24"/>
                <w:szCs w:val="24"/>
                <w:lang w:val="en-IN"/>
              </w:rPr>
              <w:t>IV</w:t>
            </w:r>
          </w:p>
        </w:tc>
        <w:tc>
          <w:tcPr>
            <w:tcW w:w="7356" w:type="dxa"/>
            <w:vAlign w:val="center"/>
          </w:tcPr>
          <w:p w:rsidR="00517500" w:rsidRPr="002E12ED" w:rsidRDefault="00517500" w:rsidP="00E817CB">
            <w:pPr>
              <w:pStyle w:val="NoSpacing1"/>
              <w:jc w:val="both"/>
              <w:rPr>
                <w:rFonts w:ascii="Times New Roman" w:hAnsi="Times New Roman"/>
                <w:bCs/>
                <w:iCs/>
                <w:sz w:val="24"/>
                <w:szCs w:val="24"/>
              </w:rPr>
            </w:pPr>
            <w:r w:rsidRPr="002E12ED">
              <w:rPr>
                <w:rFonts w:ascii="Times New Roman" w:hAnsi="Times New Roman"/>
                <w:sz w:val="24"/>
                <w:szCs w:val="24"/>
              </w:rPr>
              <w:t xml:space="preserve">Intellectual Property Issues and Cyberspace – The Indian Perspective; Overview of Intellectual Property related Legislation-Copyright law &amp; Cyberspace; Trademark law &amp; Cyberspace; Law relating to Semiconductor Layout &amp; Design Information Technology Act, 2000 - Aims and Objects — Overview of the Act – Jurisdiction - Electronic Governance – Legal Recognition of Electronic Records and Electronic Evidence – Digital Signature Certificates – Securing Electronic records and secure digital </w:t>
            </w:r>
            <w:r w:rsidRPr="002E12ED">
              <w:rPr>
                <w:rFonts w:ascii="Times New Roman" w:hAnsi="Times New Roman"/>
                <w:sz w:val="24"/>
                <w:szCs w:val="24"/>
              </w:rPr>
              <w:lastRenderedPageBreak/>
              <w:t xml:space="preserve">signatures –Duties of Subscribers - Role of Certifying Authorities – Regulators under the Act -The Cyber Regulations Appellate Tribunal – Internet Service Providers and their Liability – Powers of Police under the Act – Impact of the Act on other Laws. </w:t>
            </w:r>
          </w:p>
        </w:tc>
        <w:tc>
          <w:tcPr>
            <w:tcW w:w="1578" w:type="dxa"/>
            <w:vAlign w:val="center"/>
          </w:tcPr>
          <w:p w:rsidR="00517500" w:rsidRPr="002E12ED" w:rsidRDefault="00517500" w:rsidP="00E817CB">
            <w:pPr>
              <w:jc w:val="center"/>
              <w:rPr>
                <w:rFonts w:ascii="Times New Roman" w:hAnsi="Times New Roman"/>
                <w:b/>
                <w:bCs/>
                <w:sz w:val="24"/>
                <w:szCs w:val="24"/>
              </w:rPr>
            </w:pPr>
            <w:r w:rsidRPr="002E12ED">
              <w:rPr>
                <w:rFonts w:ascii="Times New Roman" w:hAnsi="Times New Roman"/>
                <w:b/>
                <w:bCs/>
                <w:sz w:val="24"/>
                <w:szCs w:val="24"/>
              </w:rPr>
              <w:lastRenderedPageBreak/>
              <w:t>25%</w:t>
            </w:r>
          </w:p>
        </w:tc>
      </w:tr>
    </w:tbl>
    <w:p w:rsidR="00517500" w:rsidRDefault="00517500" w:rsidP="00517500">
      <w:pPr>
        <w:spacing w:after="120"/>
        <w:jc w:val="both"/>
        <w:rPr>
          <w:rFonts w:ascii="Times New Roman" w:hAnsi="Times New Roman"/>
          <w:b/>
          <w:bCs/>
          <w:sz w:val="24"/>
          <w:szCs w:val="24"/>
        </w:rPr>
      </w:pPr>
    </w:p>
    <w:p w:rsidR="00517500" w:rsidRPr="002E12ED" w:rsidRDefault="00517500" w:rsidP="00517500">
      <w:pPr>
        <w:spacing w:after="120"/>
        <w:jc w:val="both"/>
        <w:rPr>
          <w:rFonts w:ascii="Times New Roman" w:hAnsi="Times New Roman"/>
          <w:sz w:val="24"/>
          <w:szCs w:val="24"/>
        </w:rPr>
      </w:pPr>
      <w:r w:rsidRPr="002E12ED">
        <w:rPr>
          <w:rFonts w:ascii="Times New Roman" w:hAnsi="Times New Roman"/>
          <w:b/>
          <w:bCs/>
          <w:sz w:val="24"/>
          <w:szCs w:val="24"/>
        </w:rPr>
        <w:t>Reference Books</w:t>
      </w:r>
    </w:p>
    <w:p w:rsidR="00517500" w:rsidRPr="002E12ED" w:rsidRDefault="00517500" w:rsidP="00517500">
      <w:pPr>
        <w:pStyle w:val="NoSpacing1"/>
        <w:numPr>
          <w:ilvl w:val="0"/>
          <w:numId w:val="20"/>
        </w:numPr>
        <w:jc w:val="both"/>
        <w:rPr>
          <w:rFonts w:ascii="Times New Roman" w:hAnsi="Times New Roman"/>
          <w:sz w:val="24"/>
          <w:szCs w:val="24"/>
        </w:rPr>
      </w:pPr>
      <w:proofErr w:type="spellStart"/>
      <w:r w:rsidRPr="002E12ED">
        <w:rPr>
          <w:rFonts w:ascii="Times New Roman" w:hAnsi="Times New Roman"/>
          <w:sz w:val="24"/>
          <w:szCs w:val="24"/>
        </w:rPr>
        <w:t>Kamlesh</w:t>
      </w:r>
      <w:proofErr w:type="spellEnd"/>
      <w:r w:rsidRPr="002E12ED">
        <w:rPr>
          <w:rFonts w:ascii="Times New Roman" w:hAnsi="Times New Roman"/>
          <w:sz w:val="24"/>
          <w:szCs w:val="24"/>
        </w:rPr>
        <w:t xml:space="preserve"> N. &amp; </w:t>
      </w:r>
      <w:proofErr w:type="spellStart"/>
      <w:r w:rsidRPr="002E12ED">
        <w:rPr>
          <w:rFonts w:ascii="Times New Roman" w:hAnsi="Times New Roman"/>
          <w:sz w:val="24"/>
          <w:szCs w:val="24"/>
        </w:rPr>
        <w:t>Murali</w:t>
      </w:r>
      <w:proofErr w:type="spellEnd"/>
      <w:r w:rsidRPr="002E12ED">
        <w:rPr>
          <w:rFonts w:ascii="Times New Roman" w:hAnsi="Times New Roman"/>
          <w:sz w:val="24"/>
          <w:szCs w:val="24"/>
        </w:rPr>
        <w:t xml:space="preserve"> </w:t>
      </w:r>
      <w:proofErr w:type="spellStart"/>
      <w:r w:rsidRPr="002E12ED">
        <w:rPr>
          <w:rFonts w:ascii="Times New Roman" w:hAnsi="Times New Roman"/>
          <w:sz w:val="24"/>
          <w:szCs w:val="24"/>
        </w:rPr>
        <w:t>D.Tiwari</w:t>
      </w:r>
      <w:proofErr w:type="spellEnd"/>
      <w:r w:rsidRPr="002E12ED">
        <w:rPr>
          <w:rFonts w:ascii="Times New Roman" w:hAnsi="Times New Roman"/>
          <w:sz w:val="24"/>
          <w:szCs w:val="24"/>
        </w:rPr>
        <w:t xml:space="preserve">(Ed), IT and Indian Legal System, Macmillan India Ltd, New Delhi </w:t>
      </w:r>
    </w:p>
    <w:p w:rsidR="00517500" w:rsidRPr="002E12ED" w:rsidRDefault="00517500" w:rsidP="00517500">
      <w:pPr>
        <w:pStyle w:val="NoSpacing1"/>
        <w:numPr>
          <w:ilvl w:val="0"/>
          <w:numId w:val="20"/>
        </w:numPr>
        <w:jc w:val="both"/>
        <w:rPr>
          <w:rFonts w:ascii="Times New Roman" w:hAnsi="Times New Roman"/>
          <w:sz w:val="24"/>
          <w:szCs w:val="24"/>
        </w:rPr>
      </w:pPr>
      <w:proofErr w:type="spellStart"/>
      <w:r w:rsidRPr="002E12ED">
        <w:rPr>
          <w:rFonts w:ascii="Times New Roman" w:hAnsi="Times New Roman"/>
          <w:sz w:val="24"/>
          <w:szCs w:val="24"/>
        </w:rPr>
        <w:t>K.L.James</w:t>
      </w:r>
      <w:proofErr w:type="spellEnd"/>
      <w:r w:rsidRPr="002E12ED">
        <w:rPr>
          <w:rFonts w:ascii="Times New Roman" w:hAnsi="Times New Roman"/>
          <w:sz w:val="24"/>
          <w:szCs w:val="24"/>
        </w:rPr>
        <w:t xml:space="preserve">, The Internet: A User’s Guide (2003), Prentice Hall of India, New Delhi </w:t>
      </w:r>
    </w:p>
    <w:p w:rsidR="00517500" w:rsidRPr="002E12ED" w:rsidRDefault="00517500" w:rsidP="00517500">
      <w:pPr>
        <w:pStyle w:val="NoSpacing1"/>
        <w:numPr>
          <w:ilvl w:val="0"/>
          <w:numId w:val="20"/>
        </w:numPr>
        <w:jc w:val="both"/>
        <w:rPr>
          <w:rFonts w:ascii="Times New Roman" w:hAnsi="Times New Roman"/>
          <w:sz w:val="24"/>
          <w:szCs w:val="24"/>
        </w:rPr>
      </w:pPr>
      <w:r w:rsidRPr="002E12ED">
        <w:rPr>
          <w:rFonts w:ascii="Times New Roman" w:hAnsi="Times New Roman"/>
          <w:sz w:val="24"/>
          <w:szCs w:val="24"/>
        </w:rPr>
        <w:t xml:space="preserve">Chris Reed, Internet Law-Text and Materials, 2nd Edition, 2005, Universal Law Publishing Co., New Delhi </w:t>
      </w:r>
    </w:p>
    <w:p w:rsidR="00517500" w:rsidRPr="002E12ED" w:rsidRDefault="00517500" w:rsidP="00517500">
      <w:pPr>
        <w:pStyle w:val="NoSpacing1"/>
        <w:numPr>
          <w:ilvl w:val="0"/>
          <w:numId w:val="20"/>
        </w:numPr>
        <w:jc w:val="both"/>
        <w:rPr>
          <w:rFonts w:ascii="Times New Roman" w:hAnsi="Times New Roman"/>
          <w:sz w:val="24"/>
          <w:szCs w:val="24"/>
        </w:rPr>
      </w:pPr>
      <w:proofErr w:type="spellStart"/>
      <w:r w:rsidRPr="002E12ED">
        <w:rPr>
          <w:rFonts w:ascii="Times New Roman" w:hAnsi="Times New Roman"/>
          <w:sz w:val="24"/>
          <w:szCs w:val="24"/>
        </w:rPr>
        <w:t>Vakul</w:t>
      </w:r>
      <w:proofErr w:type="spellEnd"/>
      <w:r w:rsidRPr="002E12ED">
        <w:rPr>
          <w:rFonts w:ascii="Times New Roman" w:hAnsi="Times New Roman"/>
          <w:sz w:val="24"/>
          <w:szCs w:val="24"/>
        </w:rPr>
        <w:t xml:space="preserve"> Sharma, Hand book of Cyber Laws, Macmillan India Ltd, New Delhi </w:t>
      </w:r>
    </w:p>
    <w:p w:rsidR="00517500" w:rsidRPr="002E12ED" w:rsidRDefault="00517500" w:rsidP="00517500">
      <w:pPr>
        <w:pStyle w:val="NoSpacing1"/>
        <w:numPr>
          <w:ilvl w:val="0"/>
          <w:numId w:val="20"/>
        </w:numPr>
        <w:jc w:val="both"/>
        <w:rPr>
          <w:rFonts w:ascii="Times New Roman" w:hAnsi="Times New Roman"/>
          <w:sz w:val="24"/>
          <w:szCs w:val="24"/>
        </w:rPr>
      </w:pPr>
      <w:proofErr w:type="spellStart"/>
      <w:r w:rsidRPr="002E12ED">
        <w:rPr>
          <w:rFonts w:ascii="Times New Roman" w:hAnsi="Times New Roman"/>
          <w:sz w:val="24"/>
          <w:szCs w:val="24"/>
        </w:rPr>
        <w:t>S.V.Joga</w:t>
      </w:r>
      <w:proofErr w:type="spellEnd"/>
      <w:r w:rsidRPr="002E12ED">
        <w:rPr>
          <w:rFonts w:ascii="Times New Roman" w:hAnsi="Times New Roman"/>
          <w:sz w:val="24"/>
          <w:szCs w:val="24"/>
        </w:rPr>
        <w:t xml:space="preserve"> Rao, Computer Contract &amp; IT Laws (in 2 Volumes), 2005 Prolific Law Publications, New Delhi 6. </w:t>
      </w:r>
      <w:proofErr w:type="spellStart"/>
      <w:r w:rsidRPr="002E12ED">
        <w:rPr>
          <w:rFonts w:ascii="Times New Roman" w:hAnsi="Times New Roman"/>
          <w:sz w:val="24"/>
          <w:szCs w:val="24"/>
        </w:rPr>
        <w:t>T.Ramappa</w:t>
      </w:r>
      <w:proofErr w:type="spellEnd"/>
      <w:r w:rsidRPr="002E12ED">
        <w:rPr>
          <w:rFonts w:ascii="Times New Roman" w:hAnsi="Times New Roman"/>
          <w:sz w:val="24"/>
          <w:szCs w:val="24"/>
        </w:rPr>
        <w:t>, Legal Issues in Electronic Commerce, Macmillan India Ltd, New Delhi</w:t>
      </w:r>
    </w:p>
    <w:p w:rsidR="00517500" w:rsidRPr="002E12ED" w:rsidRDefault="00517500" w:rsidP="00517500">
      <w:pPr>
        <w:pStyle w:val="NoSpacing1"/>
        <w:numPr>
          <w:ilvl w:val="0"/>
          <w:numId w:val="20"/>
        </w:numPr>
        <w:jc w:val="both"/>
        <w:rPr>
          <w:rFonts w:ascii="Times New Roman" w:hAnsi="Times New Roman"/>
          <w:sz w:val="24"/>
          <w:szCs w:val="24"/>
        </w:rPr>
      </w:pPr>
      <w:r w:rsidRPr="002E12ED">
        <w:rPr>
          <w:rFonts w:ascii="Times New Roman" w:hAnsi="Times New Roman"/>
          <w:sz w:val="24"/>
          <w:szCs w:val="24"/>
        </w:rPr>
        <w:t xml:space="preserve">Indian Law Institute, Legal Dimensions of Cyber Space, New Delhi </w:t>
      </w:r>
    </w:p>
    <w:p w:rsidR="00517500" w:rsidRPr="002E12ED" w:rsidRDefault="00517500" w:rsidP="00517500">
      <w:pPr>
        <w:pStyle w:val="NoSpacing1"/>
        <w:numPr>
          <w:ilvl w:val="0"/>
          <w:numId w:val="20"/>
        </w:numPr>
        <w:jc w:val="both"/>
        <w:rPr>
          <w:rFonts w:ascii="Times New Roman" w:hAnsi="Times New Roman"/>
          <w:sz w:val="24"/>
          <w:szCs w:val="24"/>
        </w:rPr>
      </w:pPr>
      <w:r w:rsidRPr="002E12ED">
        <w:rPr>
          <w:rFonts w:ascii="Times New Roman" w:hAnsi="Times New Roman"/>
          <w:sz w:val="24"/>
          <w:szCs w:val="24"/>
        </w:rPr>
        <w:t xml:space="preserve">Pankaj Jain &amp; </w:t>
      </w:r>
      <w:proofErr w:type="spellStart"/>
      <w:r w:rsidRPr="002E12ED">
        <w:rPr>
          <w:rFonts w:ascii="Times New Roman" w:hAnsi="Times New Roman"/>
          <w:sz w:val="24"/>
          <w:szCs w:val="24"/>
        </w:rPr>
        <w:t>Sangeet</w:t>
      </w:r>
      <w:proofErr w:type="spellEnd"/>
      <w:r w:rsidRPr="002E12ED">
        <w:rPr>
          <w:rFonts w:ascii="Times New Roman" w:hAnsi="Times New Roman"/>
          <w:sz w:val="24"/>
          <w:szCs w:val="24"/>
        </w:rPr>
        <w:t xml:space="preserve"> Rai Pandey, Copyright and Trademark Laws relating to Computers, Eastern Book Co, New Delhi </w:t>
      </w:r>
    </w:p>
    <w:p w:rsidR="00517500" w:rsidRPr="002E12ED" w:rsidRDefault="00517500" w:rsidP="00517500">
      <w:pPr>
        <w:pStyle w:val="NoSpacing1"/>
        <w:numPr>
          <w:ilvl w:val="0"/>
          <w:numId w:val="20"/>
        </w:numPr>
        <w:jc w:val="both"/>
        <w:rPr>
          <w:rFonts w:ascii="Times New Roman" w:hAnsi="Times New Roman"/>
          <w:sz w:val="24"/>
          <w:szCs w:val="24"/>
        </w:rPr>
      </w:pPr>
      <w:proofErr w:type="spellStart"/>
      <w:r w:rsidRPr="002E12ED">
        <w:rPr>
          <w:rFonts w:ascii="Times New Roman" w:hAnsi="Times New Roman"/>
          <w:sz w:val="24"/>
          <w:szCs w:val="24"/>
        </w:rPr>
        <w:t>Farouq</w:t>
      </w:r>
      <w:proofErr w:type="spellEnd"/>
      <w:r w:rsidRPr="002E12ED">
        <w:rPr>
          <w:rFonts w:ascii="Times New Roman" w:hAnsi="Times New Roman"/>
          <w:sz w:val="24"/>
          <w:szCs w:val="24"/>
        </w:rPr>
        <w:t xml:space="preserve"> Ahmed, Cyber Law in India </w:t>
      </w:r>
    </w:p>
    <w:p w:rsidR="00517500" w:rsidRPr="002E12ED" w:rsidRDefault="00517500" w:rsidP="00517500">
      <w:pPr>
        <w:pStyle w:val="NoSpacing1"/>
        <w:numPr>
          <w:ilvl w:val="0"/>
          <w:numId w:val="20"/>
        </w:numPr>
        <w:jc w:val="both"/>
        <w:rPr>
          <w:rFonts w:ascii="Times New Roman" w:hAnsi="Times New Roman"/>
          <w:sz w:val="24"/>
          <w:szCs w:val="24"/>
        </w:rPr>
      </w:pPr>
      <w:proofErr w:type="spellStart"/>
      <w:r w:rsidRPr="002E12ED">
        <w:rPr>
          <w:rFonts w:ascii="Times New Roman" w:hAnsi="Times New Roman"/>
          <w:sz w:val="24"/>
          <w:szCs w:val="24"/>
        </w:rPr>
        <w:t>S.V.Joga</w:t>
      </w:r>
      <w:proofErr w:type="spellEnd"/>
      <w:r w:rsidRPr="002E12ED">
        <w:rPr>
          <w:rFonts w:ascii="Times New Roman" w:hAnsi="Times New Roman"/>
          <w:sz w:val="24"/>
          <w:szCs w:val="24"/>
        </w:rPr>
        <w:t xml:space="preserve"> Rao, Law of Cyber Crimes and Information Technology Law, 2007, </w:t>
      </w:r>
      <w:proofErr w:type="spellStart"/>
      <w:r w:rsidRPr="002E12ED">
        <w:rPr>
          <w:rFonts w:ascii="Times New Roman" w:hAnsi="Times New Roman"/>
          <w:sz w:val="24"/>
          <w:szCs w:val="24"/>
        </w:rPr>
        <w:t>Wadhwa</w:t>
      </w:r>
      <w:proofErr w:type="spellEnd"/>
      <w:r w:rsidRPr="002E12ED">
        <w:rPr>
          <w:rFonts w:ascii="Times New Roman" w:hAnsi="Times New Roman"/>
          <w:sz w:val="24"/>
          <w:szCs w:val="24"/>
        </w:rPr>
        <w:t xml:space="preserve"> &amp; Co, Nagpur </w:t>
      </w:r>
    </w:p>
    <w:p w:rsidR="00517500" w:rsidRPr="002E12ED" w:rsidRDefault="00517500" w:rsidP="00517500">
      <w:pPr>
        <w:pStyle w:val="NoSpacing1"/>
        <w:numPr>
          <w:ilvl w:val="0"/>
          <w:numId w:val="20"/>
        </w:numPr>
        <w:jc w:val="both"/>
        <w:rPr>
          <w:rFonts w:ascii="Times New Roman" w:hAnsi="Times New Roman"/>
          <w:sz w:val="24"/>
          <w:szCs w:val="24"/>
        </w:rPr>
      </w:pPr>
      <w:r w:rsidRPr="002E12ED">
        <w:rPr>
          <w:rFonts w:ascii="Times New Roman" w:hAnsi="Times New Roman"/>
          <w:sz w:val="24"/>
          <w:szCs w:val="24"/>
        </w:rPr>
        <w:t xml:space="preserve">Rodney D. Ryder, Guide to Cyber Laws, 2nd Edit, </w:t>
      </w:r>
      <w:proofErr w:type="spellStart"/>
      <w:r w:rsidRPr="002E12ED">
        <w:rPr>
          <w:rFonts w:ascii="Times New Roman" w:hAnsi="Times New Roman"/>
          <w:sz w:val="24"/>
          <w:szCs w:val="24"/>
        </w:rPr>
        <w:t>Wadhwa</w:t>
      </w:r>
      <w:proofErr w:type="spellEnd"/>
      <w:r w:rsidRPr="002E12ED">
        <w:rPr>
          <w:rFonts w:ascii="Times New Roman" w:hAnsi="Times New Roman"/>
          <w:sz w:val="24"/>
          <w:szCs w:val="24"/>
        </w:rPr>
        <w:t xml:space="preserve"> and Company, Nagpur</w:t>
      </w:r>
    </w:p>
    <w:p w:rsidR="00517500" w:rsidRDefault="00517500" w:rsidP="00517500">
      <w:pPr>
        <w:spacing w:after="0"/>
        <w:jc w:val="center"/>
        <w:rPr>
          <w:rFonts w:ascii="Times New Roman" w:hAnsi="Times New Roman"/>
          <w:b/>
          <w:bCs/>
        </w:rPr>
      </w:pPr>
    </w:p>
    <w:p w:rsidR="00517500" w:rsidRDefault="00517500" w:rsidP="00517500">
      <w:pPr>
        <w:spacing w:after="0"/>
        <w:jc w:val="center"/>
        <w:rPr>
          <w:rFonts w:ascii="Times New Roman" w:hAnsi="Times New Roman"/>
          <w:b/>
          <w:bCs/>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Pr="009F6DD2" w:rsidRDefault="00517500" w:rsidP="00517500">
      <w:pPr>
        <w:spacing w:after="0"/>
        <w:jc w:val="center"/>
        <w:rPr>
          <w:rFonts w:ascii="Times New Roman" w:hAnsi="Times New Roman"/>
          <w:b/>
          <w:bCs/>
          <w:sz w:val="28"/>
          <w:szCs w:val="28"/>
        </w:rPr>
      </w:pPr>
      <w:r w:rsidRPr="009F6DD2">
        <w:rPr>
          <w:rFonts w:ascii="Times New Roman" w:hAnsi="Times New Roman"/>
          <w:b/>
          <w:bCs/>
          <w:sz w:val="28"/>
          <w:szCs w:val="28"/>
        </w:rPr>
        <w:lastRenderedPageBreak/>
        <w:t xml:space="preserve">SARDAR PATEL UNIVERSITY </w:t>
      </w:r>
    </w:p>
    <w:p w:rsidR="00517500" w:rsidRPr="009F6DD2" w:rsidRDefault="00517500" w:rsidP="00517500">
      <w:pPr>
        <w:spacing w:after="0"/>
        <w:jc w:val="center"/>
        <w:rPr>
          <w:rFonts w:ascii="Times New Roman" w:hAnsi="Times New Roman"/>
          <w:b/>
          <w:bCs/>
          <w:sz w:val="28"/>
          <w:szCs w:val="28"/>
        </w:rPr>
      </w:pPr>
      <w:proofErr w:type="spellStart"/>
      <w:proofErr w:type="gramStart"/>
      <w:r>
        <w:rPr>
          <w:rFonts w:ascii="Times New Roman" w:hAnsi="Times New Roman"/>
          <w:b/>
          <w:bCs/>
          <w:sz w:val="28"/>
          <w:szCs w:val="28"/>
        </w:rPr>
        <w:t>Programme</w:t>
      </w:r>
      <w:proofErr w:type="spellEnd"/>
      <w:r>
        <w:rPr>
          <w:rFonts w:ascii="Times New Roman" w:hAnsi="Times New Roman"/>
          <w:b/>
          <w:bCs/>
          <w:sz w:val="28"/>
          <w:szCs w:val="28"/>
        </w:rPr>
        <w:t xml:space="preserve"> :</w:t>
      </w:r>
      <w:proofErr w:type="gramEnd"/>
      <w:r>
        <w:rPr>
          <w:rFonts w:ascii="Times New Roman" w:hAnsi="Times New Roman"/>
          <w:b/>
          <w:bCs/>
          <w:sz w:val="28"/>
          <w:szCs w:val="28"/>
        </w:rPr>
        <w:t xml:space="preserve"> BBA,</w:t>
      </w:r>
      <w:r w:rsidRPr="009F6DD2">
        <w:rPr>
          <w:rFonts w:ascii="Times New Roman" w:hAnsi="Times New Roman"/>
          <w:b/>
          <w:bCs/>
          <w:sz w:val="28"/>
          <w:szCs w:val="28"/>
        </w:rPr>
        <w:t xml:space="preserve"> LLB (</w:t>
      </w:r>
      <w:proofErr w:type="spellStart"/>
      <w:r w:rsidRPr="009F6DD2">
        <w:rPr>
          <w:rFonts w:ascii="Times New Roman" w:hAnsi="Times New Roman"/>
          <w:b/>
          <w:bCs/>
          <w:sz w:val="28"/>
          <w:szCs w:val="28"/>
        </w:rPr>
        <w:t>Honours</w:t>
      </w:r>
      <w:proofErr w:type="spellEnd"/>
      <w:r w:rsidRPr="009F6DD2">
        <w:rPr>
          <w:rFonts w:ascii="Times New Roman" w:hAnsi="Times New Roman"/>
          <w:b/>
          <w:bCs/>
          <w:sz w:val="28"/>
          <w:szCs w:val="28"/>
        </w:rPr>
        <w:t>)  (5 Years)</w:t>
      </w:r>
    </w:p>
    <w:p w:rsidR="00517500" w:rsidRDefault="00517500" w:rsidP="00517500">
      <w:pPr>
        <w:spacing w:after="0"/>
        <w:jc w:val="center"/>
        <w:rPr>
          <w:rFonts w:ascii="Times New Roman" w:hAnsi="Times New Roman"/>
          <w:b/>
          <w:bCs/>
          <w:sz w:val="28"/>
          <w:szCs w:val="28"/>
        </w:rPr>
      </w:pPr>
      <w:r w:rsidRPr="009F6DD2">
        <w:rPr>
          <w:rFonts w:ascii="Times New Roman" w:hAnsi="Times New Roman"/>
          <w:b/>
          <w:bCs/>
          <w:sz w:val="28"/>
          <w:szCs w:val="28"/>
        </w:rPr>
        <w:t xml:space="preserve"> Semester: VIII</w:t>
      </w:r>
    </w:p>
    <w:p w:rsidR="00517500" w:rsidRPr="00F5699F" w:rsidRDefault="00517500" w:rsidP="00517500">
      <w:pPr>
        <w:spacing w:after="0"/>
        <w:jc w:val="center"/>
        <w:rPr>
          <w:rFonts w:ascii="Times New Roman" w:hAnsi="Times New Roman"/>
          <w:b/>
          <w:bCs/>
          <w:sz w:val="28"/>
          <w:szCs w:val="28"/>
        </w:rPr>
      </w:pPr>
      <w:r w:rsidRPr="00F5699F">
        <w:rPr>
          <w:rFonts w:ascii="Times New Roman" w:hAnsi="Times New Roman"/>
          <w:b/>
          <w:sz w:val="28"/>
          <w:szCs w:val="28"/>
        </w:rPr>
        <w:t>Banking Law (BL)</w:t>
      </w:r>
      <w:r>
        <w:rPr>
          <w:rFonts w:ascii="Times New Roman" w:hAnsi="Times New Roman"/>
          <w:b/>
          <w:sz w:val="28"/>
          <w:szCs w:val="28"/>
        </w:rPr>
        <w:t xml:space="preserve"> Hons - III</w:t>
      </w:r>
    </w:p>
    <w:p w:rsidR="00517500" w:rsidRPr="009F6DD2" w:rsidRDefault="00517500" w:rsidP="00517500">
      <w:pPr>
        <w:spacing w:after="0"/>
        <w:jc w:val="center"/>
        <w:rPr>
          <w:rFonts w:ascii="Times New Roman" w:hAnsi="Times New Roman"/>
          <w:b/>
          <w:bCs/>
          <w:sz w:val="28"/>
          <w:szCs w:val="28"/>
        </w:rPr>
      </w:pPr>
      <w:r w:rsidRPr="009F6DD2">
        <w:rPr>
          <w:rFonts w:ascii="Times New Roman" w:hAnsi="Times New Roman"/>
          <w:b/>
          <w:bCs/>
          <w:sz w:val="28"/>
          <w:szCs w:val="28"/>
        </w:rPr>
        <w:t xml:space="preserve"> Syllab</w:t>
      </w:r>
      <w:r>
        <w:rPr>
          <w:rFonts w:ascii="Times New Roman" w:hAnsi="Times New Roman"/>
          <w:b/>
          <w:bCs/>
          <w:sz w:val="28"/>
          <w:szCs w:val="28"/>
        </w:rPr>
        <w:t xml:space="preserve">us with effect from: June 2015 </w:t>
      </w:r>
    </w:p>
    <w:p w:rsidR="00517500" w:rsidRDefault="00517500" w:rsidP="00517500">
      <w:pPr>
        <w:pStyle w:val="NoSpacing1"/>
        <w:jc w:val="both"/>
        <w:rPr>
          <w:rFonts w:ascii="Times New Roman" w:hAnsi="Times New Roman"/>
          <w:sz w:val="24"/>
          <w:szCs w:val="24"/>
        </w:rPr>
      </w:pPr>
      <w:r>
        <w:rPr>
          <w:rFonts w:ascii="Times New Roman" w:hAnsi="Times New Roman"/>
          <w:b/>
          <w:bCs/>
        </w:rPr>
        <w:t xml:space="preserve">Objective: </w:t>
      </w:r>
      <w:r>
        <w:rPr>
          <w:rFonts w:ascii="Times New Roman" w:hAnsi="Times New Roman"/>
          <w:color w:val="000000"/>
          <w:sz w:val="24"/>
          <w:szCs w:val="24"/>
        </w:rPr>
        <w:t>After the ‘</w:t>
      </w:r>
      <w:proofErr w:type="spellStart"/>
      <w:r>
        <w:rPr>
          <w:rFonts w:ascii="Times New Roman" w:hAnsi="Times New Roman"/>
          <w:color w:val="000000"/>
          <w:sz w:val="24"/>
          <w:szCs w:val="24"/>
        </w:rPr>
        <w:t>Narishman</w:t>
      </w:r>
      <w:proofErr w:type="spellEnd"/>
      <w:r>
        <w:rPr>
          <w:rFonts w:ascii="Times New Roman" w:hAnsi="Times New Roman"/>
          <w:color w:val="000000"/>
          <w:sz w:val="24"/>
          <w:szCs w:val="24"/>
        </w:rPr>
        <w:t xml:space="preserve"> Committee Report’ there is tremendous growth in the banking sector and the scenario has undergone complete paradigm shift, the present course attempts to examine The historical growth of banking sector in India (against the back drop of the economic development of course); and the way the banking institutions are regulated.</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517500" w:rsidTr="00E817CB">
        <w:trPr>
          <w:trHeight w:val="434"/>
        </w:trPr>
        <w:tc>
          <w:tcPr>
            <w:tcW w:w="6444" w:type="dxa"/>
            <w:vAlign w:val="center"/>
          </w:tcPr>
          <w:p w:rsidR="00517500" w:rsidRDefault="00517500" w:rsidP="00E817CB">
            <w:pPr>
              <w:spacing w:after="0" w:line="240" w:lineRule="auto"/>
              <w:outlineLvl w:val="0"/>
              <w:rPr>
                <w:rFonts w:ascii="Times New Roman" w:hAnsi="Times New Roman"/>
                <w:b/>
              </w:rPr>
            </w:pPr>
            <w:r>
              <w:rPr>
                <w:rFonts w:ascii="Times New Roman" w:hAnsi="Times New Roman"/>
                <w:b/>
              </w:rPr>
              <w:t>Paper Code: UL08CBLH04</w:t>
            </w:r>
          </w:p>
        </w:tc>
        <w:tc>
          <w:tcPr>
            <w:tcW w:w="3222" w:type="dxa"/>
            <w:vMerge w:val="restart"/>
            <w:vAlign w:val="center"/>
          </w:tcPr>
          <w:p w:rsidR="00517500" w:rsidRDefault="00517500" w:rsidP="00E817CB">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517500" w:rsidTr="00E817CB">
        <w:trPr>
          <w:trHeight w:val="459"/>
        </w:trPr>
        <w:tc>
          <w:tcPr>
            <w:tcW w:w="6444" w:type="dxa"/>
            <w:vAlign w:val="center"/>
          </w:tcPr>
          <w:p w:rsidR="00517500" w:rsidRDefault="00517500" w:rsidP="00E817CB">
            <w:pPr>
              <w:autoSpaceDE w:val="0"/>
              <w:autoSpaceDN w:val="0"/>
              <w:adjustRightInd w:val="0"/>
              <w:spacing w:after="0" w:line="240" w:lineRule="auto"/>
              <w:jc w:val="both"/>
              <w:rPr>
                <w:rFonts w:ascii="Times New Roman" w:hAnsi="Times New Roman"/>
                <w:b/>
              </w:rPr>
            </w:pPr>
            <w:r>
              <w:rPr>
                <w:rFonts w:ascii="Times New Roman" w:hAnsi="Times New Roman"/>
                <w:b/>
              </w:rPr>
              <w:t xml:space="preserve">Title of Paper : </w:t>
            </w:r>
            <w:r>
              <w:rPr>
                <w:rFonts w:ascii="Times New Roman" w:hAnsi="Times New Roman"/>
                <w:b/>
                <w:sz w:val="24"/>
                <w:szCs w:val="24"/>
              </w:rPr>
              <w:t>Banking Law (BL) Hons - III</w:t>
            </w:r>
          </w:p>
        </w:tc>
        <w:tc>
          <w:tcPr>
            <w:tcW w:w="3222" w:type="dxa"/>
            <w:vMerge/>
            <w:vAlign w:val="center"/>
          </w:tcPr>
          <w:p w:rsidR="00517500" w:rsidRDefault="00517500" w:rsidP="00E817CB">
            <w:pPr>
              <w:spacing w:after="0" w:line="240" w:lineRule="auto"/>
              <w:outlineLvl w:val="0"/>
              <w:rPr>
                <w:rFonts w:ascii="Times New Roman" w:hAnsi="Times New Roman"/>
                <w:b/>
                <w:u w:val="single"/>
              </w:rPr>
            </w:pPr>
          </w:p>
        </w:tc>
      </w:tr>
    </w:tbl>
    <w:p w:rsidR="00517500" w:rsidRDefault="00517500" w:rsidP="00517500">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517500" w:rsidTr="00E817CB">
        <w:trPr>
          <w:trHeight w:val="485"/>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Unit</w:t>
            </w:r>
          </w:p>
        </w:tc>
        <w:tc>
          <w:tcPr>
            <w:tcW w:w="7112" w:type="dxa"/>
            <w:vAlign w:val="center"/>
          </w:tcPr>
          <w:p w:rsidR="00517500" w:rsidRDefault="00517500" w:rsidP="00E817CB">
            <w:pPr>
              <w:jc w:val="center"/>
              <w:rPr>
                <w:rFonts w:ascii="Times New Roman" w:hAnsi="Times New Roman"/>
              </w:rPr>
            </w:pPr>
            <w:r>
              <w:rPr>
                <w:rFonts w:ascii="Times New Roman" w:hAnsi="Times New Roman"/>
                <w:b/>
                <w:iCs/>
              </w:rPr>
              <w:t>Description in Detail</w:t>
            </w:r>
          </w:p>
        </w:tc>
        <w:tc>
          <w:tcPr>
            <w:tcW w:w="1822" w:type="dxa"/>
            <w:vAlign w:val="center"/>
          </w:tcPr>
          <w:p w:rsidR="00517500" w:rsidRDefault="00517500" w:rsidP="00E817CB">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517500" w:rsidTr="00E817CB">
        <w:trPr>
          <w:trHeight w:val="948"/>
        </w:trPr>
        <w:tc>
          <w:tcPr>
            <w:tcW w:w="672" w:type="dxa"/>
            <w:vAlign w:val="center"/>
          </w:tcPr>
          <w:p w:rsidR="00517500" w:rsidRDefault="00517500" w:rsidP="00E817CB">
            <w:pPr>
              <w:jc w:val="center"/>
              <w:rPr>
                <w:rFonts w:ascii="Times New Roman" w:hAnsi="Times New Roman"/>
                <w:b/>
                <w:bCs/>
                <w:lang w:val="en-IN"/>
              </w:rPr>
            </w:pPr>
            <w:r>
              <w:rPr>
                <w:rFonts w:ascii="Times New Roman" w:hAnsi="Times New Roman"/>
                <w:b/>
                <w:bCs/>
                <w:lang w:val="en-IN"/>
              </w:rPr>
              <w:t>I</w:t>
            </w:r>
          </w:p>
        </w:tc>
        <w:tc>
          <w:tcPr>
            <w:tcW w:w="7112" w:type="dxa"/>
            <w:vAlign w:val="center"/>
          </w:tcPr>
          <w:p w:rsidR="00517500" w:rsidRDefault="00517500" w:rsidP="00E817CB">
            <w:pPr>
              <w:pStyle w:val="NoSpacing1"/>
              <w:jc w:val="both"/>
              <w:rPr>
                <w:rFonts w:ascii="Times New Roman" w:hAnsi="Times New Roman"/>
                <w:bCs/>
              </w:rPr>
            </w:pPr>
            <w:r>
              <w:rPr>
                <w:rFonts w:ascii="Times New Roman" w:hAnsi="Times New Roman"/>
                <w:sz w:val="24"/>
                <w:szCs w:val="24"/>
              </w:rPr>
              <w:t>Banking Regulation Act, 1949</w:t>
            </w:r>
            <w:r>
              <w:rPr>
                <w:rFonts w:ascii="Times New Roman" w:hAnsi="Times New Roman"/>
                <w:sz w:val="24"/>
                <w:szCs w:val="24"/>
                <w:lang w:val="en-IN"/>
              </w:rPr>
              <w:t>,</w:t>
            </w:r>
            <w:r>
              <w:rPr>
                <w:rFonts w:ascii="Times New Roman" w:hAnsi="Times New Roman"/>
                <w:sz w:val="24"/>
                <w:szCs w:val="24"/>
              </w:rPr>
              <w:t>of Bank and Banker, Functions of Banks, Classification of Banks, Relationship between Bank and Customer, Control by government and it agencies, Management of Banking companies, On account and audit, Reconstruction and reorganization of banking companies, Suspension and  winding up of business of banking companies, Social control over banking, Banking Ombudsman, Recent Trends in Banking.</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632"/>
        </w:trPr>
        <w:tc>
          <w:tcPr>
            <w:tcW w:w="672" w:type="dxa"/>
            <w:vAlign w:val="center"/>
          </w:tcPr>
          <w:p w:rsidR="00517500" w:rsidRDefault="00517500" w:rsidP="00E817CB">
            <w:pPr>
              <w:jc w:val="center"/>
              <w:rPr>
                <w:rFonts w:ascii="Times New Roman" w:hAnsi="Times New Roman"/>
                <w:b/>
                <w:bCs/>
                <w:lang w:val="en-IN"/>
              </w:rPr>
            </w:pPr>
            <w:r>
              <w:rPr>
                <w:rFonts w:ascii="Times New Roman" w:hAnsi="Times New Roman"/>
                <w:b/>
                <w:bCs/>
                <w:lang w:val="en-IN"/>
              </w:rPr>
              <w:t>II</w:t>
            </w:r>
          </w:p>
        </w:tc>
        <w:tc>
          <w:tcPr>
            <w:tcW w:w="7112" w:type="dxa"/>
            <w:vAlign w:val="center"/>
          </w:tcPr>
          <w:p w:rsidR="00517500" w:rsidRDefault="00517500" w:rsidP="00E817CB">
            <w:pPr>
              <w:pStyle w:val="NoSpacing1"/>
              <w:jc w:val="both"/>
              <w:rPr>
                <w:bCs/>
              </w:rPr>
            </w:pPr>
            <w:r>
              <w:rPr>
                <w:rFonts w:ascii="Times New Roman" w:hAnsi="Times New Roman"/>
                <w:sz w:val="24"/>
                <w:szCs w:val="24"/>
              </w:rPr>
              <w:t>Reserve Bank of India Act, 1934</w:t>
            </w:r>
            <w:r>
              <w:rPr>
                <w:rFonts w:ascii="Times New Roman" w:hAnsi="Times New Roman"/>
                <w:sz w:val="24"/>
                <w:szCs w:val="24"/>
                <w:lang w:val="en-IN"/>
              </w:rPr>
              <w:t>,</w:t>
            </w:r>
            <w:r>
              <w:rPr>
                <w:rFonts w:ascii="Times New Roman" w:hAnsi="Times New Roman"/>
                <w:sz w:val="24"/>
                <w:szCs w:val="24"/>
              </w:rPr>
              <w:t>Incorporation, Capital, Management and Business of Banking Company, Central Banking function of Reserve Bank of India, Collection and furnishing of Credit Information, Control of Reserve Bank of India over Non-banking Institutions and Financial Institutions, Credit Control by Reserve Bank of India, General provisions and penalties.</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1246"/>
        </w:trPr>
        <w:tc>
          <w:tcPr>
            <w:tcW w:w="672" w:type="dxa"/>
            <w:vAlign w:val="center"/>
          </w:tcPr>
          <w:p w:rsidR="00517500" w:rsidRDefault="00517500" w:rsidP="00E817CB">
            <w:pPr>
              <w:jc w:val="center"/>
              <w:rPr>
                <w:rFonts w:ascii="Times New Roman" w:hAnsi="Times New Roman"/>
                <w:b/>
                <w:bCs/>
                <w:lang w:val="en-IN"/>
              </w:rPr>
            </w:pPr>
            <w:r>
              <w:rPr>
                <w:rFonts w:ascii="Times New Roman" w:hAnsi="Times New Roman"/>
                <w:b/>
                <w:bCs/>
                <w:lang w:val="en-IN"/>
              </w:rPr>
              <w:t>III</w:t>
            </w:r>
          </w:p>
        </w:tc>
        <w:tc>
          <w:tcPr>
            <w:tcW w:w="7112" w:type="dxa"/>
            <w:vAlign w:val="center"/>
          </w:tcPr>
          <w:p w:rsidR="00517500" w:rsidRDefault="00517500" w:rsidP="00E817CB">
            <w:pPr>
              <w:pStyle w:val="NoSpacing1"/>
              <w:jc w:val="both"/>
              <w:rPr>
                <w:rFonts w:ascii="Times New Roman" w:hAnsi="Times New Roman"/>
              </w:rPr>
            </w:pPr>
            <w:r>
              <w:rPr>
                <w:rFonts w:ascii="Times New Roman" w:hAnsi="Times New Roman"/>
                <w:sz w:val="24"/>
                <w:szCs w:val="24"/>
              </w:rPr>
              <w:t xml:space="preserve">Law relating to Negotiable Instruments, 1881 Act (Read with the amended Act of 2002), Negotiable Instruments, Kinds- Holder and holder in due course –Parties Negotiation-Assignment –Presentment –Endorsement –Liability of parties –Payment in due course –Special rules of evidence -Material alteration –Noting and protest –Paying banker and collecting banker –Bills in sets –Penal provisions under NI Act -Banker‘s book evidence Act. </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1178"/>
        </w:trPr>
        <w:tc>
          <w:tcPr>
            <w:tcW w:w="672" w:type="dxa"/>
            <w:vAlign w:val="center"/>
          </w:tcPr>
          <w:p w:rsidR="00517500" w:rsidRDefault="00517500" w:rsidP="00E817CB">
            <w:pPr>
              <w:jc w:val="center"/>
              <w:rPr>
                <w:rFonts w:ascii="Times New Roman" w:hAnsi="Times New Roman"/>
                <w:b/>
                <w:bCs/>
                <w:lang w:val="en-IN"/>
              </w:rPr>
            </w:pPr>
            <w:r>
              <w:rPr>
                <w:rFonts w:ascii="Times New Roman" w:hAnsi="Times New Roman"/>
                <w:b/>
                <w:bCs/>
                <w:lang w:val="en-IN"/>
              </w:rPr>
              <w:t>IV</w:t>
            </w:r>
          </w:p>
        </w:tc>
        <w:tc>
          <w:tcPr>
            <w:tcW w:w="7112" w:type="dxa"/>
            <w:vAlign w:val="center"/>
          </w:tcPr>
          <w:p w:rsidR="00517500" w:rsidRDefault="00517500" w:rsidP="00E817CB">
            <w:pPr>
              <w:pStyle w:val="NoSpacing1"/>
              <w:jc w:val="both"/>
              <w:rPr>
                <w:rFonts w:ascii="Times New Roman" w:hAnsi="Times New Roman"/>
                <w:bCs/>
                <w:iCs/>
              </w:rPr>
            </w:pPr>
            <w:r>
              <w:rPr>
                <w:rFonts w:ascii="Times New Roman" w:hAnsi="Times New Roman"/>
                <w:sz w:val="24"/>
                <w:szCs w:val="24"/>
              </w:rPr>
              <w:t>Employment of funds - Loans and Advances- Guarantees- Advances secured by Collateral securities- Agency Services- Financing of Exports- Special Banking Services –Advances to Priority Sectors and Credit Guarantee schemes- Securitization Act, 2002.</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bl>
    <w:p w:rsidR="00517500" w:rsidRDefault="00517500" w:rsidP="00517500">
      <w:pPr>
        <w:spacing w:after="120"/>
        <w:jc w:val="both"/>
        <w:rPr>
          <w:rFonts w:ascii="Times New Roman" w:hAnsi="Times New Roman"/>
          <w:b/>
          <w:bCs/>
        </w:rPr>
      </w:pPr>
      <w:r>
        <w:rPr>
          <w:rFonts w:ascii="Times New Roman" w:hAnsi="Times New Roman"/>
          <w:b/>
          <w:bCs/>
        </w:rPr>
        <w:t>Reference Books:</w:t>
      </w:r>
    </w:p>
    <w:p w:rsidR="00517500" w:rsidRDefault="00517500" w:rsidP="00517500">
      <w:pPr>
        <w:pStyle w:val="ListParagraph"/>
        <w:numPr>
          <w:ilvl w:val="0"/>
          <w:numId w:val="22"/>
        </w:numPr>
        <w:suppressAutoHyphens w:val="0"/>
        <w:spacing w:after="120"/>
        <w:jc w:val="both"/>
        <w:rPr>
          <w:rFonts w:ascii="Times New Roman" w:hAnsi="Times New Roman"/>
          <w:sz w:val="24"/>
          <w:szCs w:val="24"/>
        </w:rPr>
      </w:pPr>
      <w:r w:rsidRPr="009F6DD2">
        <w:rPr>
          <w:rFonts w:ascii="Times New Roman" w:hAnsi="Times New Roman"/>
          <w:sz w:val="24"/>
          <w:szCs w:val="24"/>
        </w:rPr>
        <w:t xml:space="preserve">M. S. </w:t>
      </w:r>
      <w:proofErr w:type="spellStart"/>
      <w:r w:rsidRPr="009F6DD2">
        <w:rPr>
          <w:rFonts w:ascii="Times New Roman" w:hAnsi="Times New Roman"/>
          <w:sz w:val="24"/>
          <w:szCs w:val="24"/>
        </w:rPr>
        <w:t>Parthasarathy</w:t>
      </w:r>
      <w:proofErr w:type="spellEnd"/>
      <w:r w:rsidRPr="009F6DD2">
        <w:rPr>
          <w:rFonts w:ascii="Times New Roman" w:hAnsi="Times New Roman"/>
          <w:sz w:val="24"/>
          <w:szCs w:val="24"/>
        </w:rPr>
        <w:t xml:space="preserve"> (Ed.), </w:t>
      </w:r>
      <w:proofErr w:type="spellStart"/>
      <w:r w:rsidRPr="009F6DD2">
        <w:rPr>
          <w:rFonts w:ascii="Times New Roman" w:hAnsi="Times New Roman"/>
          <w:sz w:val="24"/>
          <w:szCs w:val="24"/>
        </w:rPr>
        <w:t>Khergamvala</w:t>
      </w:r>
      <w:proofErr w:type="spellEnd"/>
      <w:r w:rsidRPr="009F6DD2">
        <w:rPr>
          <w:rFonts w:ascii="Times New Roman" w:hAnsi="Times New Roman"/>
          <w:sz w:val="24"/>
          <w:szCs w:val="24"/>
        </w:rPr>
        <w:t xml:space="preserve"> - Negotiable Instruments Act.  </w:t>
      </w:r>
    </w:p>
    <w:p w:rsidR="00517500" w:rsidRDefault="00517500" w:rsidP="00517500">
      <w:pPr>
        <w:pStyle w:val="ListParagraph"/>
        <w:numPr>
          <w:ilvl w:val="0"/>
          <w:numId w:val="22"/>
        </w:numPr>
        <w:suppressAutoHyphens w:val="0"/>
        <w:spacing w:after="120"/>
        <w:jc w:val="both"/>
        <w:rPr>
          <w:rFonts w:ascii="Times New Roman" w:hAnsi="Times New Roman"/>
          <w:sz w:val="24"/>
          <w:szCs w:val="24"/>
        </w:rPr>
      </w:pPr>
      <w:r w:rsidRPr="009F6DD2">
        <w:rPr>
          <w:rFonts w:ascii="Times New Roman" w:hAnsi="Times New Roman"/>
          <w:sz w:val="24"/>
          <w:szCs w:val="24"/>
        </w:rPr>
        <w:t>R.N. Chaudhary, Banking Laws, Central Law Publications, Allahabad.</w:t>
      </w:r>
    </w:p>
    <w:p w:rsidR="00517500" w:rsidRDefault="00517500" w:rsidP="00517500">
      <w:pPr>
        <w:pStyle w:val="ListParagraph"/>
        <w:numPr>
          <w:ilvl w:val="0"/>
          <w:numId w:val="22"/>
        </w:numPr>
        <w:suppressAutoHyphens w:val="0"/>
        <w:spacing w:after="120"/>
        <w:jc w:val="both"/>
        <w:rPr>
          <w:rFonts w:ascii="Times New Roman" w:hAnsi="Times New Roman"/>
          <w:sz w:val="24"/>
          <w:szCs w:val="24"/>
        </w:rPr>
      </w:pPr>
      <w:proofErr w:type="spellStart"/>
      <w:r w:rsidRPr="009F6DD2">
        <w:rPr>
          <w:rFonts w:ascii="Times New Roman" w:hAnsi="Times New Roman"/>
          <w:sz w:val="24"/>
          <w:szCs w:val="24"/>
        </w:rPr>
        <w:lastRenderedPageBreak/>
        <w:t>Avtar</w:t>
      </w:r>
      <w:proofErr w:type="spellEnd"/>
      <w:r w:rsidRPr="009F6DD2">
        <w:rPr>
          <w:rFonts w:ascii="Times New Roman" w:hAnsi="Times New Roman"/>
          <w:sz w:val="24"/>
          <w:szCs w:val="24"/>
        </w:rPr>
        <w:t xml:space="preserve"> Singh – Negotiable Instruments Act. </w:t>
      </w:r>
    </w:p>
    <w:p w:rsidR="00517500" w:rsidRPr="009F6DD2" w:rsidRDefault="00517500" w:rsidP="00517500">
      <w:pPr>
        <w:pStyle w:val="ListParagraph"/>
        <w:numPr>
          <w:ilvl w:val="0"/>
          <w:numId w:val="22"/>
        </w:numPr>
        <w:suppressAutoHyphens w:val="0"/>
        <w:spacing w:after="120"/>
        <w:jc w:val="both"/>
        <w:rPr>
          <w:rFonts w:ascii="Times New Roman" w:hAnsi="Times New Roman"/>
          <w:sz w:val="24"/>
          <w:szCs w:val="24"/>
        </w:rPr>
      </w:pPr>
      <w:r w:rsidRPr="009F6DD2">
        <w:rPr>
          <w:rFonts w:ascii="Times New Roman" w:hAnsi="Times New Roman"/>
          <w:sz w:val="24"/>
          <w:szCs w:val="24"/>
        </w:rPr>
        <w:t xml:space="preserve"> </w:t>
      </w:r>
      <w:proofErr w:type="spellStart"/>
      <w:r w:rsidRPr="009F6DD2">
        <w:rPr>
          <w:rFonts w:ascii="Times New Roman" w:hAnsi="Times New Roman"/>
          <w:sz w:val="24"/>
          <w:szCs w:val="24"/>
        </w:rPr>
        <w:t>Basu</w:t>
      </w:r>
      <w:proofErr w:type="spellEnd"/>
      <w:r w:rsidRPr="009F6DD2">
        <w:rPr>
          <w:rFonts w:ascii="Times New Roman" w:hAnsi="Times New Roman"/>
          <w:sz w:val="24"/>
          <w:szCs w:val="24"/>
        </w:rPr>
        <w:t xml:space="preserve"> - Review of Current Banking: Theory and Practice.</w:t>
      </w:r>
    </w:p>
    <w:p w:rsidR="00517500" w:rsidRDefault="00517500" w:rsidP="00517500">
      <w:pPr>
        <w:spacing w:after="0"/>
        <w:jc w:val="center"/>
        <w:rPr>
          <w:rFonts w:ascii="Times New Roman" w:hAnsi="Times New Roman"/>
          <w:b/>
          <w:bCs/>
        </w:rPr>
      </w:pPr>
    </w:p>
    <w:p w:rsidR="00517500" w:rsidRDefault="00517500"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517500" w:rsidRPr="004F1C33" w:rsidRDefault="00517500" w:rsidP="00517500">
      <w:pPr>
        <w:spacing w:after="0"/>
        <w:jc w:val="center"/>
        <w:rPr>
          <w:rFonts w:ascii="Times New Roman" w:hAnsi="Times New Roman"/>
          <w:b/>
          <w:bCs/>
          <w:sz w:val="28"/>
          <w:szCs w:val="28"/>
        </w:rPr>
      </w:pPr>
      <w:r w:rsidRPr="004F1C33">
        <w:rPr>
          <w:rFonts w:ascii="Times New Roman" w:hAnsi="Times New Roman"/>
          <w:b/>
          <w:bCs/>
          <w:sz w:val="28"/>
          <w:szCs w:val="28"/>
        </w:rPr>
        <w:lastRenderedPageBreak/>
        <w:t xml:space="preserve">SARDAR PATEL UNIVERSITY </w:t>
      </w:r>
    </w:p>
    <w:p w:rsidR="00517500" w:rsidRPr="004F1C33" w:rsidRDefault="00517500" w:rsidP="00517500">
      <w:pPr>
        <w:spacing w:after="0"/>
        <w:jc w:val="center"/>
        <w:rPr>
          <w:rFonts w:ascii="Times New Roman" w:hAnsi="Times New Roman"/>
          <w:b/>
          <w:bCs/>
          <w:sz w:val="28"/>
          <w:szCs w:val="28"/>
        </w:rPr>
      </w:pPr>
      <w:proofErr w:type="spellStart"/>
      <w:proofErr w:type="gramStart"/>
      <w:r>
        <w:rPr>
          <w:rFonts w:ascii="Times New Roman" w:hAnsi="Times New Roman"/>
          <w:b/>
          <w:bCs/>
          <w:sz w:val="28"/>
          <w:szCs w:val="28"/>
        </w:rPr>
        <w:t>Programme</w:t>
      </w:r>
      <w:proofErr w:type="spellEnd"/>
      <w:r>
        <w:rPr>
          <w:rFonts w:ascii="Times New Roman" w:hAnsi="Times New Roman"/>
          <w:b/>
          <w:bCs/>
          <w:sz w:val="28"/>
          <w:szCs w:val="28"/>
        </w:rPr>
        <w:t xml:space="preserve"> :</w:t>
      </w:r>
      <w:proofErr w:type="gramEnd"/>
      <w:r>
        <w:rPr>
          <w:rFonts w:ascii="Times New Roman" w:hAnsi="Times New Roman"/>
          <w:b/>
          <w:bCs/>
          <w:sz w:val="28"/>
          <w:szCs w:val="28"/>
        </w:rPr>
        <w:t xml:space="preserve"> BBA,</w:t>
      </w:r>
      <w:r w:rsidRPr="004F1C33">
        <w:rPr>
          <w:rFonts w:ascii="Times New Roman" w:hAnsi="Times New Roman"/>
          <w:b/>
          <w:bCs/>
          <w:sz w:val="28"/>
          <w:szCs w:val="28"/>
        </w:rPr>
        <w:t xml:space="preserve"> LLB (</w:t>
      </w:r>
      <w:proofErr w:type="spellStart"/>
      <w:r w:rsidRPr="004F1C33">
        <w:rPr>
          <w:rFonts w:ascii="Times New Roman" w:hAnsi="Times New Roman"/>
          <w:b/>
          <w:bCs/>
          <w:sz w:val="28"/>
          <w:szCs w:val="28"/>
        </w:rPr>
        <w:t>Honours</w:t>
      </w:r>
      <w:proofErr w:type="spellEnd"/>
      <w:r w:rsidRPr="004F1C33">
        <w:rPr>
          <w:rFonts w:ascii="Times New Roman" w:hAnsi="Times New Roman"/>
          <w:b/>
          <w:bCs/>
          <w:sz w:val="28"/>
          <w:szCs w:val="28"/>
        </w:rPr>
        <w:t>) (5 Years)</w:t>
      </w:r>
    </w:p>
    <w:p w:rsidR="00517500" w:rsidRDefault="00517500" w:rsidP="00517500">
      <w:pPr>
        <w:spacing w:after="0"/>
        <w:jc w:val="center"/>
        <w:rPr>
          <w:rFonts w:ascii="Times New Roman" w:hAnsi="Times New Roman"/>
          <w:b/>
          <w:bCs/>
          <w:sz w:val="28"/>
          <w:szCs w:val="28"/>
          <w:lang w:val="en-IN"/>
        </w:rPr>
      </w:pPr>
      <w:r w:rsidRPr="004F1C33">
        <w:rPr>
          <w:rFonts w:ascii="Times New Roman" w:hAnsi="Times New Roman"/>
          <w:b/>
          <w:bCs/>
          <w:sz w:val="28"/>
          <w:szCs w:val="28"/>
        </w:rPr>
        <w:t xml:space="preserve"> Semester: </w:t>
      </w:r>
      <w:r w:rsidRPr="004F1C33">
        <w:rPr>
          <w:rFonts w:ascii="Times New Roman" w:hAnsi="Times New Roman"/>
          <w:b/>
          <w:bCs/>
          <w:sz w:val="28"/>
          <w:szCs w:val="28"/>
          <w:lang w:val="en-IN"/>
        </w:rPr>
        <w:t>VIII</w:t>
      </w:r>
    </w:p>
    <w:p w:rsidR="00517500" w:rsidRPr="00F5699F" w:rsidRDefault="00517500" w:rsidP="00517500">
      <w:pPr>
        <w:spacing w:after="0"/>
        <w:jc w:val="center"/>
        <w:rPr>
          <w:rFonts w:ascii="Times New Roman" w:hAnsi="Times New Roman"/>
          <w:b/>
          <w:bCs/>
          <w:sz w:val="28"/>
          <w:szCs w:val="28"/>
        </w:rPr>
      </w:pPr>
      <w:r w:rsidRPr="00F5699F">
        <w:rPr>
          <w:rFonts w:ascii="Times New Roman" w:hAnsi="Times New Roman"/>
          <w:b/>
          <w:sz w:val="28"/>
          <w:szCs w:val="28"/>
        </w:rPr>
        <w:t>Merger and Acquisition (BL)</w:t>
      </w:r>
      <w:r>
        <w:rPr>
          <w:rFonts w:ascii="Times New Roman" w:hAnsi="Times New Roman"/>
          <w:b/>
          <w:sz w:val="28"/>
          <w:szCs w:val="28"/>
        </w:rPr>
        <w:t xml:space="preserve"> Hons - IV</w:t>
      </w:r>
    </w:p>
    <w:p w:rsidR="00517500" w:rsidRPr="004F1C33" w:rsidRDefault="00517500" w:rsidP="00517500">
      <w:pPr>
        <w:spacing w:after="0"/>
        <w:jc w:val="center"/>
        <w:rPr>
          <w:rFonts w:ascii="Times New Roman" w:hAnsi="Times New Roman"/>
          <w:b/>
          <w:bCs/>
          <w:sz w:val="28"/>
          <w:szCs w:val="28"/>
        </w:rPr>
      </w:pPr>
      <w:r w:rsidRPr="004F1C33">
        <w:rPr>
          <w:rFonts w:ascii="Times New Roman" w:hAnsi="Times New Roman"/>
          <w:b/>
          <w:bCs/>
          <w:sz w:val="28"/>
          <w:szCs w:val="28"/>
        </w:rPr>
        <w:t xml:space="preserve"> S</w:t>
      </w:r>
      <w:r>
        <w:rPr>
          <w:rFonts w:ascii="Times New Roman" w:hAnsi="Times New Roman"/>
          <w:b/>
          <w:bCs/>
          <w:sz w:val="28"/>
          <w:szCs w:val="28"/>
        </w:rPr>
        <w:t>yllabus with effect from: June 2015</w:t>
      </w:r>
      <w:r w:rsidRPr="004F1C33">
        <w:rPr>
          <w:rFonts w:ascii="Times New Roman" w:hAnsi="Times New Roman"/>
          <w:b/>
          <w:bCs/>
          <w:sz w:val="28"/>
          <w:szCs w:val="28"/>
        </w:rPr>
        <w:t xml:space="preserve"> </w:t>
      </w:r>
    </w:p>
    <w:p w:rsidR="00517500" w:rsidRDefault="00517500" w:rsidP="00517500">
      <w:pPr>
        <w:ind w:left="90" w:right="432"/>
        <w:jc w:val="both"/>
        <w:rPr>
          <w:rFonts w:ascii="Times New Roman" w:hAnsi="Times New Roman"/>
          <w:sz w:val="24"/>
          <w:szCs w:val="24"/>
        </w:rPr>
      </w:pPr>
      <w:r>
        <w:rPr>
          <w:rFonts w:ascii="Times New Roman" w:hAnsi="Times New Roman"/>
          <w:b/>
          <w:bCs/>
        </w:rPr>
        <w:t xml:space="preserve">Objective: </w:t>
      </w:r>
      <w:r>
        <w:rPr>
          <w:rFonts w:ascii="Times New Roman" w:hAnsi="Times New Roman"/>
          <w:sz w:val="24"/>
          <w:szCs w:val="24"/>
        </w:rPr>
        <w:t>This course covers the broad field of mergers, acquisitions, and divestitures.  The primary objective of the course is for each student to gain a well-rounded understanding of the major strategic, economic, financial, and governance issues of mergers and acquisitions.</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517500" w:rsidTr="00E817CB">
        <w:trPr>
          <w:trHeight w:val="434"/>
        </w:trPr>
        <w:tc>
          <w:tcPr>
            <w:tcW w:w="6444" w:type="dxa"/>
            <w:vAlign w:val="center"/>
          </w:tcPr>
          <w:p w:rsidR="00517500" w:rsidRDefault="00517500" w:rsidP="00E817CB">
            <w:pPr>
              <w:spacing w:after="0" w:line="240" w:lineRule="auto"/>
              <w:outlineLvl w:val="0"/>
              <w:rPr>
                <w:rFonts w:ascii="Times New Roman" w:hAnsi="Times New Roman"/>
                <w:b/>
              </w:rPr>
            </w:pPr>
            <w:r>
              <w:rPr>
                <w:rFonts w:ascii="Times New Roman" w:hAnsi="Times New Roman"/>
                <w:b/>
              </w:rPr>
              <w:t>Paper Code: UL08CBLH05</w:t>
            </w:r>
          </w:p>
        </w:tc>
        <w:tc>
          <w:tcPr>
            <w:tcW w:w="3222" w:type="dxa"/>
            <w:vMerge w:val="restart"/>
            <w:vAlign w:val="center"/>
          </w:tcPr>
          <w:p w:rsidR="00517500" w:rsidRDefault="00517500" w:rsidP="00E817CB">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517500" w:rsidTr="00E817CB">
        <w:trPr>
          <w:trHeight w:val="459"/>
        </w:trPr>
        <w:tc>
          <w:tcPr>
            <w:tcW w:w="6444" w:type="dxa"/>
            <w:vAlign w:val="center"/>
          </w:tcPr>
          <w:p w:rsidR="00517500" w:rsidRDefault="00517500" w:rsidP="00E817CB">
            <w:pPr>
              <w:tabs>
                <w:tab w:val="left" w:pos="1080"/>
                <w:tab w:val="left" w:pos="1260"/>
              </w:tabs>
              <w:spacing w:after="0" w:line="240" w:lineRule="auto"/>
              <w:rPr>
                <w:rFonts w:ascii="Times New Roman" w:hAnsi="Times New Roman"/>
                <w:b/>
              </w:rPr>
            </w:pPr>
            <w:r>
              <w:rPr>
                <w:rFonts w:ascii="Times New Roman" w:hAnsi="Times New Roman"/>
                <w:b/>
              </w:rPr>
              <w:t xml:space="preserve">Title of Paper : </w:t>
            </w:r>
            <w:r>
              <w:rPr>
                <w:rFonts w:ascii="Times New Roman" w:hAnsi="Times New Roman"/>
                <w:b/>
                <w:sz w:val="24"/>
                <w:szCs w:val="24"/>
              </w:rPr>
              <w:t>Merger and Acquisition (BL)  Hons - IV</w:t>
            </w:r>
          </w:p>
        </w:tc>
        <w:tc>
          <w:tcPr>
            <w:tcW w:w="3222" w:type="dxa"/>
            <w:vMerge/>
            <w:vAlign w:val="center"/>
          </w:tcPr>
          <w:p w:rsidR="00517500" w:rsidRDefault="00517500" w:rsidP="00E817CB">
            <w:pPr>
              <w:spacing w:after="0" w:line="240" w:lineRule="auto"/>
              <w:outlineLvl w:val="0"/>
              <w:rPr>
                <w:rFonts w:ascii="Times New Roman" w:hAnsi="Times New Roman"/>
                <w:b/>
                <w:u w:val="single"/>
              </w:rPr>
            </w:pPr>
          </w:p>
        </w:tc>
      </w:tr>
    </w:tbl>
    <w:p w:rsidR="00517500" w:rsidRDefault="00517500" w:rsidP="00517500">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517500" w:rsidTr="00E817CB">
        <w:trPr>
          <w:trHeight w:val="530"/>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Unit</w:t>
            </w:r>
          </w:p>
        </w:tc>
        <w:tc>
          <w:tcPr>
            <w:tcW w:w="7112" w:type="dxa"/>
            <w:vAlign w:val="center"/>
          </w:tcPr>
          <w:p w:rsidR="00517500" w:rsidRDefault="00517500" w:rsidP="00E817CB">
            <w:pPr>
              <w:jc w:val="center"/>
              <w:rPr>
                <w:rFonts w:ascii="Times New Roman" w:hAnsi="Times New Roman"/>
              </w:rPr>
            </w:pPr>
            <w:r>
              <w:rPr>
                <w:rFonts w:ascii="Times New Roman" w:hAnsi="Times New Roman"/>
                <w:b/>
                <w:iCs/>
              </w:rPr>
              <w:t>Description in Detail</w:t>
            </w:r>
          </w:p>
        </w:tc>
        <w:tc>
          <w:tcPr>
            <w:tcW w:w="1822" w:type="dxa"/>
            <w:vAlign w:val="center"/>
          </w:tcPr>
          <w:p w:rsidR="00517500" w:rsidRDefault="00517500" w:rsidP="00E817CB">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517500" w:rsidTr="00E817CB">
        <w:trPr>
          <w:trHeight w:val="948"/>
        </w:trPr>
        <w:tc>
          <w:tcPr>
            <w:tcW w:w="672" w:type="dxa"/>
            <w:vAlign w:val="center"/>
          </w:tcPr>
          <w:p w:rsidR="00517500" w:rsidRDefault="00517500" w:rsidP="00E817CB">
            <w:pPr>
              <w:jc w:val="center"/>
              <w:rPr>
                <w:rFonts w:ascii="Times New Roman" w:hAnsi="Times New Roman"/>
                <w:b/>
                <w:bCs/>
                <w:lang w:val="en-IN"/>
              </w:rPr>
            </w:pPr>
            <w:r>
              <w:rPr>
                <w:rFonts w:ascii="Times New Roman" w:hAnsi="Times New Roman"/>
                <w:b/>
                <w:bCs/>
                <w:lang w:val="en-IN"/>
              </w:rPr>
              <w:t>I</w:t>
            </w:r>
          </w:p>
        </w:tc>
        <w:tc>
          <w:tcPr>
            <w:tcW w:w="7112" w:type="dxa"/>
            <w:vAlign w:val="center"/>
          </w:tcPr>
          <w:p w:rsidR="00517500" w:rsidRDefault="00517500" w:rsidP="00E817CB">
            <w:pPr>
              <w:spacing w:after="0" w:line="240" w:lineRule="auto"/>
              <w:ind w:right="432"/>
              <w:jc w:val="both"/>
              <w:rPr>
                <w:rFonts w:ascii="Times New Roman" w:hAnsi="Times New Roman"/>
                <w:bCs/>
              </w:rPr>
            </w:pPr>
            <w:r>
              <w:rPr>
                <w:rFonts w:ascii="Times New Roman" w:hAnsi="Times New Roman"/>
                <w:b/>
                <w:sz w:val="24"/>
                <w:szCs w:val="24"/>
              </w:rPr>
              <w:t>Introduction</w:t>
            </w:r>
            <w:r>
              <w:rPr>
                <w:rFonts w:ascii="Times New Roman" w:hAnsi="Times New Roman"/>
                <w:b/>
                <w:sz w:val="24"/>
                <w:szCs w:val="24"/>
                <w:lang w:val="en-IN"/>
              </w:rPr>
              <w:t>,</w:t>
            </w:r>
            <w:r>
              <w:rPr>
                <w:rFonts w:ascii="Times New Roman" w:hAnsi="Times New Roman"/>
                <w:sz w:val="24"/>
                <w:szCs w:val="24"/>
              </w:rPr>
              <w:t>Definition</w:t>
            </w:r>
            <w:r>
              <w:rPr>
                <w:rFonts w:ascii="Times New Roman" w:hAnsi="Times New Roman"/>
                <w:sz w:val="24"/>
                <w:szCs w:val="24"/>
                <w:lang w:val="en-IN"/>
              </w:rPr>
              <w:t>,</w:t>
            </w:r>
            <w:r>
              <w:rPr>
                <w:rFonts w:ascii="Times New Roman" w:hAnsi="Times New Roman"/>
                <w:sz w:val="24"/>
                <w:szCs w:val="24"/>
              </w:rPr>
              <w:t>Concept of Merger, Demerger, Amalgamation and Acquisition</w:t>
            </w:r>
            <w:r>
              <w:rPr>
                <w:rFonts w:ascii="Times New Roman" w:hAnsi="Times New Roman"/>
                <w:sz w:val="24"/>
                <w:szCs w:val="24"/>
                <w:lang w:val="en-IN"/>
              </w:rPr>
              <w:t>,</w:t>
            </w:r>
            <w:r>
              <w:rPr>
                <w:rFonts w:ascii="Times New Roman" w:hAnsi="Times New Roman"/>
                <w:sz w:val="24"/>
                <w:szCs w:val="24"/>
              </w:rPr>
              <w:t>Distinction between mergers and acquisition</w:t>
            </w:r>
            <w:r>
              <w:rPr>
                <w:rFonts w:ascii="Times New Roman" w:hAnsi="Times New Roman"/>
                <w:sz w:val="24"/>
                <w:szCs w:val="24"/>
                <w:lang w:val="en-IN"/>
              </w:rPr>
              <w:t>,</w:t>
            </w:r>
            <w:r>
              <w:rPr>
                <w:rFonts w:ascii="Times New Roman" w:hAnsi="Times New Roman"/>
                <w:sz w:val="24"/>
                <w:szCs w:val="24"/>
              </w:rPr>
              <w:t>Types of mergers</w:t>
            </w:r>
            <w:r>
              <w:rPr>
                <w:rFonts w:ascii="Times New Roman" w:hAnsi="Times New Roman"/>
                <w:sz w:val="24"/>
                <w:szCs w:val="24"/>
                <w:lang w:val="en-IN"/>
              </w:rPr>
              <w:t>,</w:t>
            </w:r>
            <w:r>
              <w:rPr>
                <w:rFonts w:ascii="Times New Roman" w:hAnsi="Times New Roman"/>
                <w:sz w:val="24"/>
                <w:szCs w:val="24"/>
              </w:rPr>
              <w:t>Motives behind merger</w:t>
            </w:r>
            <w:r>
              <w:rPr>
                <w:rFonts w:ascii="Times New Roman" w:hAnsi="Times New Roman"/>
                <w:sz w:val="24"/>
                <w:szCs w:val="24"/>
                <w:lang w:val="en-IN"/>
              </w:rPr>
              <w:t>,</w:t>
            </w:r>
            <w:r>
              <w:rPr>
                <w:rFonts w:ascii="Times New Roman" w:hAnsi="Times New Roman"/>
                <w:sz w:val="24"/>
                <w:szCs w:val="24"/>
              </w:rPr>
              <w:t>Internal and External Change forces contributing to M &amp; A activities</w:t>
            </w:r>
            <w:r>
              <w:rPr>
                <w:rFonts w:ascii="Times New Roman" w:hAnsi="Times New Roman"/>
                <w:sz w:val="24"/>
                <w:szCs w:val="24"/>
                <w:lang w:val="en-IN"/>
              </w:rPr>
              <w:t>,</w:t>
            </w:r>
            <w:r>
              <w:rPr>
                <w:rFonts w:ascii="Times New Roman" w:hAnsi="Times New Roman"/>
                <w:sz w:val="24"/>
                <w:szCs w:val="24"/>
              </w:rPr>
              <w:t>Advantages and disadvantages of Mergers</w:t>
            </w:r>
            <w:r>
              <w:rPr>
                <w:rFonts w:ascii="Times New Roman" w:hAnsi="Times New Roman"/>
                <w:sz w:val="24"/>
                <w:szCs w:val="24"/>
                <w:lang w:val="en-IN"/>
              </w:rPr>
              <w:t>,</w:t>
            </w:r>
            <w:r>
              <w:rPr>
                <w:rFonts w:ascii="Times New Roman" w:hAnsi="Times New Roman"/>
                <w:b/>
                <w:sz w:val="24"/>
                <w:szCs w:val="24"/>
              </w:rPr>
              <w:t xml:space="preserve">Theories of Merger </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632"/>
        </w:trPr>
        <w:tc>
          <w:tcPr>
            <w:tcW w:w="672" w:type="dxa"/>
            <w:vAlign w:val="center"/>
          </w:tcPr>
          <w:p w:rsidR="00517500" w:rsidRDefault="00517500" w:rsidP="00E817CB">
            <w:pPr>
              <w:jc w:val="center"/>
              <w:rPr>
                <w:rFonts w:ascii="Times New Roman" w:hAnsi="Times New Roman"/>
                <w:b/>
                <w:bCs/>
                <w:lang w:val="en-IN"/>
              </w:rPr>
            </w:pPr>
            <w:r>
              <w:rPr>
                <w:rFonts w:ascii="Times New Roman" w:hAnsi="Times New Roman"/>
                <w:b/>
                <w:bCs/>
                <w:lang w:val="en-IN"/>
              </w:rPr>
              <w:t>II</w:t>
            </w:r>
          </w:p>
        </w:tc>
        <w:tc>
          <w:tcPr>
            <w:tcW w:w="7112" w:type="dxa"/>
            <w:vAlign w:val="center"/>
          </w:tcPr>
          <w:p w:rsidR="00517500" w:rsidRDefault="00517500" w:rsidP="00E817CB">
            <w:pPr>
              <w:spacing w:after="0" w:line="240" w:lineRule="auto"/>
              <w:ind w:right="432"/>
              <w:jc w:val="both"/>
              <w:rPr>
                <w:rFonts w:ascii="Times New Roman" w:hAnsi="Times New Roman"/>
                <w:bCs/>
              </w:rPr>
            </w:pPr>
            <w:r>
              <w:rPr>
                <w:rFonts w:ascii="Times New Roman" w:hAnsi="Times New Roman"/>
                <w:b/>
                <w:sz w:val="24"/>
                <w:szCs w:val="24"/>
              </w:rPr>
              <w:t>Valuation Matters</w:t>
            </w:r>
            <w:r>
              <w:rPr>
                <w:rFonts w:ascii="Times New Roman" w:hAnsi="Times New Roman"/>
                <w:b/>
                <w:sz w:val="24"/>
                <w:szCs w:val="24"/>
                <w:lang w:val="en-IN"/>
              </w:rPr>
              <w:t>,</w:t>
            </w:r>
            <w:r>
              <w:rPr>
                <w:rFonts w:ascii="Times New Roman" w:hAnsi="Times New Roman"/>
                <w:sz w:val="24"/>
                <w:szCs w:val="24"/>
              </w:rPr>
              <w:t>Valuation Approaches</w:t>
            </w:r>
            <w:r>
              <w:rPr>
                <w:rFonts w:ascii="Times New Roman" w:hAnsi="Times New Roman"/>
                <w:sz w:val="24"/>
                <w:szCs w:val="24"/>
                <w:lang w:val="en-IN"/>
              </w:rPr>
              <w:t>,</w:t>
            </w:r>
            <w:r>
              <w:rPr>
                <w:rFonts w:ascii="Times New Roman" w:hAnsi="Times New Roman"/>
                <w:sz w:val="24"/>
                <w:szCs w:val="24"/>
              </w:rPr>
              <w:t>Comparative ratio</w:t>
            </w:r>
            <w:r>
              <w:rPr>
                <w:rFonts w:ascii="Times New Roman" w:hAnsi="Times New Roman"/>
                <w:sz w:val="24"/>
                <w:szCs w:val="24"/>
                <w:lang w:val="en-IN"/>
              </w:rPr>
              <w:t>,</w:t>
            </w:r>
            <w:proofErr w:type="spellStart"/>
            <w:r>
              <w:rPr>
                <w:rFonts w:ascii="Times New Roman" w:hAnsi="Times New Roman"/>
                <w:sz w:val="24"/>
                <w:szCs w:val="24"/>
              </w:rPr>
              <w:t>Pre merger</w:t>
            </w:r>
            <w:proofErr w:type="spellEnd"/>
            <w:r>
              <w:rPr>
                <w:rFonts w:ascii="Times New Roman" w:hAnsi="Times New Roman"/>
                <w:sz w:val="24"/>
                <w:szCs w:val="24"/>
              </w:rPr>
              <w:t xml:space="preserve"> and </w:t>
            </w:r>
            <w:proofErr w:type="spellStart"/>
            <w:r>
              <w:rPr>
                <w:rFonts w:ascii="Times New Roman" w:hAnsi="Times New Roman"/>
                <w:sz w:val="24"/>
                <w:szCs w:val="24"/>
              </w:rPr>
              <w:t>post merger</w:t>
            </w:r>
            <w:proofErr w:type="spellEnd"/>
            <w:r>
              <w:rPr>
                <w:rFonts w:ascii="Times New Roman" w:hAnsi="Times New Roman"/>
                <w:sz w:val="24"/>
                <w:szCs w:val="24"/>
              </w:rPr>
              <w:t xml:space="preserve"> stock price</w:t>
            </w:r>
            <w:r>
              <w:rPr>
                <w:rFonts w:ascii="Times New Roman" w:hAnsi="Times New Roman"/>
                <w:sz w:val="24"/>
                <w:szCs w:val="24"/>
                <w:lang w:val="en-IN"/>
              </w:rPr>
              <w:t>,</w:t>
            </w:r>
            <w:r>
              <w:rPr>
                <w:rFonts w:ascii="Times New Roman" w:hAnsi="Times New Roman"/>
                <w:b/>
                <w:sz w:val="24"/>
                <w:szCs w:val="24"/>
              </w:rPr>
              <w:t>Corporate Restructuring</w:t>
            </w:r>
            <w:r>
              <w:rPr>
                <w:rFonts w:ascii="Times New Roman" w:hAnsi="Times New Roman"/>
                <w:b/>
                <w:sz w:val="24"/>
                <w:szCs w:val="24"/>
                <w:lang w:val="en-IN"/>
              </w:rPr>
              <w:t>,</w:t>
            </w:r>
            <w:r>
              <w:rPr>
                <w:rFonts w:ascii="Times New Roman" w:hAnsi="Times New Roman"/>
                <w:sz w:val="24"/>
                <w:szCs w:val="24"/>
              </w:rPr>
              <w:t>Different Methods of Restructuring</w:t>
            </w:r>
            <w:r>
              <w:rPr>
                <w:rFonts w:ascii="Times New Roman" w:hAnsi="Times New Roman"/>
                <w:sz w:val="24"/>
                <w:szCs w:val="24"/>
                <w:lang w:val="en-IN"/>
              </w:rPr>
              <w:t>,</w:t>
            </w:r>
            <w:r>
              <w:rPr>
                <w:rFonts w:ascii="Times New Roman" w:hAnsi="Times New Roman"/>
                <w:sz w:val="24"/>
                <w:szCs w:val="24"/>
              </w:rPr>
              <w:t>Divestitures</w:t>
            </w:r>
            <w:r>
              <w:rPr>
                <w:rFonts w:ascii="Times New Roman" w:hAnsi="Times New Roman"/>
                <w:sz w:val="24"/>
                <w:szCs w:val="24"/>
                <w:lang w:val="en-IN"/>
              </w:rPr>
              <w:t>,</w:t>
            </w:r>
            <w:r>
              <w:rPr>
                <w:rFonts w:ascii="Times New Roman" w:hAnsi="Times New Roman"/>
                <w:sz w:val="24"/>
                <w:szCs w:val="24"/>
              </w:rPr>
              <w:t>Equity Carve-outs</w:t>
            </w:r>
            <w:r>
              <w:rPr>
                <w:rFonts w:ascii="Times New Roman" w:hAnsi="Times New Roman"/>
                <w:sz w:val="24"/>
                <w:szCs w:val="24"/>
                <w:lang w:val="en-IN"/>
              </w:rPr>
              <w:t>,</w:t>
            </w:r>
            <w:r>
              <w:rPr>
                <w:rFonts w:ascii="Times New Roman" w:hAnsi="Times New Roman"/>
                <w:sz w:val="24"/>
                <w:szCs w:val="24"/>
              </w:rPr>
              <w:t>Spin off</w:t>
            </w:r>
            <w:r>
              <w:rPr>
                <w:rFonts w:ascii="Times New Roman" w:hAnsi="Times New Roman"/>
                <w:sz w:val="24"/>
                <w:szCs w:val="24"/>
                <w:lang w:val="en-IN"/>
              </w:rPr>
              <w:t>,</w:t>
            </w:r>
            <w:r>
              <w:rPr>
                <w:rFonts w:ascii="Times New Roman" w:hAnsi="Times New Roman"/>
                <w:sz w:val="24"/>
                <w:szCs w:val="24"/>
              </w:rPr>
              <w:t>Tracking Stock</w:t>
            </w:r>
            <w:r>
              <w:rPr>
                <w:rFonts w:ascii="Times New Roman" w:hAnsi="Times New Roman"/>
                <w:sz w:val="24"/>
                <w:szCs w:val="24"/>
                <w:lang w:val="en-IN"/>
              </w:rPr>
              <w:t>,</w:t>
            </w:r>
            <w:r>
              <w:rPr>
                <w:rFonts w:ascii="Times New Roman" w:hAnsi="Times New Roman"/>
                <w:sz w:val="24"/>
                <w:szCs w:val="24"/>
              </w:rPr>
              <w:t>Sell-off</w:t>
            </w:r>
            <w:r>
              <w:rPr>
                <w:rFonts w:ascii="Times New Roman" w:hAnsi="Times New Roman"/>
                <w:sz w:val="24"/>
                <w:szCs w:val="24"/>
                <w:lang w:val="en-IN"/>
              </w:rPr>
              <w:t>,</w:t>
            </w:r>
            <w:r>
              <w:rPr>
                <w:rFonts w:ascii="Times New Roman" w:hAnsi="Times New Roman"/>
                <w:sz w:val="24"/>
                <w:szCs w:val="24"/>
              </w:rPr>
              <w:t>Leveraged Buy-outs</w:t>
            </w:r>
            <w:r>
              <w:rPr>
                <w:rFonts w:ascii="Times New Roman" w:hAnsi="Times New Roman"/>
                <w:sz w:val="24"/>
                <w:szCs w:val="24"/>
                <w:lang w:val="en-IN"/>
              </w:rPr>
              <w:t>,</w:t>
            </w:r>
            <w:r>
              <w:rPr>
                <w:rFonts w:ascii="Times New Roman" w:hAnsi="Times New Roman"/>
                <w:sz w:val="24"/>
                <w:szCs w:val="24"/>
              </w:rPr>
              <w:t>Management Buy-outs</w:t>
            </w:r>
            <w:r>
              <w:rPr>
                <w:rFonts w:ascii="Times New Roman" w:hAnsi="Times New Roman"/>
                <w:sz w:val="24"/>
                <w:szCs w:val="24"/>
                <w:lang w:val="en-IN"/>
              </w:rPr>
              <w:t>,</w:t>
            </w:r>
            <w:r>
              <w:rPr>
                <w:rFonts w:ascii="Times New Roman" w:hAnsi="Times New Roman"/>
                <w:sz w:val="24"/>
                <w:szCs w:val="24"/>
              </w:rPr>
              <w:t>Master Limited Partnerships</w:t>
            </w:r>
            <w:r>
              <w:rPr>
                <w:rFonts w:ascii="Times New Roman" w:hAnsi="Times New Roman"/>
                <w:sz w:val="24"/>
                <w:szCs w:val="24"/>
                <w:lang w:val="en-IN"/>
              </w:rPr>
              <w:t>,</w:t>
            </w:r>
            <w:r>
              <w:rPr>
                <w:rFonts w:ascii="Times New Roman" w:hAnsi="Times New Roman"/>
                <w:sz w:val="24"/>
                <w:szCs w:val="24"/>
              </w:rPr>
              <w:t xml:space="preserve">Employee-Stock ownership Plans </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1246"/>
        </w:trPr>
        <w:tc>
          <w:tcPr>
            <w:tcW w:w="672" w:type="dxa"/>
            <w:vAlign w:val="center"/>
          </w:tcPr>
          <w:p w:rsidR="00517500" w:rsidRDefault="00517500" w:rsidP="00E817CB">
            <w:pPr>
              <w:jc w:val="center"/>
              <w:rPr>
                <w:rFonts w:ascii="Times New Roman" w:hAnsi="Times New Roman"/>
                <w:b/>
                <w:bCs/>
                <w:lang w:val="en-IN"/>
              </w:rPr>
            </w:pPr>
            <w:r>
              <w:rPr>
                <w:rFonts w:ascii="Times New Roman" w:hAnsi="Times New Roman"/>
                <w:b/>
                <w:bCs/>
                <w:lang w:val="en-IN"/>
              </w:rPr>
              <w:t>III</w:t>
            </w:r>
          </w:p>
        </w:tc>
        <w:tc>
          <w:tcPr>
            <w:tcW w:w="7112" w:type="dxa"/>
            <w:vAlign w:val="center"/>
          </w:tcPr>
          <w:p w:rsidR="00517500" w:rsidRDefault="00517500" w:rsidP="00E817CB">
            <w:pPr>
              <w:spacing w:after="0" w:line="240" w:lineRule="auto"/>
              <w:ind w:right="432"/>
              <w:jc w:val="both"/>
              <w:rPr>
                <w:rFonts w:ascii="Times New Roman" w:hAnsi="Times New Roman"/>
              </w:rPr>
            </w:pPr>
            <w:r>
              <w:rPr>
                <w:rFonts w:ascii="Times New Roman" w:hAnsi="Times New Roman"/>
                <w:b/>
                <w:sz w:val="24"/>
                <w:szCs w:val="24"/>
              </w:rPr>
              <w:t>Procedure of Merger</w:t>
            </w:r>
            <w:r>
              <w:rPr>
                <w:rFonts w:ascii="Times New Roman" w:hAnsi="Times New Roman"/>
                <w:b/>
                <w:sz w:val="24"/>
                <w:szCs w:val="24"/>
                <w:lang w:val="en-IN"/>
              </w:rPr>
              <w:t>,</w:t>
            </w:r>
            <w:r>
              <w:rPr>
                <w:rFonts w:ascii="Times New Roman" w:hAnsi="Times New Roman"/>
                <w:sz w:val="24"/>
                <w:szCs w:val="24"/>
              </w:rPr>
              <w:t>Dynamics of M&amp; A Process</w:t>
            </w:r>
            <w:r>
              <w:rPr>
                <w:rFonts w:ascii="Times New Roman" w:hAnsi="Times New Roman"/>
                <w:sz w:val="24"/>
                <w:szCs w:val="24"/>
                <w:lang w:val="en-IN"/>
              </w:rPr>
              <w:t>,</w:t>
            </w:r>
            <w:r>
              <w:rPr>
                <w:rFonts w:ascii="Times New Roman" w:hAnsi="Times New Roman"/>
                <w:sz w:val="24"/>
                <w:szCs w:val="24"/>
              </w:rPr>
              <w:t>Five Stage Module</w:t>
            </w:r>
            <w:r>
              <w:rPr>
                <w:rFonts w:ascii="Times New Roman" w:hAnsi="Times New Roman"/>
                <w:sz w:val="24"/>
                <w:szCs w:val="24"/>
                <w:lang w:val="en-IN"/>
              </w:rPr>
              <w:t>,</w:t>
            </w:r>
            <w:r>
              <w:rPr>
                <w:rFonts w:ascii="Times New Roman" w:hAnsi="Times New Roman"/>
                <w:b/>
                <w:sz w:val="24"/>
                <w:szCs w:val="24"/>
              </w:rPr>
              <w:t>Legal  and Regulatory Framework of Merger and Acquisitions</w:t>
            </w:r>
            <w:r>
              <w:rPr>
                <w:rFonts w:ascii="Times New Roman" w:hAnsi="Times New Roman"/>
                <w:b/>
                <w:sz w:val="24"/>
                <w:szCs w:val="24"/>
                <w:lang w:val="en-IN"/>
              </w:rPr>
              <w:t>,</w:t>
            </w:r>
            <w:r>
              <w:rPr>
                <w:rFonts w:ascii="Times New Roman" w:hAnsi="Times New Roman"/>
                <w:sz w:val="24"/>
                <w:szCs w:val="24"/>
              </w:rPr>
              <w:t>Provisions of Company’s Act, 1956</w:t>
            </w:r>
            <w:r>
              <w:rPr>
                <w:rFonts w:ascii="Times New Roman" w:hAnsi="Times New Roman"/>
                <w:sz w:val="24"/>
                <w:szCs w:val="24"/>
                <w:lang w:val="en-IN"/>
              </w:rPr>
              <w:t>,</w:t>
            </w:r>
            <w:r>
              <w:rPr>
                <w:rFonts w:ascii="Times New Roman" w:hAnsi="Times New Roman"/>
                <w:sz w:val="24"/>
                <w:szCs w:val="24"/>
              </w:rPr>
              <w:t>Income Tax Act, 1961</w:t>
            </w:r>
            <w:r>
              <w:rPr>
                <w:rFonts w:ascii="Times New Roman" w:hAnsi="Times New Roman"/>
                <w:sz w:val="24"/>
                <w:szCs w:val="24"/>
                <w:lang w:val="en-IN"/>
              </w:rPr>
              <w:t>,</w:t>
            </w:r>
            <w:r>
              <w:rPr>
                <w:rFonts w:ascii="Times New Roman" w:hAnsi="Times New Roman"/>
                <w:sz w:val="24"/>
                <w:szCs w:val="24"/>
              </w:rPr>
              <w:t>SEBI Take-Over Code</w:t>
            </w:r>
            <w:r>
              <w:rPr>
                <w:rFonts w:ascii="Times New Roman" w:hAnsi="Times New Roman"/>
                <w:sz w:val="24"/>
                <w:szCs w:val="24"/>
                <w:lang w:val="en-IN"/>
              </w:rPr>
              <w:t>,</w:t>
            </w:r>
            <w:r>
              <w:rPr>
                <w:rFonts w:ascii="Times New Roman" w:hAnsi="Times New Roman"/>
                <w:sz w:val="24"/>
                <w:szCs w:val="24"/>
              </w:rPr>
              <w:t xml:space="preserve">Provisions of Competition Act. </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737"/>
        </w:trPr>
        <w:tc>
          <w:tcPr>
            <w:tcW w:w="672" w:type="dxa"/>
          </w:tcPr>
          <w:p w:rsidR="00517500" w:rsidRDefault="00517500" w:rsidP="00E817CB">
            <w:pPr>
              <w:rPr>
                <w:rFonts w:ascii="Times New Roman" w:hAnsi="Times New Roman"/>
                <w:b/>
                <w:bCs/>
                <w:lang w:val="en-IN"/>
              </w:rPr>
            </w:pPr>
            <w:r>
              <w:rPr>
                <w:rFonts w:ascii="Times New Roman" w:hAnsi="Times New Roman"/>
                <w:b/>
                <w:bCs/>
                <w:lang w:val="en-IN"/>
              </w:rPr>
              <w:t>IV</w:t>
            </w:r>
          </w:p>
        </w:tc>
        <w:tc>
          <w:tcPr>
            <w:tcW w:w="7112" w:type="dxa"/>
          </w:tcPr>
          <w:p w:rsidR="00517500" w:rsidRDefault="00517500" w:rsidP="00E817CB">
            <w:pPr>
              <w:spacing w:after="0" w:line="240" w:lineRule="auto"/>
              <w:ind w:right="432"/>
              <w:rPr>
                <w:rFonts w:ascii="Times New Roman" w:hAnsi="Times New Roman"/>
                <w:bCs/>
                <w:iCs/>
              </w:rPr>
            </w:pPr>
            <w:r>
              <w:rPr>
                <w:rFonts w:ascii="Times New Roman" w:hAnsi="Times New Roman"/>
                <w:b/>
                <w:sz w:val="24"/>
                <w:szCs w:val="24"/>
              </w:rPr>
              <w:t>Landmark Judicial Decision</w:t>
            </w:r>
          </w:p>
        </w:tc>
        <w:tc>
          <w:tcPr>
            <w:tcW w:w="1822" w:type="dxa"/>
          </w:tcPr>
          <w:p w:rsidR="00517500" w:rsidRDefault="00517500" w:rsidP="00E817CB">
            <w:pPr>
              <w:rPr>
                <w:rFonts w:ascii="Times New Roman" w:hAnsi="Times New Roman"/>
                <w:b/>
                <w:bCs/>
              </w:rPr>
            </w:pPr>
            <w:r>
              <w:rPr>
                <w:rFonts w:ascii="Times New Roman" w:hAnsi="Times New Roman"/>
                <w:b/>
                <w:bCs/>
              </w:rPr>
              <w:t>25%</w:t>
            </w:r>
          </w:p>
        </w:tc>
      </w:tr>
    </w:tbl>
    <w:p w:rsidR="00517500" w:rsidRDefault="00517500" w:rsidP="00517500">
      <w:pPr>
        <w:spacing w:after="120"/>
        <w:jc w:val="both"/>
        <w:rPr>
          <w:rFonts w:ascii="Times New Roman" w:hAnsi="Times New Roman"/>
        </w:rPr>
      </w:pPr>
      <w:r>
        <w:rPr>
          <w:rFonts w:ascii="Times New Roman" w:hAnsi="Times New Roman"/>
          <w:b/>
          <w:bCs/>
        </w:rPr>
        <w:t>Reference Books</w:t>
      </w:r>
    </w:p>
    <w:p w:rsidR="00517500" w:rsidRDefault="00517500" w:rsidP="00517500">
      <w:pPr>
        <w:numPr>
          <w:ilvl w:val="0"/>
          <w:numId w:val="15"/>
        </w:numPr>
        <w:spacing w:after="0" w:line="240" w:lineRule="auto"/>
        <w:ind w:right="432"/>
        <w:jc w:val="both"/>
        <w:rPr>
          <w:rFonts w:ascii="Times New Roman" w:hAnsi="Times New Roman"/>
          <w:sz w:val="24"/>
          <w:szCs w:val="24"/>
        </w:rPr>
      </w:pPr>
      <w:r>
        <w:rPr>
          <w:rFonts w:ascii="Times New Roman" w:hAnsi="Times New Roman"/>
          <w:sz w:val="24"/>
          <w:szCs w:val="24"/>
        </w:rPr>
        <w:t>Fred Weston- Mergers, Restructuring and Corporate Control, Pearson Education, 4</w:t>
      </w:r>
      <w:r>
        <w:rPr>
          <w:rFonts w:ascii="Times New Roman" w:hAnsi="Times New Roman"/>
          <w:sz w:val="24"/>
          <w:szCs w:val="24"/>
          <w:vertAlign w:val="superscript"/>
        </w:rPr>
        <w:t>th</w:t>
      </w:r>
      <w:r>
        <w:rPr>
          <w:rFonts w:ascii="Times New Roman" w:hAnsi="Times New Roman"/>
          <w:sz w:val="24"/>
          <w:szCs w:val="24"/>
        </w:rPr>
        <w:t xml:space="preserve"> </w:t>
      </w:r>
      <w:proofErr w:type="spellStart"/>
      <w:r>
        <w:rPr>
          <w:rFonts w:ascii="Times New Roman" w:hAnsi="Times New Roman"/>
          <w:sz w:val="24"/>
          <w:szCs w:val="24"/>
        </w:rPr>
        <w:t>Edn</w:t>
      </w:r>
      <w:proofErr w:type="spellEnd"/>
    </w:p>
    <w:p w:rsidR="00517500" w:rsidRDefault="00517500" w:rsidP="00517500">
      <w:pPr>
        <w:numPr>
          <w:ilvl w:val="0"/>
          <w:numId w:val="15"/>
        </w:numPr>
        <w:spacing w:after="0" w:line="240" w:lineRule="auto"/>
        <w:ind w:right="432"/>
        <w:jc w:val="both"/>
        <w:rPr>
          <w:rFonts w:ascii="Times New Roman" w:hAnsi="Times New Roman"/>
          <w:sz w:val="24"/>
          <w:szCs w:val="24"/>
        </w:rPr>
      </w:pPr>
      <w:r>
        <w:rPr>
          <w:rFonts w:ascii="Times New Roman" w:hAnsi="Times New Roman"/>
          <w:sz w:val="24"/>
          <w:szCs w:val="24"/>
        </w:rPr>
        <w:t xml:space="preserve">Mergers, Acquisitions and Business Valuation- </w:t>
      </w:r>
      <w:proofErr w:type="spellStart"/>
      <w:r>
        <w:rPr>
          <w:rFonts w:ascii="Times New Roman" w:hAnsi="Times New Roman"/>
          <w:sz w:val="24"/>
          <w:szCs w:val="24"/>
        </w:rPr>
        <w:t>Rabindhar</w:t>
      </w:r>
      <w:proofErr w:type="spellEnd"/>
      <w:r>
        <w:rPr>
          <w:rFonts w:ascii="Times New Roman" w:hAnsi="Times New Roman"/>
          <w:sz w:val="24"/>
          <w:szCs w:val="24"/>
        </w:rPr>
        <w:t xml:space="preserve"> Vada </w:t>
      </w:r>
      <w:proofErr w:type="spellStart"/>
      <w:r>
        <w:rPr>
          <w:rFonts w:ascii="Times New Roman" w:hAnsi="Times New Roman"/>
          <w:sz w:val="24"/>
          <w:szCs w:val="24"/>
        </w:rPr>
        <w:t>palli</w:t>
      </w:r>
      <w:proofErr w:type="spellEnd"/>
      <w:r>
        <w:rPr>
          <w:rFonts w:ascii="Times New Roman" w:hAnsi="Times New Roman"/>
          <w:sz w:val="24"/>
          <w:szCs w:val="24"/>
        </w:rPr>
        <w:t xml:space="preserve">- Excel </w:t>
      </w:r>
      <w:proofErr w:type="spellStart"/>
      <w:r>
        <w:rPr>
          <w:rFonts w:ascii="Times New Roman" w:hAnsi="Times New Roman"/>
          <w:sz w:val="24"/>
          <w:szCs w:val="24"/>
        </w:rPr>
        <w:t>Boook</w:t>
      </w:r>
      <w:proofErr w:type="spellEnd"/>
      <w:r>
        <w:rPr>
          <w:rFonts w:ascii="Times New Roman" w:hAnsi="Times New Roman"/>
          <w:sz w:val="24"/>
          <w:szCs w:val="24"/>
        </w:rPr>
        <w:t xml:space="preserve">- 1st </w:t>
      </w:r>
      <w:proofErr w:type="spellStart"/>
      <w:r>
        <w:rPr>
          <w:rFonts w:ascii="Times New Roman" w:hAnsi="Times New Roman"/>
          <w:sz w:val="24"/>
          <w:szCs w:val="24"/>
        </w:rPr>
        <w:t>Edn</w:t>
      </w:r>
      <w:proofErr w:type="spellEnd"/>
      <w:r>
        <w:rPr>
          <w:rFonts w:ascii="Times New Roman" w:hAnsi="Times New Roman"/>
          <w:sz w:val="24"/>
          <w:szCs w:val="24"/>
        </w:rPr>
        <w:t xml:space="preserve"> 2007</w:t>
      </w:r>
    </w:p>
    <w:p w:rsidR="00517500" w:rsidRDefault="00517500" w:rsidP="00517500">
      <w:pPr>
        <w:numPr>
          <w:ilvl w:val="0"/>
          <w:numId w:val="15"/>
        </w:numPr>
        <w:spacing w:after="0" w:line="240" w:lineRule="auto"/>
        <w:ind w:right="432"/>
        <w:jc w:val="both"/>
        <w:rPr>
          <w:rFonts w:ascii="Times New Roman" w:hAnsi="Times New Roman"/>
          <w:sz w:val="24"/>
          <w:szCs w:val="24"/>
        </w:rPr>
      </w:pPr>
      <w:r>
        <w:rPr>
          <w:rFonts w:ascii="Times New Roman" w:hAnsi="Times New Roman"/>
          <w:sz w:val="24"/>
          <w:szCs w:val="24"/>
        </w:rPr>
        <w:t xml:space="preserve">Mergers, Acquisitions and Corporate Restructuring- </w:t>
      </w:r>
      <w:proofErr w:type="spellStart"/>
      <w:r>
        <w:rPr>
          <w:rFonts w:ascii="Times New Roman" w:hAnsi="Times New Roman"/>
          <w:sz w:val="24"/>
          <w:szCs w:val="24"/>
        </w:rPr>
        <w:t>Chandrasherkhar</w:t>
      </w:r>
      <w:proofErr w:type="spellEnd"/>
      <w:r>
        <w:rPr>
          <w:rFonts w:ascii="Times New Roman" w:hAnsi="Times New Roman"/>
          <w:sz w:val="24"/>
          <w:szCs w:val="24"/>
        </w:rPr>
        <w:t xml:space="preserve"> Krishnamurthy and </w:t>
      </w:r>
      <w:proofErr w:type="spellStart"/>
      <w:r>
        <w:rPr>
          <w:rFonts w:ascii="Times New Roman" w:hAnsi="Times New Roman"/>
          <w:sz w:val="24"/>
          <w:szCs w:val="24"/>
        </w:rPr>
        <w:t>Vishwanath</w:t>
      </w:r>
      <w:proofErr w:type="spellEnd"/>
      <w:r>
        <w:rPr>
          <w:rFonts w:ascii="Times New Roman" w:hAnsi="Times New Roman"/>
          <w:sz w:val="24"/>
          <w:szCs w:val="24"/>
        </w:rPr>
        <w:t xml:space="preserve"> S.R. Sage Publication</w:t>
      </w:r>
    </w:p>
    <w:p w:rsidR="00517500" w:rsidRDefault="00517500" w:rsidP="00517500">
      <w:pPr>
        <w:numPr>
          <w:ilvl w:val="0"/>
          <w:numId w:val="15"/>
        </w:numPr>
        <w:spacing w:after="0" w:line="240" w:lineRule="auto"/>
        <w:ind w:right="432"/>
        <w:jc w:val="both"/>
        <w:rPr>
          <w:rFonts w:ascii="Times New Roman" w:hAnsi="Times New Roman"/>
          <w:sz w:val="24"/>
          <w:szCs w:val="24"/>
        </w:rPr>
      </w:pPr>
      <w:r>
        <w:rPr>
          <w:rFonts w:ascii="Times New Roman" w:hAnsi="Times New Roman"/>
          <w:sz w:val="24"/>
          <w:szCs w:val="24"/>
        </w:rPr>
        <w:t>P. Mohan Rao, Mergers and Acquisitions- Deep and Deep Publication</w:t>
      </w:r>
    </w:p>
    <w:p w:rsidR="00517500" w:rsidRDefault="00517500" w:rsidP="00517500">
      <w:pPr>
        <w:numPr>
          <w:ilvl w:val="0"/>
          <w:numId w:val="15"/>
        </w:numPr>
        <w:spacing w:after="0" w:line="240" w:lineRule="auto"/>
        <w:ind w:right="432"/>
        <w:jc w:val="both"/>
        <w:rPr>
          <w:rFonts w:ascii="Times New Roman" w:hAnsi="Times New Roman"/>
          <w:sz w:val="24"/>
          <w:szCs w:val="24"/>
        </w:rPr>
      </w:pPr>
      <w:r>
        <w:rPr>
          <w:rFonts w:ascii="Times New Roman" w:hAnsi="Times New Roman"/>
          <w:sz w:val="24"/>
          <w:szCs w:val="24"/>
        </w:rPr>
        <w:t>Mergers and Acquisitions-</w:t>
      </w:r>
      <w:proofErr w:type="spellStart"/>
      <w:r>
        <w:rPr>
          <w:rFonts w:ascii="Times New Roman" w:hAnsi="Times New Roman"/>
          <w:sz w:val="24"/>
          <w:szCs w:val="24"/>
        </w:rPr>
        <w:t>Machi</w:t>
      </w:r>
      <w:proofErr w:type="spellEnd"/>
      <w:r>
        <w:rPr>
          <w:rFonts w:ascii="Times New Roman" w:hAnsi="Times New Roman"/>
          <w:sz w:val="24"/>
          <w:szCs w:val="24"/>
        </w:rPr>
        <w:t xml:space="preserve"> Raju , New Age Publishers</w:t>
      </w:r>
    </w:p>
    <w:p w:rsidR="00517500" w:rsidRPr="00F64B20" w:rsidRDefault="00517500" w:rsidP="00517500">
      <w:pPr>
        <w:spacing w:after="0"/>
        <w:jc w:val="center"/>
        <w:rPr>
          <w:rFonts w:ascii="Times New Roman" w:hAnsi="Times New Roman"/>
          <w:b/>
          <w:bCs/>
          <w:sz w:val="28"/>
          <w:szCs w:val="28"/>
        </w:rPr>
      </w:pPr>
      <w:r w:rsidRPr="00F64B20">
        <w:rPr>
          <w:rFonts w:ascii="Times New Roman" w:hAnsi="Times New Roman"/>
          <w:b/>
          <w:bCs/>
          <w:sz w:val="28"/>
          <w:szCs w:val="28"/>
        </w:rPr>
        <w:lastRenderedPageBreak/>
        <w:t xml:space="preserve">SARDAR PATEL UNIVERSITY </w:t>
      </w:r>
    </w:p>
    <w:p w:rsidR="00517500" w:rsidRPr="00F64B20" w:rsidRDefault="00517500" w:rsidP="00517500">
      <w:pPr>
        <w:spacing w:after="0"/>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Pr>
          <w:rFonts w:ascii="Times New Roman" w:hAnsi="Times New Roman"/>
          <w:b/>
          <w:bCs/>
          <w:sz w:val="28"/>
          <w:szCs w:val="28"/>
        </w:rPr>
        <w:t xml:space="preserve">: BBA, </w:t>
      </w:r>
      <w:r w:rsidRPr="00F64B20">
        <w:rPr>
          <w:rFonts w:ascii="Times New Roman" w:hAnsi="Times New Roman"/>
          <w:b/>
          <w:bCs/>
          <w:sz w:val="28"/>
          <w:szCs w:val="28"/>
        </w:rPr>
        <w:t>LLB (</w:t>
      </w:r>
      <w:proofErr w:type="spellStart"/>
      <w:r w:rsidRPr="00F64B20">
        <w:rPr>
          <w:rFonts w:ascii="Times New Roman" w:hAnsi="Times New Roman"/>
          <w:b/>
          <w:bCs/>
          <w:sz w:val="28"/>
          <w:szCs w:val="28"/>
        </w:rPr>
        <w:t>Honours</w:t>
      </w:r>
      <w:proofErr w:type="spellEnd"/>
      <w:r w:rsidRPr="00F64B20">
        <w:rPr>
          <w:rFonts w:ascii="Times New Roman" w:hAnsi="Times New Roman"/>
          <w:b/>
          <w:bCs/>
          <w:sz w:val="28"/>
          <w:szCs w:val="28"/>
        </w:rPr>
        <w:t>) (5 Years)</w:t>
      </w:r>
    </w:p>
    <w:p w:rsidR="00517500" w:rsidRDefault="00517500" w:rsidP="00517500">
      <w:pPr>
        <w:spacing w:after="0"/>
        <w:jc w:val="center"/>
        <w:rPr>
          <w:rFonts w:ascii="Times New Roman" w:hAnsi="Times New Roman"/>
          <w:b/>
          <w:bCs/>
          <w:sz w:val="28"/>
          <w:szCs w:val="28"/>
        </w:rPr>
      </w:pPr>
      <w:r>
        <w:rPr>
          <w:rFonts w:ascii="Times New Roman" w:hAnsi="Times New Roman"/>
          <w:b/>
          <w:bCs/>
          <w:sz w:val="28"/>
          <w:szCs w:val="28"/>
        </w:rPr>
        <w:t xml:space="preserve"> Semester: VIII</w:t>
      </w:r>
    </w:p>
    <w:p w:rsidR="00517500" w:rsidRPr="00F5699F" w:rsidRDefault="00517500" w:rsidP="00517500">
      <w:pPr>
        <w:spacing w:after="0"/>
        <w:jc w:val="center"/>
        <w:rPr>
          <w:rFonts w:ascii="Times New Roman" w:hAnsi="Times New Roman"/>
          <w:b/>
          <w:bCs/>
          <w:sz w:val="28"/>
          <w:szCs w:val="28"/>
        </w:rPr>
      </w:pPr>
      <w:r w:rsidRPr="00F5699F">
        <w:rPr>
          <w:rFonts w:ascii="Times New Roman" w:hAnsi="Times New Roman"/>
          <w:b/>
          <w:sz w:val="28"/>
          <w:szCs w:val="28"/>
        </w:rPr>
        <w:t>Forensic Psychology (CL)</w:t>
      </w:r>
      <w:r>
        <w:rPr>
          <w:rFonts w:ascii="Times New Roman" w:hAnsi="Times New Roman"/>
          <w:b/>
          <w:sz w:val="28"/>
          <w:szCs w:val="28"/>
        </w:rPr>
        <w:t xml:space="preserve"> Hons III</w:t>
      </w:r>
    </w:p>
    <w:p w:rsidR="00517500" w:rsidRPr="00F64B20" w:rsidRDefault="00517500" w:rsidP="00517500">
      <w:pPr>
        <w:spacing w:after="0"/>
        <w:jc w:val="center"/>
        <w:rPr>
          <w:rFonts w:ascii="Times New Roman" w:hAnsi="Times New Roman"/>
          <w:b/>
          <w:bCs/>
          <w:sz w:val="28"/>
          <w:szCs w:val="28"/>
        </w:rPr>
      </w:pPr>
      <w:r w:rsidRPr="00F64B20">
        <w:rPr>
          <w:rFonts w:ascii="Times New Roman" w:hAnsi="Times New Roman"/>
          <w:b/>
          <w:bCs/>
          <w:sz w:val="28"/>
          <w:szCs w:val="28"/>
        </w:rPr>
        <w:t xml:space="preserve"> Syllab</w:t>
      </w:r>
      <w:r>
        <w:rPr>
          <w:rFonts w:ascii="Times New Roman" w:hAnsi="Times New Roman"/>
          <w:b/>
          <w:bCs/>
          <w:sz w:val="28"/>
          <w:szCs w:val="28"/>
        </w:rPr>
        <w:t xml:space="preserve">us with effect from: June 2015 </w:t>
      </w:r>
    </w:p>
    <w:p w:rsidR="00517500" w:rsidRPr="00F64B20" w:rsidRDefault="00517500" w:rsidP="00517500">
      <w:pPr>
        <w:pStyle w:val="NoSpacing1"/>
        <w:rPr>
          <w:rFonts w:ascii="Times New Roman" w:hAnsi="Times New Roman"/>
          <w:sz w:val="24"/>
          <w:szCs w:val="24"/>
        </w:rPr>
      </w:pPr>
      <w:r>
        <w:rPr>
          <w:rFonts w:ascii="Times New Roman" w:hAnsi="Times New Roman"/>
          <w:b/>
          <w:bCs/>
        </w:rPr>
        <w:t>Objective</w:t>
      </w:r>
      <w:r w:rsidRPr="00F64B20">
        <w:rPr>
          <w:rFonts w:ascii="Times New Roman" w:hAnsi="Times New Roman"/>
          <w:b/>
          <w:bCs/>
          <w:sz w:val="24"/>
          <w:szCs w:val="24"/>
        </w:rPr>
        <w:t xml:space="preserve">: </w:t>
      </w:r>
      <w:r w:rsidRPr="00F64B20">
        <w:rPr>
          <w:rFonts w:ascii="Times New Roman" w:hAnsi="Times New Roman"/>
          <w:sz w:val="24"/>
          <w:szCs w:val="24"/>
        </w:rPr>
        <w:t>Familiarize students with the applied field of forensic psychology and its role in legal and court room procedure.</w:t>
      </w:r>
    </w:p>
    <w:p w:rsidR="00517500" w:rsidRPr="00F64B20" w:rsidRDefault="00517500" w:rsidP="00517500">
      <w:pPr>
        <w:pStyle w:val="Default"/>
        <w:rPr>
          <w:b/>
          <w:bCs/>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517500" w:rsidRPr="00F64B20" w:rsidTr="00E817CB">
        <w:trPr>
          <w:trHeight w:val="434"/>
        </w:trPr>
        <w:tc>
          <w:tcPr>
            <w:tcW w:w="6444" w:type="dxa"/>
            <w:vAlign w:val="center"/>
          </w:tcPr>
          <w:p w:rsidR="00517500" w:rsidRPr="00F64B20" w:rsidRDefault="00517500" w:rsidP="00E817CB">
            <w:pPr>
              <w:spacing w:after="0" w:line="240" w:lineRule="auto"/>
              <w:outlineLvl w:val="0"/>
              <w:rPr>
                <w:rFonts w:ascii="Times New Roman" w:hAnsi="Times New Roman"/>
                <w:b/>
                <w:sz w:val="24"/>
                <w:szCs w:val="24"/>
              </w:rPr>
            </w:pPr>
            <w:r w:rsidRPr="00F64B20">
              <w:rPr>
                <w:rFonts w:ascii="Times New Roman" w:hAnsi="Times New Roman"/>
                <w:b/>
                <w:sz w:val="24"/>
                <w:szCs w:val="24"/>
              </w:rPr>
              <w:t>Paper Code</w:t>
            </w:r>
            <w:r w:rsidRPr="00F64B20">
              <w:rPr>
                <w:rFonts w:ascii="Times New Roman" w:hAnsi="Times New Roman"/>
                <w:b/>
                <w:sz w:val="24"/>
                <w:szCs w:val="24"/>
                <w:lang w:val="en-IN"/>
              </w:rPr>
              <w:t>:</w:t>
            </w:r>
            <w:r>
              <w:rPr>
                <w:rFonts w:ascii="Times New Roman" w:hAnsi="Times New Roman"/>
                <w:b/>
                <w:sz w:val="24"/>
                <w:szCs w:val="24"/>
                <w:lang w:val="en-IN"/>
              </w:rPr>
              <w:t xml:space="preserve"> UL08CBLH06</w:t>
            </w:r>
          </w:p>
        </w:tc>
        <w:tc>
          <w:tcPr>
            <w:tcW w:w="3222" w:type="dxa"/>
            <w:vMerge w:val="restart"/>
            <w:vAlign w:val="center"/>
          </w:tcPr>
          <w:p w:rsidR="00517500" w:rsidRPr="00F64B20" w:rsidRDefault="00517500" w:rsidP="00E817CB">
            <w:pPr>
              <w:tabs>
                <w:tab w:val="left" w:pos="1080"/>
                <w:tab w:val="left" w:pos="1260"/>
              </w:tabs>
              <w:spacing w:after="0" w:line="240" w:lineRule="auto"/>
              <w:rPr>
                <w:rFonts w:ascii="Times New Roman" w:hAnsi="Times New Roman"/>
                <w:b/>
                <w:sz w:val="24"/>
                <w:szCs w:val="24"/>
              </w:rPr>
            </w:pPr>
            <w:r w:rsidRPr="00F64B20">
              <w:rPr>
                <w:rFonts w:ascii="Times New Roman" w:hAnsi="Times New Roman"/>
                <w:b/>
                <w:sz w:val="24"/>
                <w:szCs w:val="24"/>
              </w:rPr>
              <w:t>Total Credits : 4</w:t>
            </w:r>
          </w:p>
        </w:tc>
      </w:tr>
      <w:tr w:rsidR="00517500" w:rsidRPr="00F64B20" w:rsidTr="00E817CB">
        <w:trPr>
          <w:trHeight w:val="459"/>
        </w:trPr>
        <w:tc>
          <w:tcPr>
            <w:tcW w:w="6444" w:type="dxa"/>
            <w:vAlign w:val="center"/>
          </w:tcPr>
          <w:p w:rsidR="00517500" w:rsidRPr="00F64B20" w:rsidRDefault="00517500" w:rsidP="00E817CB">
            <w:pPr>
              <w:tabs>
                <w:tab w:val="left" w:pos="1080"/>
                <w:tab w:val="left" w:pos="1260"/>
              </w:tabs>
              <w:spacing w:after="0" w:line="240" w:lineRule="auto"/>
              <w:rPr>
                <w:rFonts w:ascii="Times New Roman" w:hAnsi="Times New Roman"/>
                <w:b/>
                <w:sz w:val="24"/>
                <w:szCs w:val="24"/>
              </w:rPr>
            </w:pPr>
            <w:r w:rsidRPr="00F64B20">
              <w:rPr>
                <w:rFonts w:ascii="Times New Roman" w:hAnsi="Times New Roman"/>
                <w:b/>
                <w:sz w:val="24"/>
                <w:szCs w:val="24"/>
              </w:rPr>
              <w:t>Title of Paper : Forensic Psychology</w:t>
            </w:r>
            <w:r>
              <w:rPr>
                <w:rFonts w:ascii="Times New Roman" w:hAnsi="Times New Roman"/>
                <w:b/>
                <w:sz w:val="24"/>
                <w:szCs w:val="24"/>
              </w:rPr>
              <w:t xml:space="preserve"> (CL) Hons III</w:t>
            </w:r>
          </w:p>
        </w:tc>
        <w:tc>
          <w:tcPr>
            <w:tcW w:w="3222" w:type="dxa"/>
            <w:vMerge/>
            <w:vAlign w:val="center"/>
          </w:tcPr>
          <w:p w:rsidR="00517500" w:rsidRPr="00F64B20" w:rsidRDefault="00517500" w:rsidP="00E817CB">
            <w:pPr>
              <w:spacing w:after="0" w:line="240" w:lineRule="auto"/>
              <w:outlineLvl w:val="0"/>
              <w:rPr>
                <w:rFonts w:ascii="Times New Roman" w:hAnsi="Times New Roman"/>
                <w:b/>
                <w:sz w:val="24"/>
                <w:szCs w:val="24"/>
                <w:u w:val="single"/>
              </w:rPr>
            </w:pPr>
          </w:p>
        </w:tc>
      </w:tr>
    </w:tbl>
    <w:p w:rsidR="00517500" w:rsidRPr="00F64B20" w:rsidRDefault="00517500" w:rsidP="00517500">
      <w:pPr>
        <w:rPr>
          <w:rFonts w:ascii="Times New Roman" w:hAnsi="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517500" w:rsidRPr="00F64B20" w:rsidTr="00E817CB">
        <w:trPr>
          <w:trHeight w:val="597"/>
        </w:trPr>
        <w:tc>
          <w:tcPr>
            <w:tcW w:w="672" w:type="dxa"/>
            <w:vAlign w:val="center"/>
          </w:tcPr>
          <w:p w:rsidR="00517500" w:rsidRPr="00F64B20" w:rsidRDefault="00517500" w:rsidP="00E817CB">
            <w:pPr>
              <w:jc w:val="center"/>
              <w:rPr>
                <w:rFonts w:ascii="Times New Roman" w:hAnsi="Times New Roman"/>
                <w:b/>
                <w:bCs/>
                <w:sz w:val="24"/>
                <w:szCs w:val="24"/>
              </w:rPr>
            </w:pPr>
            <w:r w:rsidRPr="00F64B20">
              <w:rPr>
                <w:rFonts w:ascii="Times New Roman" w:hAnsi="Times New Roman"/>
                <w:b/>
                <w:bCs/>
                <w:sz w:val="24"/>
                <w:szCs w:val="24"/>
              </w:rPr>
              <w:t>Unit</w:t>
            </w:r>
          </w:p>
        </w:tc>
        <w:tc>
          <w:tcPr>
            <w:tcW w:w="7112" w:type="dxa"/>
            <w:vAlign w:val="center"/>
          </w:tcPr>
          <w:p w:rsidR="00517500" w:rsidRPr="00F64B20" w:rsidRDefault="00517500" w:rsidP="00E817CB">
            <w:pPr>
              <w:jc w:val="center"/>
              <w:rPr>
                <w:rFonts w:ascii="Times New Roman" w:hAnsi="Times New Roman"/>
                <w:sz w:val="24"/>
                <w:szCs w:val="24"/>
              </w:rPr>
            </w:pPr>
            <w:r w:rsidRPr="00F64B20">
              <w:rPr>
                <w:rFonts w:ascii="Times New Roman" w:hAnsi="Times New Roman"/>
                <w:b/>
                <w:iCs/>
                <w:sz w:val="24"/>
                <w:szCs w:val="24"/>
              </w:rPr>
              <w:t>Description in Detail</w:t>
            </w:r>
          </w:p>
        </w:tc>
        <w:tc>
          <w:tcPr>
            <w:tcW w:w="1822" w:type="dxa"/>
            <w:vAlign w:val="center"/>
          </w:tcPr>
          <w:p w:rsidR="00517500" w:rsidRPr="00F64B20" w:rsidRDefault="00517500" w:rsidP="00E817CB">
            <w:pPr>
              <w:jc w:val="center"/>
              <w:rPr>
                <w:rFonts w:ascii="Times New Roman" w:hAnsi="Times New Roman"/>
                <w:sz w:val="24"/>
                <w:szCs w:val="24"/>
              </w:rPr>
            </w:pPr>
            <w:r w:rsidRPr="00F64B20">
              <w:rPr>
                <w:rFonts w:ascii="Times New Roman" w:hAnsi="Times New Roman"/>
                <w:b/>
                <w:bCs/>
                <w:sz w:val="24"/>
                <w:szCs w:val="24"/>
              </w:rPr>
              <w:t>Weight</w:t>
            </w:r>
            <w:r w:rsidRPr="00F64B20">
              <w:rPr>
                <w:rFonts w:ascii="Times New Roman" w:hAnsi="Times New Roman"/>
                <w:b/>
                <w:bCs/>
                <w:sz w:val="24"/>
                <w:szCs w:val="24"/>
                <w:lang w:val="en-IN"/>
              </w:rPr>
              <w:t>age</w:t>
            </w:r>
            <w:r w:rsidRPr="00F64B20">
              <w:rPr>
                <w:rFonts w:ascii="Times New Roman" w:hAnsi="Times New Roman"/>
                <w:b/>
                <w:bCs/>
                <w:sz w:val="24"/>
                <w:szCs w:val="24"/>
              </w:rPr>
              <w:t xml:space="preserve"> (%)</w:t>
            </w:r>
          </w:p>
        </w:tc>
      </w:tr>
      <w:tr w:rsidR="00517500" w:rsidRPr="00F64B20" w:rsidTr="00E817CB">
        <w:trPr>
          <w:trHeight w:val="948"/>
        </w:trPr>
        <w:tc>
          <w:tcPr>
            <w:tcW w:w="672" w:type="dxa"/>
            <w:vAlign w:val="center"/>
          </w:tcPr>
          <w:p w:rsidR="00517500" w:rsidRPr="00F64B20" w:rsidRDefault="00517500" w:rsidP="00E817CB">
            <w:pPr>
              <w:jc w:val="center"/>
              <w:rPr>
                <w:rFonts w:ascii="Times New Roman" w:hAnsi="Times New Roman"/>
                <w:b/>
                <w:bCs/>
                <w:sz w:val="24"/>
                <w:szCs w:val="24"/>
                <w:lang w:val="en-IN"/>
              </w:rPr>
            </w:pPr>
            <w:r w:rsidRPr="00F64B20">
              <w:rPr>
                <w:rFonts w:ascii="Times New Roman" w:hAnsi="Times New Roman"/>
                <w:b/>
                <w:bCs/>
                <w:sz w:val="24"/>
                <w:szCs w:val="24"/>
                <w:lang w:val="en-IN"/>
              </w:rPr>
              <w:t>I</w:t>
            </w:r>
          </w:p>
        </w:tc>
        <w:tc>
          <w:tcPr>
            <w:tcW w:w="7112" w:type="dxa"/>
            <w:vAlign w:val="center"/>
          </w:tcPr>
          <w:p w:rsidR="00517500" w:rsidRPr="00F64B20" w:rsidRDefault="00517500" w:rsidP="00E817CB">
            <w:pPr>
              <w:pStyle w:val="NoSpacing1"/>
              <w:jc w:val="both"/>
              <w:rPr>
                <w:rFonts w:ascii="Times New Roman" w:hAnsi="Times New Roman"/>
                <w:bCs/>
                <w:sz w:val="24"/>
                <w:szCs w:val="24"/>
              </w:rPr>
            </w:pPr>
            <w:r w:rsidRPr="00F64B20">
              <w:rPr>
                <w:rFonts w:ascii="Times New Roman" w:hAnsi="Times New Roman"/>
                <w:sz w:val="24"/>
                <w:szCs w:val="24"/>
              </w:rPr>
              <w:t>Introduction to Forensic Psychology</w:t>
            </w:r>
            <w:r w:rsidRPr="00F64B20">
              <w:rPr>
                <w:rFonts w:ascii="Times New Roman" w:hAnsi="Times New Roman"/>
                <w:sz w:val="24"/>
                <w:szCs w:val="24"/>
                <w:lang w:val="en-IN"/>
              </w:rPr>
              <w:t>,</w:t>
            </w:r>
            <w:r>
              <w:rPr>
                <w:rFonts w:ascii="Times New Roman" w:hAnsi="Times New Roman"/>
                <w:sz w:val="24"/>
                <w:szCs w:val="24"/>
                <w:lang w:val="en-IN"/>
              </w:rPr>
              <w:t xml:space="preserve"> </w:t>
            </w:r>
            <w:r w:rsidRPr="00F64B20">
              <w:rPr>
                <w:rFonts w:ascii="Times New Roman" w:hAnsi="Times New Roman"/>
                <w:sz w:val="24"/>
                <w:szCs w:val="24"/>
              </w:rPr>
              <w:t>Nature, definition, scope, History of Forensic Psychology.</w:t>
            </w:r>
            <w:r>
              <w:rPr>
                <w:rFonts w:ascii="Times New Roman" w:hAnsi="Times New Roman"/>
                <w:sz w:val="24"/>
                <w:szCs w:val="24"/>
              </w:rPr>
              <w:t xml:space="preserve"> </w:t>
            </w:r>
            <w:r w:rsidRPr="00F64B20">
              <w:rPr>
                <w:rFonts w:ascii="Times New Roman" w:hAnsi="Times New Roman"/>
                <w:sz w:val="24"/>
                <w:szCs w:val="24"/>
              </w:rPr>
              <w:t>Forensic psychology in India</w:t>
            </w:r>
            <w:r w:rsidRPr="00F64B20">
              <w:rPr>
                <w:rFonts w:ascii="Times New Roman" w:hAnsi="Times New Roman"/>
                <w:sz w:val="24"/>
                <w:szCs w:val="24"/>
                <w:lang w:val="en-IN"/>
              </w:rPr>
              <w:t>,</w:t>
            </w:r>
            <w:r>
              <w:rPr>
                <w:rFonts w:ascii="Times New Roman" w:hAnsi="Times New Roman"/>
                <w:sz w:val="24"/>
                <w:szCs w:val="24"/>
                <w:lang w:val="en-IN"/>
              </w:rPr>
              <w:t xml:space="preserve"> </w:t>
            </w:r>
            <w:r w:rsidRPr="00F64B20">
              <w:rPr>
                <w:rFonts w:ascii="Times New Roman" w:hAnsi="Times New Roman"/>
                <w:sz w:val="24"/>
                <w:szCs w:val="24"/>
              </w:rPr>
              <w:t>Ethical &amp; legal issues in forensic practice</w:t>
            </w:r>
            <w:r>
              <w:rPr>
                <w:rFonts w:ascii="Times New Roman" w:hAnsi="Times New Roman"/>
                <w:sz w:val="24"/>
                <w:szCs w:val="24"/>
              </w:rPr>
              <w:t xml:space="preserve">. </w:t>
            </w:r>
          </w:p>
        </w:tc>
        <w:tc>
          <w:tcPr>
            <w:tcW w:w="1822" w:type="dxa"/>
            <w:vAlign w:val="center"/>
          </w:tcPr>
          <w:p w:rsidR="00517500" w:rsidRPr="00F64B20" w:rsidRDefault="00517500" w:rsidP="00E817CB">
            <w:pPr>
              <w:jc w:val="center"/>
              <w:rPr>
                <w:rFonts w:ascii="Times New Roman" w:hAnsi="Times New Roman"/>
                <w:b/>
                <w:bCs/>
                <w:sz w:val="24"/>
                <w:szCs w:val="24"/>
              </w:rPr>
            </w:pPr>
            <w:r w:rsidRPr="00F64B20">
              <w:rPr>
                <w:rFonts w:ascii="Times New Roman" w:hAnsi="Times New Roman"/>
                <w:b/>
                <w:bCs/>
                <w:sz w:val="24"/>
                <w:szCs w:val="24"/>
              </w:rPr>
              <w:t>25%</w:t>
            </w:r>
          </w:p>
        </w:tc>
      </w:tr>
      <w:tr w:rsidR="00517500" w:rsidRPr="00F64B20" w:rsidTr="00E817CB">
        <w:trPr>
          <w:trHeight w:val="632"/>
        </w:trPr>
        <w:tc>
          <w:tcPr>
            <w:tcW w:w="672" w:type="dxa"/>
            <w:vAlign w:val="center"/>
          </w:tcPr>
          <w:p w:rsidR="00517500" w:rsidRPr="00F64B20" w:rsidRDefault="00517500" w:rsidP="00E817CB">
            <w:pPr>
              <w:jc w:val="center"/>
              <w:rPr>
                <w:rFonts w:ascii="Times New Roman" w:hAnsi="Times New Roman"/>
                <w:b/>
                <w:bCs/>
                <w:sz w:val="24"/>
                <w:szCs w:val="24"/>
                <w:lang w:val="en-IN"/>
              </w:rPr>
            </w:pPr>
            <w:r w:rsidRPr="00F64B20">
              <w:rPr>
                <w:rFonts w:ascii="Times New Roman" w:hAnsi="Times New Roman"/>
                <w:b/>
                <w:bCs/>
                <w:sz w:val="24"/>
                <w:szCs w:val="24"/>
                <w:lang w:val="en-IN"/>
              </w:rPr>
              <w:t>II</w:t>
            </w:r>
          </w:p>
        </w:tc>
        <w:tc>
          <w:tcPr>
            <w:tcW w:w="7112" w:type="dxa"/>
            <w:vAlign w:val="center"/>
          </w:tcPr>
          <w:p w:rsidR="00517500" w:rsidRPr="00F64B20" w:rsidRDefault="00517500" w:rsidP="00E817CB">
            <w:pPr>
              <w:pStyle w:val="NoSpacing1"/>
              <w:jc w:val="both"/>
              <w:rPr>
                <w:bCs/>
                <w:sz w:val="24"/>
                <w:szCs w:val="24"/>
              </w:rPr>
            </w:pPr>
            <w:r w:rsidRPr="00F64B20">
              <w:rPr>
                <w:rFonts w:ascii="Times New Roman" w:hAnsi="Times New Roman"/>
                <w:sz w:val="24"/>
                <w:szCs w:val="24"/>
              </w:rPr>
              <w:t>Forensic Investigations</w:t>
            </w:r>
            <w:r w:rsidRPr="00F64B20">
              <w:rPr>
                <w:rFonts w:ascii="Times New Roman" w:hAnsi="Times New Roman"/>
                <w:sz w:val="24"/>
                <w:szCs w:val="24"/>
                <w:lang w:val="en-IN"/>
              </w:rPr>
              <w:t>,</w:t>
            </w:r>
            <w:r>
              <w:rPr>
                <w:rFonts w:ascii="Times New Roman" w:hAnsi="Times New Roman"/>
                <w:sz w:val="24"/>
                <w:szCs w:val="24"/>
                <w:lang w:val="en-IN"/>
              </w:rPr>
              <w:t xml:space="preserve"> </w:t>
            </w:r>
            <w:r w:rsidRPr="00F64B20">
              <w:rPr>
                <w:rFonts w:ascii="Times New Roman" w:hAnsi="Times New Roman"/>
                <w:sz w:val="24"/>
                <w:szCs w:val="24"/>
              </w:rPr>
              <w:t>Case studies and case investigation,</w:t>
            </w:r>
            <w:r>
              <w:rPr>
                <w:rFonts w:ascii="Times New Roman" w:hAnsi="Times New Roman"/>
                <w:sz w:val="24"/>
                <w:szCs w:val="24"/>
              </w:rPr>
              <w:t xml:space="preserve"> </w:t>
            </w:r>
            <w:r w:rsidRPr="00F64B20">
              <w:rPr>
                <w:rFonts w:ascii="Times New Roman" w:hAnsi="Times New Roman"/>
                <w:sz w:val="24"/>
                <w:szCs w:val="24"/>
              </w:rPr>
              <w:t>Polygraph testing,</w:t>
            </w:r>
            <w:r>
              <w:rPr>
                <w:rFonts w:ascii="Times New Roman" w:hAnsi="Times New Roman"/>
                <w:sz w:val="24"/>
                <w:szCs w:val="24"/>
              </w:rPr>
              <w:t xml:space="preserve"> </w:t>
            </w:r>
            <w:r w:rsidRPr="00F64B20">
              <w:rPr>
                <w:rFonts w:ascii="Times New Roman" w:hAnsi="Times New Roman"/>
                <w:sz w:val="24"/>
                <w:szCs w:val="24"/>
              </w:rPr>
              <w:t>Eye witness testimony,</w:t>
            </w:r>
            <w:r>
              <w:rPr>
                <w:rFonts w:ascii="Times New Roman" w:hAnsi="Times New Roman"/>
                <w:sz w:val="24"/>
                <w:szCs w:val="24"/>
              </w:rPr>
              <w:t xml:space="preserve"> </w:t>
            </w:r>
            <w:r w:rsidRPr="00F64B20">
              <w:rPr>
                <w:rFonts w:ascii="Times New Roman" w:hAnsi="Times New Roman"/>
                <w:sz w:val="24"/>
                <w:szCs w:val="24"/>
              </w:rPr>
              <w:t>Psychological tests, types and characteristics</w:t>
            </w:r>
            <w:r w:rsidRPr="00F64B20">
              <w:rPr>
                <w:rFonts w:ascii="Times New Roman" w:hAnsi="Times New Roman"/>
                <w:sz w:val="24"/>
                <w:szCs w:val="24"/>
                <w:lang w:val="en-IN"/>
              </w:rPr>
              <w:t>,</w:t>
            </w:r>
            <w:r>
              <w:rPr>
                <w:rFonts w:ascii="Times New Roman" w:hAnsi="Times New Roman"/>
                <w:sz w:val="24"/>
                <w:szCs w:val="24"/>
                <w:lang w:val="en-IN"/>
              </w:rPr>
              <w:t xml:space="preserve"> </w:t>
            </w:r>
            <w:r w:rsidRPr="00F64B20">
              <w:rPr>
                <w:rFonts w:ascii="Times New Roman" w:hAnsi="Times New Roman"/>
                <w:sz w:val="24"/>
                <w:szCs w:val="24"/>
              </w:rPr>
              <w:t>Tests used in forensic psychology- Intelligence,</w:t>
            </w:r>
            <w:r>
              <w:rPr>
                <w:rFonts w:ascii="Times New Roman" w:hAnsi="Times New Roman"/>
                <w:sz w:val="24"/>
                <w:szCs w:val="24"/>
              </w:rPr>
              <w:t xml:space="preserve"> </w:t>
            </w:r>
            <w:r w:rsidRPr="00F64B20">
              <w:rPr>
                <w:rFonts w:ascii="Times New Roman" w:hAnsi="Times New Roman"/>
                <w:sz w:val="24"/>
                <w:szCs w:val="24"/>
              </w:rPr>
              <w:t>Personality and Interpersonal relationship.</w:t>
            </w:r>
          </w:p>
        </w:tc>
        <w:tc>
          <w:tcPr>
            <w:tcW w:w="1822" w:type="dxa"/>
            <w:vAlign w:val="center"/>
          </w:tcPr>
          <w:p w:rsidR="00517500" w:rsidRPr="00F64B20" w:rsidRDefault="00517500" w:rsidP="00E817CB">
            <w:pPr>
              <w:jc w:val="center"/>
              <w:rPr>
                <w:rFonts w:ascii="Times New Roman" w:hAnsi="Times New Roman"/>
                <w:b/>
                <w:bCs/>
                <w:sz w:val="24"/>
                <w:szCs w:val="24"/>
              </w:rPr>
            </w:pPr>
            <w:r w:rsidRPr="00F64B20">
              <w:rPr>
                <w:rFonts w:ascii="Times New Roman" w:hAnsi="Times New Roman"/>
                <w:b/>
                <w:bCs/>
                <w:sz w:val="24"/>
                <w:szCs w:val="24"/>
              </w:rPr>
              <w:t>25%</w:t>
            </w:r>
          </w:p>
        </w:tc>
      </w:tr>
      <w:tr w:rsidR="00517500" w:rsidRPr="00F64B20" w:rsidTr="00E817CB">
        <w:trPr>
          <w:trHeight w:val="692"/>
        </w:trPr>
        <w:tc>
          <w:tcPr>
            <w:tcW w:w="672" w:type="dxa"/>
          </w:tcPr>
          <w:p w:rsidR="00517500" w:rsidRPr="00F64B20" w:rsidRDefault="00517500" w:rsidP="00E817CB">
            <w:pPr>
              <w:jc w:val="center"/>
              <w:rPr>
                <w:rFonts w:ascii="Times New Roman" w:hAnsi="Times New Roman"/>
                <w:b/>
                <w:bCs/>
                <w:sz w:val="24"/>
                <w:szCs w:val="24"/>
                <w:lang w:val="en-IN"/>
              </w:rPr>
            </w:pPr>
            <w:r w:rsidRPr="00F64B20">
              <w:rPr>
                <w:rFonts w:ascii="Times New Roman" w:hAnsi="Times New Roman"/>
                <w:b/>
                <w:bCs/>
                <w:sz w:val="24"/>
                <w:szCs w:val="24"/>
                <w:lang w:val="en-IN"/>
              </w:rPr>
              <w:t>III</w:t>
            </w:r>
          </w:p>
        </w:tc>
        <w:tc>
          <w:tcPr>
            <w:tcW w:w="7112" w:type="dxa"/>
          </w:tcPr>
          <w:p w:rsidR="00517500" w:rsidRPr="00F64B20" w:rsidRDefault="00517500" w:rsidP="00E817CB">
            <w:pPr>
              <w:pStyle w:val="NoSpacing1"/>
              <w:jc w:val="both"/>
              <w:rPr>
                <w:rFonts w:ascii="Times New Roman" w:hAnsi="Times New Roman"/>
                <w:sz w:val="24"/>
                <w:szCs w:val="24"/>
              </w:rPr>
            </w:pPr>
            <w:r w:rsidRPr="00F64B20">
              <w:rPr>
                <w:rFonts w:ascii="Times New Roman" w:hAnsi="Times New Roman"/>
                <w:sz w:val="24"/>
                <w:szCs w:val="24"/>
              </w:rPr>
              <w:t>Victimization</w:t>
            </w:r>
            <w:r w:rsidRPr="00F64B20">
              <w:rPr>
                <w:rFonts w:ascii="Times New Roman" w:hAnsi="Times New Roman"/>
                <w:sz w:val="24"/>
                <w:szCs w:val="24"/>
                <w:lang w:val="en-IN"/>
              </w:rPr>
              <w:t>,</w:t>
            </w:r>
            <w:r>
              <w:rPr>
                <w:rFonts w:ascii="Times New Roman" w:hAnsi="Times New Roman"/>
                <w:sz w:val="24"/>
                <w:szCs w:val="24"/>
                <w:lang w:val="en-IN"/>
              </w:rPr>
              <w:t xml:space="preserve"> </w:t>
            </w:r>
            <w:r w:rsidRPr="00F64B20">
              <w:rPr>
                <w:rFonts w:ascii="Times New Roman" w:hAnsi="Times New Roman"/>
                <w:sz w:val="24"/>
                <w:szCs w:val="24"/>
              </w:rPr>
              <w:t>What is Victimization?</w:t>
            </w:r>
            <w:r>
              <w:rPr>
                <w:rFonts w:ascii="Times New Roman" w:hAnsi="Times New Roman"/>
                <w:sz w:val="24"/>
                <w:szCs w:val="24"/>
              </w:rPr>
              <w:t xml:space="preserve"> </w:t>
            </w:r>
            <w:r w:rsidRPr="00F64B20">
              <w:rPr>
                <w:rFonts w:ascii="Times New Roman" w:hAnsi="Times New Roman"/>
                <w:sz w:val="24"/>
                <w:szCs w:val="24"/>
              </w:rPr>
              <w:t>Impact of crimes on victims</w:t>
            </w:r>
          </w:p>
          <w:p w:rsidR="00517500" w:rsidRPr="00F64B20" w:rsidRDefault="00517500" w:rsidP="00E817CB">
            <w:pPr>
              <w:pStyle w:val="NoSpacing1"/>
              <w:jc w:val="both"/>
              <w:rPr>
                <w:rFonts w:ascii="Times New Roman" w:hAnsi="Times New Roman"/>
                <w:sz w:val="24"/>
                <w:szCs w:val="24"/>
              </w:rPr>
            </w:pPr>
            <w:r w:rsidRPr="00F64B20">
              <w:rPr>
                <w:rFonts w:ascii="Times New Roman" w:hAnsi="Times New Roman"/>
                <w:sz w:val="24"/>
                <w:szCs w:val="24"/>
              </w:rPr>
              <w:t>Factors affecting for victimization</w:t>
            </w:r>
            <w:r w:rsidRPr="00F64B20">
              <w:rPr>
                <w:rFonts w:ascii="Times New Roman" w:hAnsi="Times New Roman"/>
                <w:sz w:val="24"/>
                <w:szCs w:val="24"/>
                <w:lang w:val="en-IN"/>
              </w:rPr>
              <w:t>,</w:t>
            </w:r>
            <w:r>
              <w:rPr>
                <w:rFonts w:ascii="Times New Roman" w:hAnsi="Times New Roman"/>
                <w:sz w:val="24"/>
                <w:szCs w:val="24"/>
                <w:lang w:val="en-IN"/>
              </w:rPr>
              <w:t xml:space="preserve"> </w:t>
            </w:r>
            <w:r w:rsidRPr="00F64B20">
              <w:rPr>
                <w:rFonts w:ascii="Times New Roman" w:hAnsi="Times New Roman"/>
                <w:sz w:val="24"/>
                <w:szCs w:val="24"/>
              </w:rPr>
              <w:t>Coping with victimization</w:t>
            </w:r>
            <w:r>
              <w:rPr>
                <w:rFonts w:ascii="Times New Roman" w:hAnsi="Times New Roman"/>
                <w:sz w:val="24"/>
                <w:szCs w:val="24"/>
              </w:rPr>
              <w:t>.</w:t>
            </w:r>
          </w:p>
        </w:tc>
        <w:tc>
          <w:tcPr>
            <w:tcW w:w="1822" w:type="dxa"/>
          </w:tcPr>
          <w:p w:rsidR="00517500" w:rsidRPr="00F64B20" w:rsidRDefault="00517500" w:rsidP="00E817CB">
            <w:pPr>
              <w:jc w:val="center"/>
              <w:rPr>
                <w:rFonts w:ascii="Times New Roman" w:hAnsi="Times New Roman"/>
                <w:b/>
                <w:bCs/>
                <w:sz w:val="24"/>
                <w:szCs w:val="24"/>
              </w:rPr>
            </w:pPr>
            <w:r w:rsidRPr="00F64B20">
              <w:rPr>
                <w:rFonts w:ascii="Times New Roman" w:hAnsi="Times New Roman"/>
                <w:b/>
                <w:bCs/>
                <w:sz w:val="24"/>
                <w:szCs w:val="24"/>
              </w:rPr>
              <w:t>25%</w:t>
            </w:r>
          </w:p>
        </w:tc>
      </w:tr>
      <w:tr w:rsidR="00517500" w:rsidRPr="00F64B20" w:rsidTr="00E817CB">
        <w:trPr>
          <w:trHeight w:val="1580"/>
        </w:trPr>
        <w:tc>
          <w:tcPr>
            <w:tcW w:w="672" w:type="dxa"/>
          </w:tcPr>
          <w:p w:rsidR="00517500" w:rsidRDefault="00517500" w:rsidP="00E817CB">
            <w:pPr>
              <w:jc w:val="center"/>
              <w:rPr>
                <w:rFonts w:ascii="Times New Roman" w:hAnsi="Times New Roman"/>
                <w:b/>
                <w:bCs/>
                <w:sz w:val="24"/>
                <w:szCs w:val="24"/>
                <w:lang w:val="en-IN"/>
              </w:rPr>
            </w:pPr>
          </w:p>
          <w:p w:rsidR="00517500" w:rsidRPr="00F64B20" w:rsidRDefault="00517500" w:rsidP="00E817CB">
            <w:pPr>
              <w:jc w:val="center"/>
              <w:rPr>
                <w:rFonts w:ascii="Times New Roman" w:hAnsi="Times New Roman"/>
                <w:b/>
                <w:bCs/>
                <w:sz w:val="24"/>
                <w:szCs w:val="24"/>
                <w:lang w:val="en-IN"/>
              </w:rPr>
            </w:pPr>
            <w:r w:rsidRPr="00F64B20">
              <w:rPr>
                <w:rFonts w:ascii="Times New Roman" w:hAnsi="Times New Roman"/>
                <w:b/>
                <w:bCs/>
                <w:sz w:val="24"/>
                <w:szCs w:val="24"/>
                <w:lang w:val="en-IN"/>
              </w:rPr>
              <w:t>IV</w:t>
            </w:r>
          </w:p>
        </w:tc>
        <w:tc>
          <w:tcPr>
            <w:tcW w:w="7112" w:type="dxa"/>
            <w:vAlign w:val="center"/>
          </w:tcPr>
          <w:p w:rsidR="00517500" w:rsidRPr="00F64B20" w:rsidRDefault="00517500" w:rsidP="00E817CB">
            <w:pPr>
              <w:pStyle w:val="NoSpacing1"/>
              <w:jc w:val="both"/>
              <w:rPr>
                <w:rFonts w:ascii="Times New Roman" w:hAnsi="Times New Roman"/>
                <w:bCs/>
                <w:iCs/>
                <w:sz w:val="24"/>
                <w:szCs w:val="24"/>
              </w:rPr>
            </w:pPr>
            <w:bookmarkStart w:id="10" w:name="OLE_LINK44"/>
            <w:r w:rsidRPr="00F64B20">
              <w:rPr>
                <w:rFonts w:ascii="Times New Roman" w:hAnsi="Times New Roman"/>
                <w:sz w:val="24"/>
                <w:szCs w:val="24"/>
              </w:rPr>
              <w:t>Rehabilitation of Juvenile Delinquents and Victims</w:t>
            </w:r>
            <w:r w:rsidRPr="00F64B20">
              <w:rPr>
                <w:rFonts w:ascii="Times New Roman" w:hAnsi="Times New Roman"/>
                <w:sz w:val="24"/>
                <w:szCs w:val="24"/>
                <w:lang w:val="en-IN"/>
              </w:rPr>
              <w:t>,</w:t>
            </w:r>
            <w:r w:rsidRPr="00F64B20">
              <w:rPr>
                <w:rFonts w:ascii="Times New Roman" w:hAnsi="Times New Roman"/>
                <w:sz w:val="24"/>
                <w:szCs w:val="24"/>
              </w:rPr>
              <w:t>Define Juvenile Delinquent Causes of Juvenile delinquency, Rehabilitation, Effective intervention for serious juvenile offenders. Understanding the psychological needs of victims &amp; their families. Rehabilitation of women and families</w:t>
            </w:r>
            <w:r>
              <w:rPr>
                <w:rFonts w:ascii="Times New Roman" w:hAnsi="Times New Roman"/>
                <w:sz w:val="24"/>
                <w:szCs w:val="24"/>
              </w:rPr>
              <w:t xml:space="preserve">. </w:t>
            </w:r>
            <w:bookmarkEnd w:id="10"/>
          </w:p>
        </w:tc>
        <w:tc>
          <w:tcPr>
            <w:tcW w:w="1822" w:type="dxa"/>
          </w:tcPr>
          <w:p w:rsidR="00517500" w:rsidRDefault="00517500" w:rsidP="00E817CB">
            <w:pPr>
              <w:rPr>
                <w:rFonts w:ascii="Times New Roman" w:hAnsi="Times New Roman"/>
                <w:b/>
                <w:bCs/>
                <w:sz w:val="24"/>
                <w:szCs w:val="24"/>
              </w:rPr>
            </w:pPr>
          </w:p>
          <w:p w:rsidR="00517500" w:rsidRPr="00F64B20" w:rsidRDefault="00517500" w:rsidP="00E817CB">
            <w:pPr>
              <w:jc w:val="center"/>
              <w:rPr>
                <w:rFonts w:ascii="Times New Roman" w:hAnsi="Times New Roman"/>
                <w:b/>
                <w:bCs/>
                <w:sz w:val="24"/>
                <w:szCs w:val="24"/>
              </w:rPr>
            </w:pPr>
            <w:r w:rsidRPr="00F64B20">
              <w:rPr>
                <w:rFonts w:ascii="Times New Roman" w:hAnsi="Times New Roman"/>
                <w:b/>
                <w:bCs/>
                <w:sz w:val="24"/>
                <w:szCs w:val="24"/>
              </w:rPr>
              <w:t>25%</w:t>
            </w:r>
          </w:p>
        </w:tc>
      </w:tr>
    </w:tbl>
    <w:p w:rsidR="00517500" w:rsidRPr="00F64B20" w:rsidRDefault="00517500" w:rsidP="00517500">
      <w:pPr>
        <w:rPr>
          <w:rFonts w:ascii="Times New Roman" w:hAnsi="Times New Roman"/>
          <w:sz w:val="24"/>
          <w:szCs w:val="24"/>
        </w:rPr>
      </w:pPr>
    </w:p>
    <w:p w:rsidR="00517500" w:rsidRPr="00F64B20" w:rsidRDefault="00517500" w:rsidP="00517500">
      <w:pPr>
        <w:spacing w:after="120"/>
        <w:jc w:val="both"/>
        <w:rPr>
          <w:rFonts w:ascii="Times New Roman" w:hAnsi="Times New Roman"/>
          <w:sz w:val="24"/>
          <w:szCs w:val="24"/>
        </w:rPr>
      </w:pPr>
      <w:r w:rsidRPr="00F64B20">
        <w:rPr>
          <w:rFonts w:ascii="Times New Roman" w:hAnsi="Times New Roman"/>
          <w:b/>
          <w:bCs/>
          <w:sz w:val="24"/>
          <w:szCs w:val="24"/>
        </w:rPr>
        <w:t>Reference Books</w:t>
      </w:r>
    </w:p>
    <w:p w:rsidR="00517500" w:rsidRPr="00F64B20" w:rsidRDefault="00517500" w:rsidP="00517500">
      <w:pPr>
        <w:pStyle w:val="NoSpacing1"/>
        <w:numPr>
          <w:ilvl w:val="0"/>
          <w:numId w:val="19"/>
        </w:numPr>
        <w:rPr>
          <w:rFonts w:ascii="Times New Roman" w:hAnsi="Times New Roman"/>
          <w:sz w:val="24"/>
          <w:szCs w:val="24"/>
        </w:rPr>
      </w:pPr>
      <w:r>
        <w:rPr>
          <w:rFonts w:ascii="Times New Roman" w:hAnsi="Times New Roman"/>
          <w:sz w:val="24"/>
          <w:szCs w:val="24"/>
        </w:rPr>
        <w:t>T</w:t>
      </w:r>
      <w:r w:rsidRPr="00F64B20">
        <w:rPr>
          <w:rFonts w:ascii="Times New Roman" w:hAnsi="Times New Roman"/>
          <w:sz w:val="24"/>
          <w:szCs w:val="24"/>
        </w:rPr>
        <w:t xml:space="preserve">hou </w:t>
      </w:r>
      <w:proofErr w:type="spellStart"/>
      <w:r w:rsidRPr="00F64B20">
        <w:rPr>
          <w:rFonts w:ascii="Times New Roman" w:hAnsi="Times New Roman"/>
          <w:sz w:val="24"/>
          <w:szCs w:val="24"/>
        </w:rPr>
        <w:t>Teisi</w:t>
      </w:r>
      <w:proofErr w:type="spellEnd"/>
      <w:r w:rsidRPr="00F64B20">
        <w:rPr>
          <w:rFonts w:ascii="Times New Roman" w:hAnsi="Times New Roman"/>
          <w:sz w:val="24"/>
          <w:szCs w:val="24"/>
        </w:rPr>
        <w:t xml:space="preserve"> (2011). Forensic Psychology. ABD Publishers, Jaipur-302018</w:t>
      </w:r>
    </w:p>
    <w:p w:rsidR="00517500" w:rsidRPr="00F64B20" w:rsidRDefault="00517500" w:rsidP="00517500">
      <w:pPr>
        <w:pStyle w:val="NoSpacing1"/>
        <w:numPr>
          <w:ilvl w:val="0"/>
          <w:numId w:val="19"/>
        </w:numPr>
        <w:rPr>
          <w:rFonts w:ascii="Times New Roman" w:hAnsi="Times New Roman"/>
          <w:sz w:val="24"/>
          <w:szCs w:val="24"/>
        </w:rPr>
      </w:pPr>
      <w:proofErr w:type="spellStart"/>
      <w:r w:rsidRPr="00F64B20">
        <w:rPr>
          <w:rFonts w:ascii="Times New Roman" w:hAnsi="Times New Roman"/>
          <w:sz w:val="24"/>
          <w:szCs w:val="24"/>
        </w:rPr>
        <w:t>Bachhav</w:t>
      </w:r>
      <w:proofErr w:type="spellEnd"/>
      <w:r w:rsidRPr="00F64B20">
        <w:rPr>
          <w:rFonts w:ascii="Times New Roman" w:hAnsi="Times New Roman"/>
          <w:sz w:val="24"/>
          <w:szCs w:val="24"/>
        </w:rPr>
        <w:t xml:space="preserve">, </w:t>
      </w:r>
      <w:proofErr w:type="spellStart"/>
      <w:r w:rsidRPr="00F64B20">
        <w:rPr>
          <w:rFonts w:ascii="Times New Roman" w:hAnsi="Times New Roman"/>
          <w:sz w:val="24"/>
          <w:szCs w:val="24"/>
        </w:rPr>
        <w:t>Aun</w:t>
      </w:r>
      <w:proofErr w:type="spellEnd"/>
      <w:r w:rsidRPr="00F64B20">
        <w:rPr>
          <w:rFonts w:ascii="Times New Roman" w:hAnsi="Times New Roman"/>
          <w:sz w:val="24"/>
          <w:szCs w:val="24"/>
        </w:rPr>
        <w:t xml:space="preserve"> M. (2012). Criminal Psychology. </w:t>
      </w:r>
      <w:proofErr w:type="spellStart"/>
      <w:r w:rsidRPr="00F64B20">
        <w:rPr>
          <w:rFonts w:ascii="Times New Roman" w:hAnsi="Times New Roman"/>
          <w:sz w:val="24"/>
          <w:szCs w:val="24"/>
        </w:rPr>
        <w:t>Chandralok</w:t>
      </w:r>
      <w:proofErr w:type="spellEnd"/>
      <w:r w:rsidRPr="00F64B20">
        <w:rPr>
          <w:rFonts w:ascii="Times New Roman" w:hAnsi="Times New Roman"/>
          <w:sz w:val="24"/>
          <w:szCs w:val="24"/>
        </w:rPr>
        <w:t xml:space="preserve"> </w:t>
      </w:r>
      <w:proofErr w:type="spellStart"/>
      <w:r w:rsidRPr="00F64B20">
        <w:rPr>
          <w:rFonts w:ascii="Times New Roman" w:hAnsi="Times New Roman"/>
          <w:sz w:val="24"/>
          <w:szCs w:val="24"/>
        </w:rPr>
        <w:t>Prakashan</w:t>
      </w:r>
      <w:proofErr w:type="spellEnd"/>
      <w:r w:rsidRPr="00F64B20">
        <w:rPr>
          <w:rFonts w:ascii="Times New Roman" w:hAnsi="Times New Roman"/>
          <w:sz w:val="24"/>
          <w:szCs w:val="24"/>
        </w:rPr>
        <w:t>, Kanpur -208021</w:t>
      </w:r>
    </w:p>
    <w:p w:rsidR="00517500" w:rsidRPr="00F64B20" w:rsidRDefault="00517500" w:rsidP="00517500">
      <w:pPr>
        <w:pStyle w:val="NoSpacing1"/>
        <w:numPr>
          <w:ilvl w:val="0"/>
          <w:numId w:val="19"/>
        </w:numPr>
        <w:rPr>
          <w:rFonts w:ascii="Times New Roman" w:hAnsi="Times New Roman"/>
          <w:sz w:val="24"/>
          <w:szCs w:val="24"/>
        </w:rPr>
      </w:pPr>
      <w:r w:rsidRPr="00F64B20">
        <w:rPr>
          <w:rFonts w:ascii="Times New Roman" w:hAnsi="Times New Roman"/>
          <w:sz w:val="24"/>
          <w:szCs w:val="24"/>
        </w:rPr>
        <w:t xml:space="preserve">Howitt, Dennis, (2002), Forensic and Criminal Psychology, Prentice Hall, </w:t>
      </w:r>
      <w:proofErr w:type="gramStart"/>
      <w:r w:rsidRPr="00F64B20">
        <w:rPr>
          <w:rFonts w:ascii="Times New Roman" w:hAnsi="Times New Roman"/>
          <w:sz w:val="24"/>
          <w:szCs w:val="24"/>
        </w:rPr>
        <w:t>An</w:t>
      </w:r>
      <w:proofErr w:type="gramEnd"/>
      <w:r w:rsidRPr="00F64B20">
        <w:rPr>
          <w:rFonts w:ascii="Times New Roman" w:hAnsi="Times New Roman"/>
          <w:sz w:val="24"/>
          <w:szCs w:val="24"/>
        </w:rPr>
        <w:t xml:space="preserve"> Imprint of Pearson Education, Harlow. </w:t>
      </w:r>
    </w:p>
    <w:p w:rsidR="00517500" w:rsidRPr="00F64B20" w:rsidRDefault="00517500" w:rsidP="00517500">
      <w:pPr>
        <w:pStyle w:val="NoSpacing1"/>
        <w:numPr>
          <w:ilvl w:val="0"/>
          <w:numId w:val="19"/>
        </w:numPr>
        <w:rPr>
          <w:rFonts w:ascii="Times New Roman" w:hAnsi="Times New Roman"/>
          <w:sz w:val="24"/>
          <w:szCs w:val="24"/>
        </w:rPr>
      </w:pPr>
      <w:r w:rsidRPr="00F64B20">
        <w:rPr>
          <w:rFonts w:ascii="Times New Roman" w:hAnsi="Times New Roman"/>
          <w:sz w:val="24"/>
          <w:szCs w:val="24"/>
        </w:rPr>
        <w:t>Ainsworth, P.B., (2002), Psychology and Crime - Myths and Reality, Harlow, Longman</w:t>
      </w:r>
    </w:p>
    <w:p w:rsidR="00517500" w:rsidRPr="00F64B20" w:rsidRDefault="00517500" w:rsidP="00517500">
      <w:pPr>
        <w:pStyle w:val="NoSpacing1"/>
        <w:numPr>
          <w:ilvl w:val="0"/>
          <w:numId w:val="19"/>
        </w:numPr>
        <w:rPr>
          <w:rFonts w:ascii="Times New Roman" w:hAnsi="Times New Roman"/>
          <w:sz w:val="24"/>
          <w:szCs w:val="24"/>
        </w:rPr>
      </w:pPr>
      <w:proofErr w:type="spellStart"/>
      <w:r w:rsidRPr="00F64B20">
        <w:rPr>
          <w:rFonts w:ascii="Times New Roman" w:hAnsi="Times New Roman"/>
          <w:sz w:val="24"/>
          <w:szCs w:val="24"/>
        </w:rPr>
        <w:t>Bharati</w:t>
      </w:r>
      <w:proofErr w:type="spellEnd"/>
      <w:r w:rsidRPr="00F64B20">
        <w:rPr>
          <w:rFonts w:ascii="Times New Roman" w:hAnsi="Times New Roman"/>
          <w:sz w:val="24"/>
          <w:szCs w:val="24"/>
        </w:rPr>
        <w:t xml:space="preserve">, A. (2012). Studies on Criminological Psychology. G.S. </w:t>
      </w:r>
      <w:proofErr w:type="spellStart"/>
      <w:r w:rsidRPr="00F64B20">
        <w:rPr>
          <w:rFonts w:ascii="Times New Roman" w:hAnsi="Times New Roman"/>
          <w:sz w:val="24"/>
          <w:szCs w:val="24"/>
        </w:rPr>
        <w:t>Rawat</w:t>
      </w:r>
      <w:proofErr w:type="spellEnd"/>
      <w:r w:rsidRPr="00F64B20">
        <w:rPr>
          <w:rFonts w:ascii="Times New Roman" w:hAnsi="Times New Roman"/>
          <w:sz w:val="24"/>
          <w:szCs w:val="24"/>
        </w:rPr>
        <w:t xml:space="preserve"> for </w:t>
      </w:r>
      <w:proofErr w:type="spellStart"/>
      <w:r w:rsidRPr="00F64B20">
        <w:rPr>
          <w:rFonts w:ascii="Times New Roman" w:hAnsi="Times New Roman"/>
          <w:sz w:val="24"/>
          <w:szCs w:val="24"/>
        </w:rPr>
        <w:t>Ceber</w:t>
      </w:r>
      <w:proofErr w:type="spellEnd"/>
      <w:r w:rsidRPr="00F64B20">
        <w:rPr>
          <w:rFonts w:ascii="Times New Roman" w:hAnsi="Times New Roman"/>
          <w:sz w:val="24"/>
          <w:szCs w:val="24"/>
        </w:rPr>
        <w:t xml:space="preserve"> </w:t>
      </w:r>
      <w:proofErr w:type="spellStart"/>
      <w:r w:rsidRPr="00F64B20">
        <w:rPr>
          <w:rFonts w:ascii="Times New Roman" w:hAnsi="Times New Roman"/>
          <w:sz w:val="24"/>
          <w:szCs w:val="24"/>
        </w:rPr>
        <w:t>TechPublications</w:t>
      </w:r>
      <w:proofErr w:type="spellEnd"/>
      <w:r w:rsidRPr="00F64B20">
        <w:rPr>
          <w:rFonts w:ascii="Times New Roman" w:hAnsi="Times New Roman"/>
          <w:sz w:val="24"/>
          <w:szCs w:val="24"/>
        </w:rPr>
        <w:t>. New Delhi- 110 002</w:t>
      </w:r>
    </w:p>
    <w:p w:rsidR="00517500" w:rsidRPr="00F64B20" w:rsidRDefault="00517500" w:rsidP="00517500">
      <w:pPr>
        <w:pStyle w:val="NoSpacing1"/>
        <w:numPr>
          <w:ilvl w:val="0"/>
          <w:numId w:val="19"/>
        </w:numPr>
        <w:rPr>
          <w:rFonts w:ascii="Times New Roman" w:hAnsi="Times New Roman"/>
          <w:sz w:val="24"/>
          <w:szCs w:val="24"/>
        </w:rPr>
      </w:pPr>
      <w:r w:rsidRPr="00F64B20">
        <w:rPr>
          <w:rFonts w:ascii="Times New Roman" w:hAnsi="Times New Roman"/>
          <w:sz w:val="24"/>
          <w:szCs w:val="24"/>
        </w:rPr>
        <w:t xml:space="preserve">Cohen, R.J., </w:t>
      </w:r>
      <w:proofErr w:type="spellStart"/>
      <w:r w:rsidRPr="00F64B20">
        <w:rPr>
          <w:rFonts w:ascii="Times New Roman" w:hAnsi="Times New Roman"/>
          <w:sz w:val="24"/>
          <w:szCs w:val="24"/>
        </w:rPr>
        <w:t>Swerdlik</w:t>
      </w:r>
      <w:proofErr w:type="spellEnd"/>
      <w:r w:rsidRPr="00F64B20">
        <w:rPr>
          <w:rFonts w:ascii="Times New Roman" w:hAnsi="Times New Roman"/>
          <w:sz w:val="24"/>
          <w:szCs w:val="24"/>
        </w:rPr>
        <w:t xml:space="preserve">, M.E. (2005). Psychological testing and assessment (6th </w:t>
      </w:r>
      <w:proofErr w:type="gramStart"/>
      <w:r w:rsidRPr="00F64B20">
        <w:rPr>
          <w:rFonts w:ascii="Times New Roman" w:hAnsi="Times New Roman"/>
          <w:sz w:val="24"/>
          <w:szCs w:val="24"/>
        </w:rPr>
        <w:t>ed</w:t>
      </w:r>
      <w:proofErr w:type="gramEnd"/>
      <w:r w:rsidRPr="00F64B20">
        <w:rPr>
          <w:rFonts w:ascii="Times New Roman" w:hAnsi="Times New Roman"/>
          <w:sz w:val="24"/>
          <w:szCs w:val="24"/>
        </w:rPr>
        <w:t>.). Delhi: Tata McGraw-Hill.</w:t>
      </w:r>
    </w:p>
    <w:p w:rsidR="00517500" w:rsidRPr="00B03C31" w:rsidRDefault="00517500" w:rsidP="00517500">
      <w:pPr>
        <w:spacing w:after="0"/>
        <w:jc w:val="center"/>
        <w:rPr>
          <w:rFonts w:ascii="Times New Roman" w:hAnsi="Times New Roman"/>
          <w:b/>
          <w:bCs/>
          <w:sz w:val="28"/>
          <w:szCs w:val="28"/>
        </w:rPr>
      </w:pPr>
      <w:r w:rsidRPr="00B03C31">
        <w:rPr>
          <w:rFonts w:ascii="Times New Roman" w:hAnsi="Times New Roman"/>
          <w:b/>
          <w:bCs/>
          <w:sz w:val="28"/>
          <w:szCs w:val="28"/>
        </w:rPr>
        <w:lastRenderedPageBreak/>
        <w:t xml:space="preserve">SARDAR PATEL UNIVERSITY </w:t>
      </w:r>
    </w:p>
    <w:p w:rsidR="00517500" w:rsidRPr="00B03C31" w:rsidRDefault="00517500" w:rsidP="00517500">
      <w:pPr>
        <w:spacing w:after="0"/>
        <w:jc w:val="center"/>
        <w:rPr>
          <w:rFonts w:ascii="Times New Roman" w:hAnsi="Times New Roman"/>
          <w:b/>
          <w:bCs/>
          <w:sz w:val="28"/>
          <w:szCs w:val="28"/>
        </w:rPr>
      </w:pPr>
      <w:proofErr w:type="spellStart"/>
      <w:r w:rsidRPr="00B03C31">
        <w:rPr>
          <w:rFonts w:ascii="Times New Roman" w:hAnsi="Times New Roman"/>
          <w:b/>
          <w:bCs/>
          <w:sz w:val="28"/>
          <w:szCs w:val="28"/>
        </w:rPr>
        <w:t>Programme</w:t>
      </w:r>
      <w:proofErr w:type="spellEnd"/>
      <w:r>
        <w:rPr>
          <w:rFonts w:ascii="Times New Roman" w:hAnsi="Times New Roman"/>
          <w:b/>
          <w:bCs/>
          <w:sz w:val="28"/>
          <w:szCs w:val="28"/>
        </w:rPr>
        <w:t>: BBA,</w:t>
      </w:r>
      <w:r w:rsidRPr="00B03C31">
        <w:rPr>
          <w:rFonts w:ascii="Times New Roman" w:hAnsi="Times New Roman"/>
          <w:b/>
          <w:bCs/>
          <w:sz w:val="28"/>
          <w:szCs w:val="28"/>
        </w:rPr>
        <w:t xml:space="preserve"> LLB (</w:t>
      </w:r>
      <w:proofErr w:type="spellStart"/>
      <w:r w:rsidRPr="00B03C31">
        <w:rPr>
          <w:rFonts w:ascii="Times New Roman" w:hAnsi="Times New Roman"/>
          <w:b/>
          <w:bCs/>
          <w:sz w:val="28"/>
          <w:szCs w:val="28"/>
        </w:rPr>
        <w:t>Honours</w:t>
      </w:r>
      <w:proofErr w:type="spellEnd"/>
      <w:r w:rsidRPr="00B03C31">
        <w:rPr>
          <w:rFonts w:ascii="Times New Roman" w:hAnsi="Times New Roman"/>
          <w:b/>
          <w:bCs/>
          <w:sz w:val="28"/>
          <w:szCs w:val="28"/>
        </w:rPr>
        <w:t>) (5 Years)</w:t>
      </w:r>
    </w:p>
    <w:p w:rsidR="00517500" w:rsidRDefault="00517500" w:rsidP="00517500">
      <w:pPr>
        <w:spacing w:after="0"/>
        <w:jc w:val="center"/>
        <w:rPr>
          <w:rFonts w:ascii="Times New Roman" w:hAnsi="Times New Roman"/>
          <w:b/>
          <w:bCs/>
          <w:sz w:val="28"/>
          <w:szCs w:val="28"/>
        </w:rPr>
      </w:pPr>
      <w:r w:rsidRPr="00B03C31">
        <w:rPr>
          <w:rFonts w:ascii="Times New Roman" w:hAnsi="Times New Roman"/>
          <w:b/>
          <w:bCs/>
          <w:sz w:val="28"/>
          <w:szCs w:val="28"/>
        </w:rPr>
        <w:t xml:space="preserve"> Semester: VIII</w:t>
      </w:r>
    </w:p>
    <w:p w:rsidR="00517500" w:rsidRPr="00F5699F" w:rsidRDefault="00517500" w:rsidP="00517500">
      <w:pPr>
        <w:spacing w:after="0"/>
        <w:jc w:val="center"/>
        <w:rPr>
          <w:rFonts w:ascii="Times New Roman" w:hAnsi="Times New Roman"/>
          <w:b/>
          <w:bCs/>
          <w:sz w:val="28"/>
          <w:szCs w:val="28"/>
        </w:rPr>
      </w:pPr>
      <w:r w:rsidRPr="00F5699F">
        <w:rPr>
          <w:rFonts w:ascii="Times New Roman" w:hAnsi="Times New Roman"/>
          <w:b/>
          <w:sz w:val="28"/>
          <w:szCs w:val="28"/>
        </w:rPr>
        <w:t>Probation and Parole (CL)</w:t>
      </w:r>
      <w:r>
        <w:rPr>
          <w:rFonts w:ascii="Times New Roman" w:hAnsi="Times New Roman"/>
          <w:b/>
          <w:sz w:val="28"/>
          <w:szCs w:val="28"/>
        </w:rPr>
        <w:t xml:space="preserve"> Hons IV</w:t>
      </w:r>
    </w:p>
    <w:p w:rsidR="00517500" w:rsidRPr="00B03C31" w:rsidRDefault="00517500" w:rsidP="00517500">
      <w:pPr>
        <w:spacing w:after="0"/>
        <w:jc w:val="center"/>
        <w:rPr>
          <w:rFonts w:ascii="Times New Roman" w:hAnsi="Times New Roman"/>
          <w:b/>
          <w:bCs/>
          <w:sz w:val="28"/>
          <w:szCs w:val="28"/>
        </w:rPr>
      </w:pPr>
      <w:r w:rsidRPr="00B03C31">
        <w:rPr>
          <w:rFonts w:ascii="Times New Roman" w:hAnsi="Times New Roman"/>
          <w:b/>
          <w:bCs/>
          <w:sz w:val="28"/>
          <w:szCs w:val="28"/>
        </w:rPr>
        <w:t xml:space="preserve"> Syllab</w:t>
      </w:r>
      <w:r>
        <w:rPr>
          <w:rFonts w:ascii="Times New Roman" w:hAnsi="Times New Roman"/>
          <w:b/>
          <w:bCs/>
          <w:sz w:val="28"/>
          <w:szCs w:val="28"/>
        </w:rPr>
        <w:t>us with effect from: June – 2015</w:t>
      </w:r>
    </w:p>
    <w:p w:rsidR="00517500" w:rsidRDefault="00517500" w:rsidP="00517500">
      <w:pPr>
        <w:pStyle w:val="NoSpacing1"/>
        <w:jc w:val="both"/>
        <w:rPr>
          <w:rFonts w:ascii="Times New Roman" w:hAnsi="Times New Roman"/>
          <w:sz w:val="24"/>
          <w:szCs w:val="24"/>
        </w:rPr>
      </w:pPr>
      <w:r>
        <w:rPr>
          <w:rFonts w:ascii="Times New Roman" w:hAnsi="Times New Roman"/>
          <w:b/>
          <w:bCs/>
        </w:rPr>
        <w:t xml:space="preserve">Objective: </w:t>
      </w:r>
      <w:r>
        <w:rPr>
          <w:rFonts w:ascii="Times New Roman" w:hAnsi="Times New Roman"/>
          <w:sz w:val="24"/>
          <w:szCs w:val="24"/>
        </w:rPr>
        <w:t>Objectives: To equip the students with the procedure and rules of probation of offenders act and of bail and parole. To have a thorough knowledge of on the subject of bail, parole and probation of offenders. How bail is given and when not, how parole is given. How probation is provided and what are the scope and nature of probation officer.</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517500" w:rsidTr="00E817CB">
        <w:trPr>
          <w:trHeight w:val="434"/>
        </w:trPr>
        <w:tc>
          <w:tcPr>
            <w:tcW w:w="6444" w:type="dxa"/>
            <w:vAlign w:val="center"/>
          </w:tcPr>
          <w:p w:rsidR="00517500" w:rsidRDefault="00517500" w:rsidP="00E817CB">
            <w:pPr>
              <w:spacing w:after="0" w:line="240" w:lineRule="auto"/>
              <w:outlineLvl w:val="0"/>
              <w:rPr>
                <w:rFonts w:ascii="Times New Roman" w:hAnsi="Times New Roman"/>
                <w:b/>
              </w:rPr>
            </w:pPr>
            <w:r>
              <w:rPr>
                <w:rFonts w:ascii="Times New Roman" w:hAnsi="Times New Roman"/>
                <w:b/>
              </w:rPr>
              <w:t>Paper Code: UL08CBLH07</w:t>
            </w:r>
          </w:p>
        </w:tc>
        <w:tc>
          <w:tcPr>
            <w:tcW w:w="3222" w:type="dxa"/>
            <w:vMerge w:val="restart"/>
            <w:vAlign w:val="center"/>
          </w:tcPr>
          <w:p w:rsidR="00517500" w:rsidRDefault="00517500" w:rsidP="00E817CB">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517500" w:rsidTr="00E817CB">
        <w:trPr>
          <w:trHeight w:val="459"/>
        </w:trPr>
        <w:tc>
          <w:tcPr>
            <w:tcW w:w="6444" w:type="dxa"/>
            <w:vAlign w:val="center"/>
          </w:tcPr>
          <w:p w:rsidR="00517500" w:rsidRDefault="00517500" w:rsidP="00E817CB">
            <w:pPr>
              <w:tabs>
                <w:tab w:val="left" w:pos="1080"/>
                <w:tab w:val="left" w:pos="1260"/>
              </w:tabs>
              <w:spacing w:after="0" w:line="240" w:lineRule="auto"/>
              <w:rPr>
                <w:rFonts w:ascii="Times New Roman" w:hAnsi="Times New Roman"/>
                <w:b/>
              </w:rPr>
            </w:pPr>
            <w:r>
              <w:rPr>
                <w:rFonts w:ascii="Times New Roman" w:hAnsi="Times New Roman"/>
                <w:b/>
              </w:rPr>
              <w:t xml:space="preserve">Title of Paper : </w:t>
            </w:r>
            <w:r>
              <w:rPr>
                <w:rFonts w:ascii="Times New Roman" w:hAnsi="Times New Roman"/>
                <w:b/>
                <w:sz w:val="24"/>
                <w:szCs w:val="24"/>
              </w:rPr>
              <w:t>Probation and Parole (CL) Hons IV</w:t>
            </w:r>
          </w:p>
        </w:tc>
        <w:tc>
          <w:tcPr>
            <w:tcW w:w="3222" w:type="dxa"/>
            <w:vMerge/>
            <w:vAlign w:val="center"/>
          </w:tcPr>
          <w:p w:rsidR="00517500" w:rsidRDefault="00517500" w:rsidP="00E817CB">
            <w:pPr>
              <w:spacing w:after="0" w:line="240" w:lineRule="auto"/>
              <w:outlineLvl w:val="0"/>
              <w:rPr>
                <w:rFonts w:ascii="Times New Roman" w:hAnsi="Times New Roman"/>
                <w:b/>
                <w:u w:val="single"/>
              </w:rPr>
            </w:pPr>
          </w:p>
        </w:tc>
      </w:tr>
    </w:tbl>
    <w:p w:rsidR="00517500" w:rsidRDefault="00517500" w:rsidP="00517500">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Unit</w:t>
            </w:r>
          </w:p>
        </w:tc>
        <w:tc>
          <w:tcPr>
            <w:tcW w:w="7112" w:type="dxa"/>
            <w:vAlign w:val="center"/>
          </w:tcPr>
          <w:p w:rsidR="00517500" w:rsidRDefault="00517500" w:rsidP="00E817CB">
            <w:pPr>
              <w:jc w:val="center"/>
              <w:rPr>
                <w:rFonts w:ascii="Times New Roman" w:hAnsi="Times New Roman"/>
              </w:rPr>
            </w:pPr>
            <w:r>
              <w:rPr>
                <w:rFonts w:ascii="Times New Roman" w:hAnsi="Times New Roman"/>
                <w:b/>
                <w:iCs/>
              </w:rPr>
              <w:t>Description in Detail</w:t>
            </w:r>
          </w:p>
        </w:tc>
        <w:tc>
          <w:tcPr>
            <w:tcW w:w="1822" w:type="dxa"/>
            <w:vAlign w:val="center"/>
          </w:tcPr>
          <w:p w:rsidR="00517500" w:rsidRDefault="00517500" w:rsidP="00E817CB">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517500" w:rsidTr="00E817CB">
        <w:trPr>
          <w:trHeight w:val="948"/>
        </w:trPr>
        <w:tc>
          <w:tcPr>
            <w:tcW w:w="672" w:type="dxa"/>
            <w:vAlign w:val="center"/>
          </w:tcPr>
          <w:p w:rsidR="00517500" w:rsidRDefault="00517500" w:rsidP="00E817CB">
            <w:pPr>
              <w:jc w:val="center"/>
              <w:rPr>
                <w:rFonts w:ascii="Times New Roman" w:hAnsi="Times New Roman"/>
                <w:b/>
                <w:bCs/>
                <w:lang w:val="en-IN"/>
              </w:rPr>
            </w:pPr>
            <w:r>
              <w:rPr>
                <w:rFonts w:ascii="Times New Roman" w:hAnsi="Times New Roman"/>
                <w:b/>
                <w:bCs/>
                <w:lang w:val="en-IN"/>
              </w:rPr>
              <w:t>I</w:t>
            </w:r>
          </w:p>
        </w:tc>
        <w:tc>
          <w:tcPr>
            <w:tcW w:w="7112" w:type="dxa"/>
            <w:vAlign w:val="center"/>
          </w:tcPr>
          <w:p w:rsidR="00517500" w:rsidRDefault="00517500" w:rsidP="00E817CB">
            <w:pPr>
              <w:pStyle w:val="NoSpacing1"/>
              <w:jc w:val="both"/>
              <w:rPr>
                <w:rFonts w:ascii="Times New Roman" w:hAnsi="Times New Roman"/>
                <w:sz w:val="24"/>
                <w:szCs w:val="24"/>
              </w:rPr>
            </w:pPr>
            <w:r>
              <w:rPr>
                <w:rFonts w:ascii="Times New Roman" w:hAnsi="Times New Roman"/>
                <w:sz w:val="24"/>
                <w:szCs w:val="24"/>
                <w:lang w:val="en-IN"/>
              </w:rPr>
              <w:t>I</w:t>
            </w:r>
            <w:proofErr w:type="spellStart"/>
            <w:r>
              <w:rPr>
                <w:rFonts w:ascii="Times New Roman" w:hAnsi="Times New Roman"/>
                <w:sz w:val="24"/>
                <w:szCs w:val="24"/>
              </w:rPr>
              <w:t>ntroduction</w:t>
            </w:r>
            <w:proofErr w:type="spellEnd"/>
            <w:r>
              <w:rPr>
                <w:rFonts w:ascii="Times New Roman" w:hAnsi="Times New Roman"/>
                <w:sz w:val="24"/>
                <w:szCs w:val="24"/>
              </w:rPr>
              <w:t xml:space="preserve"> to PO: Derivation, Concept</w:t>
            </w:r>
            <w:r>
              <w:rPr>
                <w:rFonts w:ascii="Times New Roman" w:hAnsi="Times New Roman"/>
                <w:sz w:val="24"/>
                <w:szCs w:val="24"/>
                <w:lang w:val="en-IN"/>
              </w:rPr>
              <w:t>,</w:t>
            </w:r>
            <w:r>
              <w:rPr>
                <w:rFonts w:ascii="Times New Roman" w:hAnsi="Times New Roman"/>
                <w:sz w:val="24"/>
                <w:szCs w:val="24"/>
              </w:rPr>
              <w:t>Definitions as per PO act 1958</w:t>
            </w:r>
          </w:p>
          <w:p w:rsidR="00517500" w:rsidRDefault="00517500" w:rsidP="00E817CB">
            <w:pPr>
              <w:pStyle w:val="NoSpacing1"/>
              <w:jc w:val="both"/>
              <w:rPr>
                <w:rFonts w:ascii="Times New Roman" w:hAnsi="Times New Roman"/>
                <w:sz w:val="24"/>
                <w:szCs w:val="24"/>
              </w:rPr>
            </w:pPr>
            <w:r>
              <w:rPr>
                <w:rFonts w:ascii="Times New Roman" w:hAnsi="Times New Roman"/>
                <w:sz w:val="24"/>
                <w:szCs w:val="24"/>
              </w:rPr>
              <w:t>History of PO in UK USA</w:t>
            </w:r>
            <w:r>
              <w:rPr>
                <w:rFonts w:ascii="Times New Roman" w:hAnsi="Times New Roman"/>
                <w:sz w:val="24"/>
                <w:szCs w:val="24"/>
                <w:lang w:val="en-IN"/>
              </w:rPr>
              <w:t>,</w:t>
            </w:r>
            <w:r>
              <w:rPr>
                <w:rFonts w:ascii="Times New Roman" w:hAnsi="Times New Roman"/>
                <w:sz w:val="24"/>
                <w:szCs w:val="24"/>
              </w:rPr>
              <w:t>History in India</w:t>
            </w:r>
            <w:r>
              <w:rPr>
                <w:rFonts w:ascii="Times New Roman" w:hAnsi="Times New Roman"/>
                <w:sz w:val="24"/>
                <w:szCs w:val="24"/>
                <w:lang w:val="en-IN"/>
              </w:rPr>
              <w:t>,</w:t>
            </w:r>
            <w:r>
              <w:rPr>
                <w:rFonts w:ascii="Times New Roman" w:hAnsi="Times New Roman"/>
                <w:sz w:val="24"/>
                <w:szCs w:val="24"/>
              </w:rPr>
              <w:t>Computation of sentence</w:t>
            </w:r>
          </w:p>
          <w:p w:rsidR="00517500" w:rsidRDefault="00517500" w:rsidP="00E817CB">
            <w:pPr>
              <w:pStyle w:val="NoSpacing1"/>
              <w:jc w:val="both"/>
              <w:rPr>
                <w:rFonts w:ascii="Times New Roman" w:hAnsi="Times New Roman"/>
                <w:bCs/>
              </w:rPr>
            </w:pPr>
            <w:r>
              <w:rPr>
                <w:rFonts w:ascii="Times New Roman" w:hAnsi="Times New Roman"/>
                <w:sz w:val="24"/>
                <w:szCs w:val="24"/>
              </w:rPr>
              <w:t>Legislative history of PO: historical perspective of probation in India, history of probation law in India, objective of PO Act 1958, other enactments</w:t>
            </w:r>
            <w:r>
              <w:rPr>
                <w:rFonts w:ascii="Times New Roman" w:hAnsi="Times New Roman"/>
                <w:sz w:val="24"/>
                <w:szCs w:val="24"/>
                <w:lang w:val="en-IN"/>
              </w:rPr>
              <w:t>,</w:t>
            </w:r>
            <w:r>
              <w:rPr>
                <w:rFonts w:ascii="Times New Roman" w:hAnsi="Times New Roman"/>
                <w:sz w:val="24"/>
                <w:szCs w:val="24"/>
              </w:rPr>
              <w:t>Courts and probation</w:t>
            </w:r>
            <w:r>
              <w:rPr>
                <w:rFonts w:ascii="Times New Roman" w:hAnsi="Times New Roman"/>
                <w:sz w:val="24"/>
                <w:szCs w:val="24"/>
                <w:lang w:val="en-IN"/>
              </w:rPr>
              <w:t>,</w:t>
            </w:r>
            <w:r>
              <w:rPr>
                <w:rFonts w:ascii="Times New Roman" w:hAnsi="Times New Roman"/>
                <w:sz w:val="24"/>
                <w:szCs w:val="24"/>
              </w:rPr>
              <w:t>Role of the probation officer</w:t>
            </w:r>
            <w:r>
              <w:rPr>
                <w:rFonts w:ascii="Times New Roman" w:hAnsi="Times New Roman"/>
                <w:sz w:val="24"/>
                <w:szCs w:val="24"/>
                <w:lang w:val="en-IN"/>
              </w:rPr>
              <w:t>,</w:t>
            </w:r>
            <w:r>
              <w:rPr>
                <w:rFonts w:ascii="Times New Roman" w:hAnsi="Times New Roman"/>
                <w:sz w:val="24"/>
                <w:szCs w:val="24"/>
              </w:rPr>
              <w:t>Dos and don’ts for probationer officer</w:t>
            </w:r>
            <w:r>
              <w:rPr>
                <w:rFonts w:ascii="Times New Roman" w:hAnsi="Times New Roman"/>
                <w:sz w:val="24"/>
                <w:szCs w:val="24"/>
                <w:lang w:val="en-IN"/>
              </w:rPr>
              <w:t>,</w:t>
            </w:r>
            <w:r>
              <w:rPr>
                <w:rFonts w:ascii="Times New Roman" w:hAnsi="Times New Roman"/>
                <w:sz w:val="24"/>
                <w:szCs w:val="24"/>
              </w:rPr>
              <w:t>Role of police</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632"/>
        </w:trPr>
        <w:tc>
          <w:tcPr>
            <w:tcW w:w="672" w:type="dxa"/>
            <w:vAlign w:val="center"/>
          </w:tcPr>
          <w:p w:rsidR="00517500" w:rsidRDefault="00517500" w:rsidP="00E817CB">
            <w:pPr>
              <w:jc w:val="center"/>
              <w:rPr>
                <w:rFonts w:ascii="Times New Roman" w:hAnsi="Times New Roman"/>
                <w:b/>
                <w:bCs/>
                <w:lang w:val="en-IN"/>
              </w:rPr>
            </w:pPr>
            <w:r>
              <w:rPr>
                <w:rFonts w:ascii="Times New Roman" w:hAnsi="Times New Roman"/>
                <w:b/>
                <w:bCs/>
                <w:lang w:val="en-IN"/>
              </w:rPr>
              <w:t>II</w:t>
            </w:r>
          </w:p>
        </w:tc>
        <w:tc>
          <w:tcPr>
            <w:tcW w:w="7112" w:type="dxa"/>
            <w:vAlign w:val="center"/>
          </w:tcPr>
          <w:p w:rsidR="00517500" w:rsidRDefault="00517500" w:rsidP="00E817CB">
            <w:pPr>
              <w:pStyle w:val="NoSpacing1"/>
              <w:jc w:val="both"/>
              <w:rPr>
                <w:bCs/>
              </w:rPr>
            </w:pPr>
            <w:r>
              <w:rPr>
                <w:rFonts w:ascii="Times New Roman" w:hAnsi="Times New Roman"/>
                <w:sz w:val="24"/>
                <w:szCs w:val="24"/>
              </w:rPr>
              <w:t>How to recommend for probation</w:t>
            </w:r>
            <w:r>
              <w:rPr>
                <w:rFonts w:ascii="Times New Roman" w:hAnsi="Times New Roman"/>
                <w:sz w:val="24"/>
                <w:szCs w:val="24"/>
                <w:lang w:val="en-IN"/>
              </w:rPr>
              <w:t xml:space="preserve">, </w:t>
            </w:r>
            <w:r>
              <w:rPr>
                <w:rFonts w:ascii="Times New Roman" w:hAnsi="Times New Roman"/>
                <w:sz w:val="24"/>
                <w:szCs w:val="24"/>
              </w:rPr>
              <w:t>Probation as a treatment</w:t>
            </w:r>
            <w:r>
              <w:rPr>
                <w:rFonts w:ascii="Times New Roman" w:hAnsi="Times New Roman"/>
                <w:sz w:val="24"/>
                <w:szCs w:val="24"/>
                <w:lang w:val="en-IN"/>
              </w:rPr>
              <w:t xml:space="preserve">, </w:t>
            </w:r>
            <w:r>
              <w:rPr>
                <w:rFonts w:ascii="Times New Roman" w:hAnsi="Times New Roman"/>
                <w:sz w:val="24"/>
                <w:szCs w:val="24"/>
              </w:rPr>
              <w:t>Probation and community</w:t>
            </w:r>
            <w:proofErr w:type="gramStart"/>
            <w:r>
              <w:rPr>
                <w:rFonts w:ascii="Times New Roman" w:hAnsi="Times New Roman"/>
                <w:sz w:val="24"/>
                <w:szCs w:val="24"/>
                <w:lang w:val="en-IN"/>
              </w:rPr>
              <w:t>,</w:t>
            </w:r>
            <w:r>
              <w:rPr>
                <w:rFonts w:ascii="Times New Roman" w:hAnsi="Times New Roman"/>
                <w:sz w:val="24"/>
                <w:szCs w:val="24"/>
              </w:rPr>
              <w:t>Place</w:t>
            </w:r>
            <w:proofErr w:type="gramEnd"/>
            <w:r>
              <w:rPr>
                <w:rFonts w:ascii="Times New Roman" w:hAnsi="Times New Roman"/>
                <w:sz w:val="24"/>
                <w:szCs w:val="24"/>
              </w:rPr>
              <w:t xml:space="preserve"> of probation in penal policy: from the point of view of the delinquent, from the stand –point of society, from the point of view of probation officer. PO Act 1958 full text and Gujarat probation of offenders rules 1973</w:t>
            </w:r>
            <w:r>
              <w:rPr>
                <w:rFonts w:ascii="Times New Roman" w:hAnsi="Times New Roman"/>
                <w:sz w:val="24"/>
                <w:szCs w:val="24"/>
                <w:lang w:val="en-IN"/>
              </w:rPr>
              <w:t>,</w:t>
            </w:r>
            <w:r>
              <w:rPr>
                <w:rFonts w:ascii="Times New Roman" w:hAnsi="Times New Roman"/>
                <w:sz w:val="24"/>
                <w:szCs w:val="24"/>
              </w:rPr>
              <w:t xml:space="preserve">Classification of offenders Functions of PO: thorough understanding, Investigation and surveillance, Use of professional control to modify offender’s behavior, Acting as a legal authority in delinquent’s life with responsibility for value change, Decision making. </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1246"/>
        </w:trPr>
        <w:tc>
          <w:tcPr>
            <w:tcW w:w="672" w:type="dxa"/>
            <w:vAlign w:val="center"/>
          </w:tcPr>
          <w:p w:rsidR="00517500" w:rsidRDefault="00517500" w:rsidP="00E817CB">
            <w:pPr>
              <w:jc w:val="center"/>
              <w:rPr>
                <w:rFonts w:ascii="Times New Roman" w:hAnsi="Times New Roman"/>
                <w:b/>
                <w:bCs/>
                <w:lang w:val="en-IN"/>
              </w:rPr>
            </w:pPr>
            <w:r>
              <w:rPr>
                <w:rFonts w:ascii="Times New Roman" w:hAnsi="Times New Roman"/>
                <w:b/>
                <w:bCs/>
                <w:lang w:val="en-IN"/>
              </w:rPr>
              <w:t>III</w:t>
            </w:r>
          </w:p>
        </w:tc>
        <w:tc>
          <w:tcPr>
            <w:tcW w:w="7112" w:type="dxa"/>
            <w:vAlign w:val="center"/>
          </w:tcPr>
          <w:p w:rsidR="00517500" w:rsidRDefault="00517500" w:rsidP="00E817CB">
            <w:pPr>
              <w:pStyle w:val="NoSpacing1"/>
              <w:rPr>
                <w:rFonts w:ascii="Times New Roman" w:hAnsi="Times New Roman"/>
                <w:sz w:val="24"/>
                <w:szCs w:val="24"/>
              </w:rPr>
            </w:pPr>
            <w:r>
              <w:rPr>
                <w:rFonts w:ascii="Times New Roman" w:hAnsi="Times New Roman"/>
                <w:b/>
                <w:sz w:val="24"/>
                <w:szCs w:val="24"/>
              </w:rPr>
              <w:t xml:space="preserve">Bail: </w:t>
            </w:r>
            <w:r>
              <w:rPr>
                <w:rFonts w:ascii="Times New Roman" w:hAnsi="Times New Roman"/>
                <w:sz w:val="24"/>
                <w:szCs w:val="24"/>
              </w:rPr>
              <w:t>Historical background, procedure established by law, arrest, bail</w:t>
            </w:r>
          </w:p>
          <w:p w:rsidR="00517500" w:rsidRDefault="00517500" w:rsidP="00E817CB">
            <w:pPr>
              <w:pStyle w:val="NoSpacing1"/>
              <w:rPr>
                <w:rFonts w:ascii="Times New Roman" w:hAnsi="Times New Roman"/>
                <w:sz w:val="24"/>
                <w:szCs w:val="24"/>
              </w:rPr>
            </w:pPr>
            <w:r>
              <w:rPr>
                <w:rFonts w:ascii="Times New Roman" w:hAnsi="Times New Roman"/>
                <w:sz w:val="24"/>
                <w:szCs w:val="24"/>
              </w:rPr>
              <w:t>What is bail? Right to bail, definition, bail reforms</w:t>
            </w:r>
            <w:r>
              <w:rPr>
                <w:rFonts w:ascii="Times New Roman" w:hAnsi="Times New Roman"/>
                <w:sz w:val="24"/>
                <w:szCs w:val="24"/>
                <w:lang w:val="en-IN"/>
              </w:rPr>
              <w:t>,</w:t>
            </w:r>
            <w:r>
              <w:rPr>
                <w:rFonts w:ascii="Times New Roman" w:hAnsi="Times New Roman"/>
                <w:sz w:val="24"/>
                <w:szCs w:val="24"/>
              </w:rPr>
              <w:t>Authorities which may grant bail</w:t>
            </w:r>
            <w:r>
              <w:rPr>
                <w:rFonts w:ascii="Times New Roman" w:hAnsi="Times New Roman"/>
                <w:sz w:val="24"/>
                <w:szCs w:val="24"/>
                <w:lang w:val="en-IN"/>
              </w:rPr>
              <w:t>,</w:t>
            </w:r>
            <w:r>
              <w:rPr>
                <w:rFonts w:ascii="Times New Roman" w:hAnsi="Times New Roman"/>
                <w:sz w:val="24"/>
                <w:szCs w:val="24"/>
              </w:rPr>
              <w:t xml:space="preserve">Bail and </w:t>
            </w:r>
            <w:proofErr w:type="spellStart"/>
            <w:r>
              <w:rPr>
                <w:rFonts w:ascii="Times New Roman" w:hAnsi="Times New Roman"/>
                <w:sz w:val="24"/>
                <w:szCs w:val="24"/>
              </w:rPr>
              <w:t>bailable</w:t>
            </w:r>
            <w:proofErr w:type="spellEnd"/>
            <w:r>
              <w:rPr>
                <w:rFonts w:ascii="Times New Roman" w:hAnsi="Times New Roman"/>
                <w:sz w:val="24"/>
                <w:szCs w:val="24"/>
              </w:rPr>
              <w:t xml:space="preserve"> offence</w:t>
            </w:r>
            <w:r>
              <w:rPr>
                <w:rFonts w:ascii="Times New Roman" w:hAnsi="Times New Roman"/>
                <w:sz w:val="24"/>
                <w:szCs w:val="24"/>
                <w:lang w:val="en-IN"/>
              </w:rPr>
              <w:t>,</w:t>
            </w:r>
            <w:r>
              <w:rPr>
                <w:rFonts w:ascii="Times New Roman" w:hAnsi="Times New Roman"/>
                <w:sz w:val="24"/>
                <w:szCs w:val="24"/>
              </w:rPr>
              <w:t xml:space="preserve">Bail in non </w:t>
            </w:r>
            <w:proofErr w:type="spellStart"/>
            <w:r>
              <w:rPr>
                <w:rFonts w:ascii="Times New Roman" w:hAnsi="Times New Roman"/>
                <w:sz w:val="24"/>
                <w:szCs w:val="24"/>
              </w:rPr>
              <w:t>bailable</w:t>
            </w:r>
            <w:proofErr w:type="spellEnd"/>
            <w:r>
              <w:rPr>
                <w:rFonts w:ascii="Times New Roman" w:hAnsi="Times New Roman"/>
                <w:sz w:val="24"/>
                <w:szCs w:val="24"/>
              </w:rPr>
              <w:t xml:space="preserve"> offence</w:t>
            </w:r>
          </w:p>
          <w:p w:rsidR="00517500" w:rsidRDefault="00517500" w:rsidP="00E817CB">
            <w:pPr>
              <w:pStyle w:val="NoSpacing1"/>
              <w:rPr>
                <w:rFonts w:ascii="Times New Roman" w:hAnsi="Times New Roman"/>
              </w:rPr>
            </w:pPr>
            <w:r>
              <w:rPr>
                <w:rFonts w:ascii="Times New Roman" w:hAnsi="Times New Roman"/>
                <w:sz w:val="24"/>
                <w:szCs w:val="24"/>
              </w:rPr>
              <w:t xml:space="preserve">Conditions of bail, Forfeiture of bond and cancellation of bail. </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1580"/>
        </w:trPr>
        <w:tc>
          <w:tcPr>
            <w:tcW w:w="672" w:type="dxa"/>
            <w:vAlign w:val="center"/>
          </w:tcPr>
          <w:p w:rsidR="00517500" w:rsidRDefault="00517500" w:rsidP="00E817CB">
            <w:pPr>
              <w:jc w:val="center"/>
              <w:rPr>
                <w:rFonts w:ascii="Times New Roman" w:hAnsi="Times New Roman"/>
                <w:b/>
                <w:bCs/>
                <w:lang w:val="en-IN"/>
              </w:rPr>
            </w:pPr>
            <w:r>
              <w:rPr>
                <w:rFonts w:ascii="Times New Roman" w:hAnsi="Times New Roman"/>
                <w:b/>
                <w:bCs/>
                <w:lang w:val="en-IN"/>
              </w:rPr>
              <w:t>IV</w:t>
            </w:r>
          </w:p>
        </w:tc>
        <w:tc>
          <w:tcPr>
            <w:tcW w:w="7112" w:type="dxa"/>
            <w:vAlign w:val="center"/>
          </w:tcPr>
          <w:p w:rsidR="00517500" w:rsidRDefault="00517500" w:rsidP="00E817CB">
            <w:pPr>
              <w:pStyle w:val="NoSpacing1"/>
              <w:rPr>
                <w:rFonts w:ascii="Times New Roman" w:hAnsi="Times New Roman"/>
                <w:sz w:val="24"/>
                <w:szCs w:val="24"/>
              </w:rPr>
            </w:pPr>
            <w:r>
              <w:rPr>
                <w:rFonts w:ascii="Times New Roman" w:hAnsi="Times New Roman"/>
                <w:b/>
                <w:sz w:val="24"/>
                <w:szCs w:val="24"/>
              </w:rPr>
              <w:t>Parole</w:t>
            </w:r>
            <w:r>
              <w:rPr>
                <w:rFonts w:ascii="Times New Roman" w:hAnsi="Times New Roman"/>
                <w:b/>
                <w:sz w:val="24"/>
                <w:szCs w:val="24"/>
                <w:lang w:val="en-IN"/>
              </w:rPr>
              <w:t>:</w:t>
            </w:r>
            <w:r>
              <w:rPr>
                <w:rFonts w:ascii="Times New Roman" w:hAnsi="Times New Roman"/>
                <w:sz w:val="24"/>
                <w:szCs w:val="24"/>
              </w:rPr>
              <w:t>Concept and philosophy behind parole</w:t>
            </w:r>
            <w:r>
              <w:rPr>
                <w:rFonts w:ascii="Times New Roman" w:hAnsi="Times New Roman"/>
                <w:sz w:val="24"/>
                <w:szCs w:val="24"/>
                <w:lang w:val="en-IN"/>
              </w:rPr>
              <w:t>,</w:t>
            </w:r>
            <w:r>
              <w:rPr>
                <w:rFonts w:ascii="Times New Roman" w:hAnsi="Times New Roman"/>
                <w:sz w:val="24"/>
                <w:szCs w:val="24"/>
              </w:rPr>
              <w:t>Theoretical foundation behind parole</w:t>
            </w:r>
            <w:r>
              <w:rPr>
                <w:rFonts w:ascii="Times New Roman" w:hAnsi="Times New Roman"/>
                <w:sz w:val="24"/>
                <w:szCs w:val="24"/>
                <w:lang w:val="en-IN"/>
              </w:rPr>
              <w:t>,</w:t>
            </w:r>
            <w:r>
              <w:rPr>
                <w:rFonts w:ascii="Times New Roman" w:hAnsi="Times New Roman"/>
                <w:sz w:val="24"/>
                <w:szCs w:val="24"/>
              </w:rPr>
              <w:t>Parole in India</w:t>
            </w:r>
            <w:r>
              <w:rPr>
                <w:rFonts w:ascii="Times New Roman" w:hAnsi="Times New Roman"/>
                <w:sz w:val="24"/>
                <w:szCs w:val="24"/>
                <w:lang w:val="en-IN"/>
              </w:rPr>
              <w:t>,</w:t>
            </w:r>
            <w:r>
              <w:rPr>
                <w:rFonts w:ascii="Times New Roman" w:hAnsi="Times New Roman"/>
                <w:sz w:val="24"/>
                <w:szCs w:val="24"/>
              </w:rPr>
              <w:t>Parole distinguished from pardon</w:t>
            </w:r>
            <w:r>
              <w:rPr>
                <w:rFonts w:ascii="Times New Roman" w:hAnsi="Times New Roman"/>
                <w:sz w:val="24"/>
                <w:szCs w:val="24"/>
                <w:lang w:val="en-IN"/>
              </w:rPr>
              <w:t>,</w:t>
            </w:r>
            <w:r>
              <w:rPr>
                <w:rFonts w:ascii="Times New Roman" w:hAnsi="Times New Roman"/>
                <w:sz w:val="24"/>
                <w:szCs w:val="24"/>
              </w:rPr>
              <w:t xml:space="preserve">Legal provisions under prisoners act 1900,Release on probation </w:t>
            </w:r>
            <w:r>
              <w:rPr>
                <w:rFonts w:ascii="Times New Roman" w:hAnsi="Times New Roman"/>
                <w:sz w:val="24"/>
                <w:szCs w:val="24"/>
                <w:lang w:val="en-IN"/>
              </w:rPr>
              <w:t>,</w:t>
            </w:r>
            <w:r>
              <w:rPr>
                <w:rFonts w:ascii="Times New Roman" w:hAnsi="Times New Roman"/>
                <w:sz w:val="24"/>
                <w:szCs w:val="24"/>
              </w:rPr>
              <w:t>Release of unsound person under Cr. P C, prisoner’s act 1900</w:t>
            </w:r>
            <w:r>
              <w:rPr>
                <w:rFonts w:ascii="Times New Roman" w:hAnsi="Times New Roman"/>
                <w:sz w:val="24"/>
                <w:szCs w:val="24"/>
                <w:lang w:val="en-IN"/>
              </w:rPr>
              <w:t>,</w:t>
            </w:r>
            <w:r>
              <w:rPr>
                <w:rFonts w:ascii="Times New Roman" w:hAnsi="Times New Roman"/>
                <w:sz w:val="24"/>
                <w:szCs w:val="24"/>
              </w:rPr>
              <w:t>Refusal of parole</w:t>
            </w:r>
          </w:p>
          <w:p w:rsidR="00517500" w:rsidRDefault="00517500" w:rsidP="00E817CB">
            <w:pPr>
              <w:pStyle w:val="NoSpacing1"/>
              <w:rPr>
                <w:rFonts w:ascii="Times New Roman" w:hAnsi="Times New Roman"/>
                <w:bCs/>
                <w:iCs/>
              </w:rPr>
            </w:pPr>
            <w:r>
              <w:rPr>
                <w:rFonts w:ascii="Times New Roman" w:hAnsi="Times New Roman"/>
                <w:sz w:val="24"/>
                <w:szCs w:val="24"/>
              </w:rPr>
              <w:t>Human rights vs Social security</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bl>
    <w:p w:rsidR="00517500" w:rsidRDefault="00517500" w:rsidP="00517500">
      <w:pPr>
        <w:spacing w:after="120"/>
        <w:jc w:val="both"/>
        <w:rPr>
          <w:rFonts w:ascii="Times New Roman" w:hAnsi="Times New Roman"/>
        </w:rPr>
      </w:pPr>
      <w:r>
        <w:rPr>
          <w:rFonts w:ascii="Times New Roman" w:hAnsi="Times New Roman"/>
          <w:b/>
          <w:bCs/>
        </w:rPr>
        <w:t>Reference Books</w:t>
      </w:r>
    </w:p>
    <w:p w:rsidR="00517500" w:rsidRDefault="00517500" w:rsidP="00517500">
      <w:pPr>
        <w:pStyle w:val="NoSpacing1"/>
        <w:numPr>
          <w:ilvl w:val="0"/>
          <w:numId w:val="14"/>
        </w:numPr>
        <w:rPr>
          <w:rFonts w:ascii="Times New Roman" w:hAnsi="Times New Roman"/>
          <w:sz w:val="24"/>
          <w:szCs w:val="24"/>
        </w:rPr>
      </w:pPr>
      <w:r>
        <w:rPr>
          <w:rFonts w:ascii="Times New Roman" w:hAnsi="Times New Roman"/>
          <w:sz w:val="24"/>
          <w:szCs w:val="24"/>
        </w:rPr>
        <w:t xml:space="preserve">Criminology and Penology by Prof.  N V </w:t>
      </w:r>
      <w:proofErr w:type="spellStart"/>
      <w:r>
        <w:rPr>
          <w:rFonts w:ascii="Times New Roman" w:hAnsi="Times New Roman"/>
          <w:sz w:val="24"/>
          <w:szCs w:val="24"/>
        </w:rPr>
        <w:t>Paranjape</w:t>
      </w:r>
      <w:proofErr w:type="spellEnd"/>
    </w:p>
    <w:p w:rsidR="00517500" w:rsidRDefault="00517500" w:rsidP="00517500">
      <w:pPr>
        <w:pStyle w:val="NoSpacing1"/>
        <w:numPr>
          <w:ilvl w:val="0"/>
          <w:numId w:val="14"/>
        </w:numPr>
        <w:rPr>
          <w:rFonts w:ascii="Times New Roman" w:hAnsi="Times New Roman"/>
          <w:sz w:val="24"/>
          <w:szCs w:val="24"/>
        </w:rPr>
      </w:pPr>
      <w:r>
        <w:rPr>
          <w:rFonts w:ascii="Times New Roman" w:hAnsi="Times New Roman"/>
          <w:sz w:val="24"/>
          <w:szCs w:val="24"/>
        </w:rPr>
        <w:lastRenderedPageBreak/>
        <w:t>Probation of offenders act by B. D. Khatri</w:t>
      </w:r>
    </w:p>
    <w:p w:rsidR="00517500" w:rsidRPr="00FA1D97" w:rsidRDefault="00517500" w:rsidP="00517500">
      <w:pPr>
        <w:pStyle w:val="ListParagraph"/>
        <w:numPr>
          <w:ilvl w:val="0"/>
          <w:numId w:val="14"/>
        </w:numPr>
        <w:suppressAutoHyphens w:val="0"/>
        <w:rPr>
          <w:rFonts w:ascii="Times New Roman" w:hAnsi="Times New Roman"/>
        </w:rPr>
      </w:pPr>
      <w:r w:rsidRPr="00FA1D97">
        <w:rPr>
          <w:rFonts w:ascii="Times New Roman" w:hAnsi="Times New Roman"/>
          <w:sz w:val="24"/>
          <w:szCs w:val="24"/>
        </w:rPr>
        <w:t xml:space="preserve">Law related to Arrest and Bail  By M. S. </w:t>
      </w:r>
      <w:proofErr w:type="spellStart"/>
      <w:r w:rsidRPr="00FA1D97">
        <w:rPr>
          <w:rFonts w:ascii="Times New Roman" w:hAnsi="Times New Roman"/>
          <w:sz w:val="24"/>
          <w:szCs w:val="24"/>
        </w:rPr>
        <w:t>Adi</w:t>
      </w:r>
      <w:proofErr w:type="spellEnd"/>
    </w:p>
    <w:p w:rsidR="00517500" w:rsidRDefault="00517500"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517500" w:rsidRPr="00D04EEE" w:rsidRDefault="00517500" w:rsidP="00517500">
      <w:pPr>
        <w:spacing w:after="0"/>
        <w:jc w:val="center"/>
        <w:rPr>
          <w:rFonts w:ascii="Times New Roman" w:hAnsi="Times New Roman"/>
          <w:b/>
          <w:bCs/>
          <w:sz w:val="28"/>
          <w:szCs w:val="28"/>
        </w:rPr>
      </w:pPr>
      <w:r w:rsidRPr="00D04EEE">
        <w:rPr>
          <w:rFonts w:ascii="Times New Roman" w:hAnsi="Times New Roman"/>
          <w:b/>
          <w:bCs/>
          <w:sz w:val="28"/>
          <w:szCs w:val="28"/>
        </w:rPr>
        <w:lastRenderedPageBreak/>
        <w:t xml:space="preserve">SARDAR PATEL UNIVERSITY </w:t>
      </w:r>
    </w:p>
    <w:p w:rsidR="00517500" w:rsidRPr="00D04EEE" w:rsidRDefault="00517500" w:rsidP="00517500">
      <w:pPr>
        <w:spacing w:after="0"/>
        <w:jc w:val="center"/>
        <w:rPr>
          <w:rFonts w:ascii="Times New Roman" w:hAnsi="Times New Roman"/>
          <w:b/>
          <w:bCs/>
          <w:sz w:val="28"/>
          <w:szCs w:val="28"/>
        </w:rPr>
      </w:pPr>
      <w:proofErr w:type="spellStart"/>
      <w:proofErr w:type="gramStart"/>
      <w:r>
        <w:rPr>
          <w:rFonts w:ascii="Times New Roman" w:hAnsi="Times New Roman"/>
          <w:b/>
          <w:bCs/>
          <w:sz w:val="28"/>
          <w:szCs w:val="28"/>
        </w:rPr>
        <w:t>Programme</w:t>
      </w:r>
      <w:proofErr w:type="spellEnd"/>
      <w:r>
        <w:rPr>
          <w:rFonts w:ascii="Times New Roman" w:hAnsi="Times New Roman"/>
          <w:b/>
          <w:bCs/>
          <w:sz w:val="28"/>
          <w:szCs w:val="28"/>
        </w:rPr>
        <w:t xml:space="preserve"> :</w:t>
      </w:r>
      <w:proofErr w:type="gramEnd"/>
      <w:r>
        <w:rPr>
          <w:rFonts w:ascii="Times New Roman" w:hAnsi="Times New Roman"/>
          <w:b/>
          <w:bCs/>
          <w:sz w:val="28"/>
          <w:szCs w:val="28"/>
        </w:rPr>
        <w:t xml:space="preserve"> BBA,</w:t>
      </w:r>
      <w:r w:rsidRPr="00D04EEE">
        <w:rPr>
          <w:rFonts w:ascii="Times New Roman" w:hAnsi="Times New Roman"/>
          <w:b/>
          <w:bCs/>
          <w:sz w:val="28"/>
          <w:szCs w:val="28"/>
        </w:rPr>
        <w:t xml:space="preserve"> LLB (</w:t>
      </w:r>
      <w:proofErr w:type="spellStart"/>
      <w:r w:rsidRPr="00D04EEE">
        <w:rPr>
          <w:rFonts w:ascii="Times New Roman" w:hAnsi="Times New Roman"/>
          <w:b/>
          <w:bCs/>
          <w:sz w:val="28"/>
          <w:szCs w:val="28"/>
        </w:rPr>
        <w:t>Honours</w:t>
      </w:r>
      <w:proofErr w:type="spellEnd"/>
      <w:r w:rsidRPr="00D04EEE">
        <w:rPr>
          <w:rFonts w:ascii="Times New Roman" w:hAnsi="Times New Roman"/>
          <w:b/>
          <w:bCs/>
          <w:sz w:val="28"/>
          <w:szCs w:val="28"/>
        </w:rPr>
        <w:t>) (5 Years)</w:t>
      </w:r>
    </w:p>
    <w:p w:rsidR="00517500" w:rsidRDefault="00517500" w:rsidP="00517500">
      <w:pPr>
        <w:spacing w:after="0"/>
        <w:jc w:val="center"/>
        <w:rPr>
          <w:rFonts w:ascii="Times New Roman" w:hAnsi="Times New Roman"/>
          <w:b/>
          <w:bCs/>
          <w:sz w:val="28"/>
          <w:szCs w:val="28"/>
        </w:rPr>
      </w:pPr>
      <w:r w:rsidRPr="00D04EEE">
        <w:rPr>
          <w:rFonts w:ascii="Times New Roman" w:hAnsi="Times New Roman"/>
          <w:b/>
          <w:bCs/>
          <w:sz w:val="28"/>
          <w:szCs w:val="28"/>
        </w:rPr>
        <w:t xml:space="preserve"> Semester: VIII</w:t>
      </w:r>
    </w:p>
    <w:p w:rsidR="00517500" w:rsidRPr="00F5699F" w:rsidRDefault="00517500" w:rsidP="00517500">
      <w:pPr>
        <w:spacing w:after="0"/>
        <w:jc w:val="center"/>
        <w:rPr>
          <w:rFonts w:ascii="Times New Roman" w:hAnsi="Times New Roman"/>
          <w:b/>
          <w:bCs/>
          <w:sz w:val="28"/>
          <w:szCs w:val="28"/>
        </w:rPr>
      </w:pPr>
      <w:r w:rsidRPr="00F5699F">
        <w:rPr>
          <w:rFonts w:ascii="Times New Roman" w:hAnsi="Times New Roman"/>
          <w:b/>
          <w:sz w:val="28"/>
          <w:szCs w:val="28"/>
        </w:rPr>
        <w:t>IMF &amp; World Bank (IL)</w:t>
      </w:r>
      <w:r>
        <w:rPr>
          <w:rFonts w:ascii="Times New Roman" w:hAnsi="Times New Roman"/>
          <w:b/>
          <w:sz w:val="28"/>
          <w:szCs w:val="28"/>
        </w:rPr>
        <w:t xml:space="preserve"> Hons III</w:t>
      </w:r>
    </w:p>
    <w:p w:rsidR="00517500" w:rsidRPr="00D04EEE" w:rsidRDefault="00517500" w:rsidP="00517500">
      <w:pPr>
        <w:spacing w:after="0"/>
        <w:jc w:val="center"/>
        <w:rPr>
          <w:rFonts w:ascii="Times New Roman" w:hAnsi="Times New Roman"/>
          <w:b/>
          <w:bCs/>
          <w:sz w:val="28"/>
          <w:szCs w:val="28"/>
        </w:rPr>
      </w:pPr>
      <w:r w:rsidRPr="00D04EEE">
        <w:rPr>
          <w:rFonts w:ascii="Times New Roman" w:hAnsi="Times New Roman"/>
          <w:b/>
          <w:bCs/>
          <w:sz w:val="28"/>
          <w:szCs w:val="28"/>
        </w:rPr>
        <w:t xml:space="preserve"> Sy</w:t>
      </w:r>
      <w:r>
        <w:rPr>
          <w:rFonts w:ascii="Times New Roman" w:hAnsi="Times New Roman"/>
          <w:b/>
          <w:bCs/>
          <w:sz w:val="28"/>
          <w:szCs w:val="28"/>
        </w:rPr>
        <w:t>llabus with effect from: June 2015</w:t>
      </w:r>
    </w:p>
    <w:p w:rsidR="00517500" w:rsidRDefault="00517500" w:rsidP="00517500">
      <w:pPr>
        <w:pStyle w:val="Default"/>
        <w:rPr>
          <w:b/>
          <w:bCs/>
          <w:sz w:val="22"/>
          <w:szCs w:val="22"/>
        </w:rPr>
      </w:pPr>
      <w:r>
        <w:rPr>
          <w:b/>
          <w:bCs/>
          <w:sz w:val="22"/>
          <w:szCs w:val="22"/>
        </w:rPr>
        <w:t xml:space="preserve">Objective: </w:t>
      </w:r>
      <w:r>
        <w:t xml:space="preserve">Objects, This course starts with the creation of IMF and World Bank with their goals to </w:t>
      </w:r>
      <w:r>
        <w:rPr>
          <w:shd w:val="clear" w:color="auto" w:fill="FFFFFF"/>
        </w:rPr>
        <w:t xml:space="preserve">establish a framework for economic cooperation and development, which would lead to a more stable and prosperous global economy. Apart from this the syllabus also deals with different financial institutions under UNO and their collaboration at different levels to assist member countries to work together on several initiatives. </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517500" w:rsidTr="00E817CB">
        <w:trPr>
          <w:trHeight w:val="434"/>
        </w:trPr>
        <w:tc>
          <w:tcPr>
            <w:tcW w:w="6444" w:type="dxa"/>
            <w:vAlign w:val="center"/>
          </w:tcPr>
          <w:p w:rsidR="00517500" w:rsidRDefault="00517500" w:rsidP="00E817CB">
            <w:pPr>
              <w:spacing w:after="0" w:line="240" w:lineRule="auto"/>
              <w:outlineLvl w:val="0"/>
              <w:rPr>
                <w:rFonts w:ascii="Times New Roman" w:hAnsi="Times New Roman"/>
                <w:b/>
              </w:rPr>
            </w:pPr>
            <w:r>
              <w:rPr>
                <w:rFonts w:ascii="Times New Roman" w:hAnsi="Times New Roman"/>
                <w:b/>
              </w:rPr>
              <w:t>Paper Code: UL08CBLH08</w:t>
            </w:r>
          </w:p>
        </w:tc>
        <w:tc>
          <w:tcPr>
            <w:tcW w:w="3222" w:type="dxa"/>
            <w:vMerge w:val="restart"/>
            <w:vAlign w:val="center"/>
          </w:tcPr>
          <w:p w:rsidR="00517500" w:rsidRDefault="00517500" w:rsidP="00E817CB">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517500" w:rsidTr="00E817CB">
        <w:trPr>
          <w:trHeight w:val="459"/>
        </w:trPr>
        <w:tc>
          <w:tcPr>
            <w:tcW w:w="6444" w:type="dxa"/>
            <w:vAlign w:val="center"/>
          </w:tcPr>
          <w:p w:rsidR="00517500" w:rsidRDefault="00517500" w:rsidP="00E817CB">
            <w:pPr>
              <w:tabs>
                <w:tab w:val="left" w:pos="1080"/>
                <w:tab w:val="left" w:pos="1260"/>
              </w:tabs>
              <w:spacing w:after="0" w:line="240" w:lineRule="auto"/>
              <w:rPr>
                <w:rFonts w:ascii="Times New Roman" w:hAnsi="Times New Roman"/>
                <w:b/>
              </w:rPr>
            </w:pPr>
            <w:r>
              <w:rPr>
                <w:rFonts w:ascii="Times New Roman" w:hAnsi="Times New Roman"/>
                <w:b/>
              </w:rPr>
              <w:t xml:space="preserve">Title of Paper : </w:t>
            </w:r>
            <w:r>
              <w:rPr>
                <w:rFonts w:ascii="Times New Roman" w:hAnsi="Times New Roman"/>
                <w:b/>
                <w:sz w:val="24"/>
                <w:szCs w:val="24"/>
              </w:rPr>
              <w:t>IMF &amp; World Bank (IL) Hons III</w:t>
            </w:r>
          </w:p>
        </w:tc>
        <w:tc>
          <w:tcPr>
            <w:tcW w:w="3222" w:type="dxa"/>
            <w:vMerge/>
            <w:vAlign w:val="center"/>
          </w:tcPr>
          <w:p w:rsidR="00517500" w:rsidRDefault="00517500" w:rsidP="00E817CB">
            <w:pPr>
              <w:spacing w:after="0" w:line="240" w:lineRule="auto"/>
              <w:outlineLvl w:val="0"/>
              <w:rPr>
                <w:rFonts w:ascii="Times New Roman" w:hAnsi="Times New Roman"/>
                <w:b/>
                <w:u w:val="single"/>
              </w:rPr>
            </w:pPr>
          </w:p>
        </w:tc>
      </w:tr>
    </w:tbl>
    <w:p w:rsidR="00517500" w:rsidRDefault="00517500" w:rsidP="00517500">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Unit</w:t>
            </w:r>
          </w:p>
        </w:tc>
        <w:tc>
          <w:tcPr>
            <w:tcW w:w="7112" w:type="dxa"/>
            <w:vAlign w:val="center"/>
          </w:tcPr>
          <w:p w:rsidR="00517500" w:rsidRDefault="00517500" w:rsidP="00E817CB">
            <w:pPr>
              <w:jc w:val="center"/>
              <w:rPr>
                <w:rFonts w:ascii="Times New Roman" w:hAnsi="Times New Roman"/>
              </w:rPr>
            </w:pPr>
            <w:r>
              <w:rPr>
                <w:rFonts w:ascii="Times New Roman" w:hAnsi="Times New Roman"/>
                <w:b/>
                <w:iCs/>
              </w:rPr>
              <w:t>Description in Detail</w:t>
            </w:r>
          </w:p>
        </w:tc>
        <w:tc>
          <w:tcPr>
            <w:tcW w:w="1822" w:type="dxa"/>
            <w:vAlign w:val="center"/>
          </w:tcPr>
          <w:p w:rsidR="00517500" w:rsidRDefault="00517500" w:rsidP="00E817CB">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517500" w:rsidTr="00E817CB">
        <w:trPr>
          <w:trHeight w:val="948"/>
        </w:trPr>
        <w:tc>
          <w:tcPr>
            <w:tcW w:w="672" w:type="dxa"/>
            <w:vAlign w:val="center"/>
          </w:tcPr>
          <w:p w:rsidR="00517500" w:rsidRDefault="00517500" w:rsidP="00E817CB">
            <w:pPr>
              <w:jc w:val="center"/>
              <w:rPr>
                <w:rFonts w:ascii="Times New Roman" w:hAnsi="Times New Roman"/>
                <w:b/>
                <w:bCs/>
                <w:lang w:val="en-IN"/>
              </w:rPr>
            </w:pPr>
            <w:r>
              <w:rPr>
                <w:rFonts w:ascii="Times New Roman" w:hAnsi="Times New Roman"/>
                <w:b/>
                <w:bCs/>
                <w:lang w:val="en-IN"/>
              </w:rPr>
              <w:t>I</w:t>
            </w:r>
          </w:p>
        </w:tc>
        <w:tc>
          <w:tcPr>
            <w:tcW w:w="7112" w:type="dxa"/>
            <w:vAlign w:val="center"/>
          </w:tcPr>
          <w:p w:rsidR="00517500" w:rsidRDefault="00517500" w:rsidP="00E817C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IN"/>
              </w:rPr>
              <w:t>I</w:t>
            </w:r>
            <w:proofErr w:type="spellStart"/>
            <w:r>
              <w:rPr>
                <w:rFonts w:ascii="Times New Roman" w:hAnsi="Times New Roman"/>
                <w:sz w:val="24"/>
                <w:szCs w:val="24"/>
              </w:rPr>
              <w:t>ntroduction</w:t>
            </w:r>
            <w:proofErr w:type="spellEnd"/>
            <w:r>
              <w:rPr>
                <w:rFonts w:ascii="Times New Roman" w:hAnsi="Times New Roman"/>
                <w:sz w:val="24"/>
                <w:szCs w:val="24"/>
              </w:rPr>
              <w:t xml:space="preserve"> the IMF And The World Bank: The Need For Accountability</w:t>
            </w:r>
            <w:r>
              <w:rPr>
                <w:rFonts w:ascii="Times New Roman" w:hAnsi="Times New Roman"/>
                <w:sz w:val="24"/>
                <w:szCs w:val="24"/>
                <w:lang w:val="en-IN"/>
              </w:rPr>
              <w:t>,</w:t>
            </w:r>
            <w:r>
              <w:rPr>
                <w:rFonts w:ascii="Times New Roman" w:hAnsi="Times New Roman"/>
                <w:iCs/>
                <w:sz w:val="24"/>
                <w:szCs w:val="24"/>
              </w:rPr>
              <w:t xml:space="preserve">The evolving role of the World Bank and the IMF </w:t>
            </w:r>
            <w:r>
              <w:rPr>
                <w:rFonts w:ascii="Times New Roman" w:hAnsi="Times New Roman"/>
                <w:iCs/>
                <w:sz w:val="24"/>
                <w:szCs w:val="24"/>
                <w:lang w:val="en-IN"/>
              </w:rPr>
              <w:t>,</w:t>
            </w:r>
            <w:r>
              <w:rPr>
                <w:rFonts w:ascii="Times New Roman" w:hAnsi="Times New Roman"/>
                <w:sz w:val="24"/>
                <w:szCs w:val="24"/>
              </w:rPr>
              <w:t>The World Bank</w:t>
            </w:r>
            <w:r>
              <w:rPr>
                <w:rFonts w:ascii="Times New Roman" w:hAnsi="Times New Roman"/>
                <w:sz w:val="24"/>
                <w:szCs w:val="24"/>
                <w:lang w:val="en-IN"/>
              </w:rPr>
              <w:t>,</w:t>
            </w:r>
            <w:r>
              <w:rPr>
                <w:rFonts w:ascii="Times New Roman" w:hAnsi="Times New Roman"/>
                <w:sz w:val="24"/>
                <w:szCs w:val="24"/>
              </w:rPr>
              <w:t xml:space="preserve">The IMF </w:t>
            </w:r>
            <w:r>
              <w:rPr>
                <w:rFonts w:ascii="Times New Roman" w:hAnsi="Times New Roman"/>
                <w:sz w:val="24"/>
                <w:szCs w:val="24"/>
                <w:lang w:val="en-IN"/>
              </w:rPr>
              <w:t>,</w:t>
            </w:r>
            <w:r>
              <w:rPr>
                <w:rFonts w:ascii="Times New Roman" w:hAnsi="Times New Roman"/>
                <w:iCs/>
                <w:sz w:val="24"/>
                <w:szCs w:val="24"/>
              </w:rPr>
              <w:t xml:space="preserve">The use of conditionality as a coercive expression of power </w:t>
            </w:r>
            <w:r>
              <w:rPr>
                <w:rFonts w:ascii="Times New Roman" w:hAnsi="Times New Roman"/>
                <w:iCs/>
                <w:sz w:val="24"/>
                <w:szCs w:val="24"/>
                <w:lang w:val="en-IN"/>
              </w:rPr>
              <w:t>,</w:t>
            </w:r>
            <w:r>
              <w:rPr>
                <w:rFonts w:ascii="Times New Roman" w:hAnsi="Times New Roman"/>
                <w:sz w:val="24"/>
                <w:szCs w:val="24"/>
              </w:rPr>
              <w:t>Criticisms directed against policy prescriptions</w:t>
            </w:r>
          </w:p>
          <w:p w:rsidR="00517500" w:rsidRDefault="00517500" w:rsidP="00E817CB">
            <w:pPr>
              <w:pStyle w:val="ListParagraph1"/>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Criticisms directed against the manner of operation of the World Bank and the IMF</w:t>
            </w:r>
            <w:r>
              <w:rPr>
                <w:rFonts w:ascii="Times New Roman" w:hAnsi="Times New Roman"/>
                <w:sz w:val="24"/>
                <w:szCs w:val="24"/>
                <w:lang w:val="en-IN"/>
              </w:rPr>
              <w:t>,</w:t>
            </w:r>
            <w:r>
              <w:rPr>
                <w:rFonts w:ascii="Times New Roman" w:hAnsi="Times New Roman"/>
                <w:sz w:val="24"/>
                <w:szCs w:val="24"/>
              </w:rPr>
              <w:t xml:space="preserve">Criticisms directed against the nature and extent of power of the World Bank and the IMF </w:t>
            </w:r>
          </w:p>
          <w:p w:rsidR="00517500" w:rsidRDefault="00517500" w:rsidP="00E817CB">
            <w:pPr>
              <w:pStyle w:val="Style3"/>
              <w:tabs>
                <w:tab w:val="left" w:pos="720"/>
              </w:tabs>
              <w:autoSpaceDE w:val="0"/>
              <w:autoSpaceDN w:val="0"/>
              <w:adjustRightInd w:val="0"/>
              <w:spacing w:after="0" w:line="240" w:lineRule="auto"/>
              <w:ind w:left="0"/>
              <w:jc w:val="both"/>
              <w:rPr>
                <w:rFonts w:ascii="Times New Roman" w:hAnsi="Times New Roman"/>
                <w:bCs/>
              </w:rPr>
            </w:pP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632"/>
        </w:trPr>
        <w:tc>
          <w:tcPr>
            <w:tcW w:w="672" w:type="dxa"/>
            <w:vAlign w:val="center"/>
          </w:tcPr>
          <w:p w:rsidR="00517500" w:rsidRDefault="00517500" w:rsidP="00E817CB">
            <w:pPr>
              <w:jc w:val="center"/>
              <w:rPr>
                <w:rFonts w:ascii="Times New Roman" w:hAnsi="Times New Roman"/>
                <w:b/>
                <w:bCs/>
                <w:lang w:val="en-IN"/>
              </w:rPr>
            </w:pPr>
            <w:r>
              <w:rPr>
                <w:rFonts w:ascii="Times New Roman" w:hAnsi="Times New Roman"/>
                <w:b/>
                <w:bCs/>
                <w:lang w:val="en-IN"/>
              </w:rPr>
              <w:t>II</w:t>
            </w:r>
          </w:p>
        </w:tc>
        <w:tc>
          <w:tcPr>
            <w:tcW w:w="7112" w:type="dxa"/>
            <w:vAlign w:val="center"/>
          </w:tcPr>
          <w:p w:rsidR="00517500" w:rsidRDefault="00517500" w:rsidP="00E817C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Institutional Accountability Of The World Bank And The IMF </w:t>
            </w:r>
            <w:r>
              <w:rPr>
                <w:rFonts w:ascii="Times New Roman" w:hAnsi="Times New Roman"/>
                <w:iCs/>
                <w:sz w:val="24"/>
                <w:szCs w:val="24"/>
                <w:lang w:val="en-IN"/>
              </w:rPr>
              <w:t>s</w:t>
            </w:r>
            <w:r>
              <w:rPr>
                <w:rFonts w:ascii="Times New Roman" w:hAnsi="Times New Roman"/>
                <w:iCs/>
                <w:sz w:val="24"/>
                <w:szCs w:val="24"/>
              </w:rPr>
              <w:t>elf-Regulation</w:t>
            </w:r>
            <w:proofErr w:type="gramStart"/>
            <w:r>
              <w:rPr>
                <w:rFonts w:ascii="Times New Roman" w:hAnsi="Times New Roman"/>
                <w:iCs/>
                <w:sz w:val="24"/>
                <w:szCs w:val="24"/>
                <w:lang w:val="en-IN"/>
              </w:rPr>
              <w:t>,</w:t>
            </w:r>
            <w:r>
              <w:rPr>
                <w:rFonts w:ascii="Times New Roman" w:hAnsi="Times New Roman"/>
                <w:sz w:val="24"/>
                <w:szCs w:val="24"/>
              </w:rPr>
              <w:t>World</w:t>
            </w:r>
            <w:proofErr w:type="gramEnd"/>
            <w:r>
              <w:rPr>
                <w:rFonts w:ascii="Times New Roman" w:hAnsi="Times New Roman"/>
                <w:sz w:val="24"/>
                <w:szCs w:val="24"/>
              </w:rPr>
              <w:t xml:space="preserve"> Bank Operational Policies and Directives IMF: Art. 4 Consultations with Member States</w:t>
            </w:r>
            <w:r>
              <w:rPr>
                <w:rFonts w:ascii="Times New Roman" w:hAnsi="Times New Roman"/>
                <w:sz w:val="24"/>
                <w:szCs w:val="24"/>
                <w:lang w:val="en-IN"/>
              </w:rPr>
              <w:t>,</w:t>
            </w:r>
            <w:r>
              <w:rPr>
                <w:rFonts w:ascii="Times New Roman" w:hAnsi="Times New Roman"/>
                <w:iCs/>
                <w:sz w:val="24"/>
                <w:szCs w:val="24"/>
              </w:rPr>
              <w:t xml:space="preserve">Quasi-independent accountability mechanisms </w:t>
            </w:r>
            <w:r>
              <w:rPr>
                <w:rFonts w:ascii="Times New Roman" w:hAnsi="Times New Roman"/>
                <w:iCs/>
                <w:sz w:val="24"/>
                <w:szCs w:val="24"/>
                <w:lang w:val="en-IN"/>
              </w:rPr>
              <w:t>,</w:t>
            </w:r>
            <w:r>
              <w:rPr>
                <w:rFonts w:ascii="Times New Roman" w:hAnsi="Times New Roman"/>
                <w:sz w:val="24"/>
                <w:szCs w:val="24"/>
              </w:rPr>
              <w:t>The World Bank Inspection Panel</w:t>
            </w:r>
            <w:r>
              <w:rPr>
                <w:rFonts w:ascii="Times New Roman" w:hAnsi="Times New Roman"/>
                <w:sz w:val="24"/>
                <w:szCs w:val="24"/>
                <w:lang w:val="en-IN"/>
              </w:rPr>
              <w:t>,</w:t>
            </w:r>
            <w:r>
              <w:rPr>
                <w:rFonts w:ascii="Times New Roman" w:hAnsi="Times New Roman"/>
                <w:sz w:val="24"/>
                <w:szCs w:val="24"/>
              </w:rPr>
              <w:t xml:space="preserve">The IMF Independent Evaluation Office </w:t>
            </w:r>
          </w:p>
          <w:p w:rsidR="00517500" w:rsidRDefault="00517500" w:rsidP="00E817CB">
            <w:pPr>
              <w:pStyle w:val="Header"/>
              <w:jc w:val="both"/>
              <w:rPr>
                <w:bCs/>
                <w:sz w:val="22"/>
                <w:szCs w:val="22"/>
              </w:rPr>
            </w:pP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1246"/>
        </w:trPr>
        <w:tc>
          <w:tcPr>
            <w:tcW w:w="672" w:type="dxa"/>
            <w:vAlign w:val="center"/>
          </w:tcPr>
          <w:p w:rsidR="00517500" w:rsidRDefault="00517500" w:rsidP="00E817CB">
            <w:pPr>
              <w:jc w:val="center"/>
              <w:rPr>
                <w:rFonts w:ascii="Times New Roman" w:hAnsi="Times New Roman"/>
                <w:b/>
                <w:bCs/>
                <w:lang w:val="en-IN"/>
              </w:rPr>
            </w:pPr>
            <w:r>
              <w:rPr>
                <w:rFonts w:ascii="Times New Roman" w:hAnsi="Times New Roman"/>
                <w:b/>
                <w:bCs/>
                <w:lang w:val="en-IN"/>
              </w:rPr>
              <w:t>III</w:t>
            </w:r>
          </w:p>
        </w:tc>
        <w:tc>
          <w:tcPr>
            <w:tcW w:w="7112" w:type="dxa"/>
            <w:vAlign w:val="center"/>
          </w:tcPr>
          <w:p w:rsidR="00517500" w:rsidRDefault="00517500" w:rsidP="00E817C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Non-Institutional Accountability Of The World Bank And The IMF</w:t>
            </w:r>
          </w:p>
          <w:p w:rsidR="00517500" w:rsidRDefault="00517500" w:rsidP="00E817CB">
            <w:pPr>
              <w:pStyle w:val="ListParagraph1"/>
              <w:autoSpaceDE w:val="0"/>
              <w:autoSpaceDN w:val="0"/>
              <w:adjustRightInd w:val="0"/>
              <w:spacing w:after="0" w:line="240" w:lineRule="auto"/>
              <w:ind w:left="0"/>
              <w:jc w:val="both"/>
              <w:rPr>
                <w:rFonts w:ascii="Times New Roman" w:hAnsi="Times New Roman"/>
                <w:iCs/>
                <w:sz w:val="24"/>
                <w:szCs w:val="24"/>
              </w:rPr>
            </w:pPr>
            <w:r>
              <w:rPr>
                <w:rFonts w:ascii="Times New Roman" w:hAnsi="Times New Roman"/>
                <w:iCs/>
                <w:sz w:val="24"/>
                <w:szCs w:val="24"/>
              </w:rPr>
              <w:t xml:space="preserve">Legal Personality of the World Bank and the IMF </w:t>
            </w:r>
            <w:r>
              <w:rPr>
                <w:rFonts w:ascii="Times New Roman" w:hAnsi="Times New Roman"/>
                <w:iCs/>
                <w:sz w:val="24"/>
                <w:szCs w:val="24"/>
                <w:lang w:val="en-IN"/>
              </w:rPr>
              <w:t>,</w:t>
            </w:r>
            <w:r>
              <w:rPr>
                <w:rFonts w:ascii="Times New Roman" w:hAnsi="Times New Roman"/>
                <w:sz w:val="24"/>
                <w:szCs w:val="24"/>
              </w:rPr>
              <w:t>Principles for determining international legal personality of international organizations</w:t>
            </w:r>
            <w:r>
              <w:rPr>
                <w:rFonts w:ascii="Times New Roman" w:hAnsi="Times New Roman"/>
                <w:sz w:val="24"/>
                <w:szCs w:val="24"/>
                <w:lang w:val="en-IN"/>
              </w:rPr>
              <w:t>,</w:t>
            </w:r>
            <w:r>
              <w:rPr>
                <w:rFonts w:ascii="Times New Roman" w:hAnsi="Times New Roman"/>
                <w:sz w:val="24"/>
                <w:szCs w:val="24"/>
              </w:rPr>
              <w:t xml:space="preserve">International legal personality of the World Bank </w:t>
            </w:r>
            <w:r>
              <w:rPr>
                <w:rFonts w:ascii="Times New Roman" w:hAnsi="Times New Roman"/>
                <w:sz w:val="24"/>
                <w:szCs w:val="24"/>
                <w:lang w:val="en-IN"/>
              </w:rPr>
              <w:t>,</w:t>
            </w:r>
            <w:r>
              <w:rPr>
                <w:rFonts w:ascii="Times New Roman" w:hAnsi="Times New Roman"/>
                <w:sz w:val="24"/>
                <w:szCs w:val="24"/>
              </w:rPr>
              <w:t xml:space="preserve">International legal personality of the IMF </w:t>
            </w:r>
            <w:r>
              <w:rPr>
                <w:rFonts w:ascii="Times New Roman" w:hAnsi="Times New Roman"/>
                <w:sz w:val="24"/>
                <w:szCs w:val="24"/>
                <w:lang w:val="en-IN"/>
              </w:rPr>
              <w:t>,</w:t>
            </w:r>
            <w:r>
              <w:rPr>
                <w:rFonts w:ascii="Times New Roman" w:hAnsi="Times New Roman"/>
                <w:iCs/>
                <w:sz w:val="24"/>
                <w:szCs w:val="24"/>
              </w:rPr>
              <w:t xml:space="preserve">Municipal legal accountability of the World Bank and the IMF </w:t>
            </w:r>
            <w:r>
              <w:rPr>
                <w:rFonts w:ascii="Times New Roman" w:hAnsi="Times New Roman"/>
                <w:sz w:val="24"/>
                <w:szCs w:val="24"/>
              </w:rPr>
              <w:t>…</w:t>
            </w:r>
            <w:r>
              <w:rPr>
                <w:rFonts w:ascii="Times New Roman" w:hAnsi="Times New Roman"/>
                <w:sz w:val="24"/>
                <w:szCs w:val="24"/>
                <w:lang w:val="en-IN"/>
              </w:rPr>
              <w:t>,</w:t>
            </w:r>
            <w:r>
              <w:rPr>
                <w:rFonts w:ascii="Times New Roman" w:hAnsi="Times New Roman"/>
                <w:sz w:val="24"/>
                <w:szCs w:val="24"/>
              </w:rPr>
              <w:t xml:space="preserve">The Principle of Functional Immunity of International Organizations </w:t>
            </w:r>
            <w:r>
              <w:rPr>
                <w:rFonts w:ascii="Times New Roman" w:hAnsi="Times New Roman"/>
                <w:sz w:val="24"/>
                <w:szCs w:val="24"/>
                <w:lang w:val="en-IN"/>
              </w:rPr>
              <w:t>,</w:t>
            </w:r>
            <w:r>
              <w:rPr>
                <w:rFonts w:ascii="Times New Roman" w:hAnsi="Times New Roman"/>
                <w:sz w:val="24"/>
                <w:szCs w:val="24"/>
              </w:rPr>
              <w:t xml:space="preserve">Functional Immunities of the World Bank and the IMF </w:t>
            </w:r>
            <w:r>
              <w:rPr>
                <w:rFonts w:ascii="Times New Roman" w:hAnsi="Times New Roman"/>
                <w:sz w:val="24"/>
                <w:szCs w:val="24"/>
                <w:lang w:val="en-IN"/>
              </w:rPr>
              <w:t>,</w:t>
            </w:r>
            <w:r>
              <w:rPr>
                <w:rFonts w:ascii="Times New Roman" w:hAnsi="Times New Roman"/>
                <w:sz w:val="24"/>
                <w:szCs w:val="24"/>
              </w:rPr>
              <w:t xml:space="preserve">Evaluating Mechanisms for Enhanced Municipal Accountability of the World Bank and the IMF </w:t>
            </w:r>
            <w:r>
              <w:rPr>
                <w:rFonts w:ascii="Times New Roman" w:hAnsi="Times New Roman"/>
                <w:sz w:val="24"/>
                <w:szCs w:val="24"/>
                <w:lang w:val="en-IN"/>
              </w:rPr>
              <w:t>,</w:t>
            </w:r>
            <w:r>
              <w:rPr>
                <w:rFonts w:ascii="Times New Roman" w:hAnsi="Times New Roman"/>
                <w:iCs/>
                <w:sz w:val="24"/>
                <w:szCs w:val="24"/>
              </w:rPr>
              <w:t>International legal accountability of the World Bank and the IMF</w:t>
            </w:r>
          </w:p>
          <w:p w:rsidR="00517500" w:rsidRDefault="00517500" w:rsidP="00E817CB">
            <w:pPr>
              <w:pStyle w:val="ListParagraph1"/>
              <w:autoSpaceDE w:val="0"/>
              <w:autoSpaceDN w:val="0"/>
              <w:adjustRightInd w:val="0"/>
              <w:spacing w:after="0" w:line="240" w:lineRule="auto"/>
              <w:ind w:left="0"/>
              <w:jc w:val="both"/>
              <w:rPr>
                <w:rFonts w:ascii="Times New Roman" w:hAnsi="Times New Roman"/>
              </w:rPr>
            </w:pPr>
            <w:r>
              <w:rPr>
                <w:rFonts w:ascii="Times New Roman" w:hAnsi="Times New Roman"/>
                <w:sz w:val="24"/>
                <w:szCs w:val="24"/>
              </w:rPr>
              <w:lastRenderedPageBreak/>
              <w:t>Why do we need International Accountability of the World Bank and the IMF? Existing arguments establishing international human rights accountability of the World Bank and the IMF</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lastRenderedPageBreak/>
              <w:t>25%</w:t>
            </w:r>
          </w:p>
        </w:tc>
      </w:tr>
      <w:tr w:rsidR="00517500" w:rsidTr="00E817CB">
        <w:trPr>
          <w:trHeight w:val="1580"/>
        </w:trPr>
        <w:tc>
          <w:tcPr>
            <w:tcW w:w="672" w:type="dxa"/>
            <w:vAlign w:val="center"/>
          </w:tcPr>
          <w:p w:rsidR="00517500" w:rsidRDefault="00517500" w:rsidP="00E817CB">
            <w:pPr>
              <w:jc w:val="center"/>
              <w:rPr>
                <w:rFonts w:ascii="Times New Roman" w:hAnsi="Times New Roman"/>
                <w:b/>
                <w:bCs/>
                <w:lang w:val="en-IN"/>
              </w:rPr>
            </w:pPr>
            <w:r>
              <w:rPr>
                <w:rFonts w:ascii="Times New Roman" w:hAnsi="Times New Roman"/>
                <w:b/>
                <w:bCs/>
                <w:lang w:val="en-IN"/>
              </w:rPr>
              <w:t>IV</w:t>
            </w:r>
          </w:p>
        </w:tc>
        <w:tc>
          <w:tcPr>
            <w:tcW w:w="7112" w:type="dxa"/>
            <w:vAlign w:val="center"/>
          </w:tcPr>
          <w:p w:rsidR="00517500" w:rsidRDefault="00517500" w:rsidP="00E817CB">
            <w:pPr>
              <w:autoSpaceDE w:val="0"/>
              <w:autoSpaceDN w:val="0"/>
              <w:adjustRightInd w:val="0"/>
              <w:spacing w:after="0" w:line="240" w:lineRule="auto"/>
              <w:jc w:val="both"/>
              <w:rPr>
                <w:rFonts w:ascii="Times New Roman" w:hAnsi="Times New Roman"/>
                <w:iCs/>
                <w:sz w:val="24"/>
                <w:szCs w:val="24"/>
              </w:rPr>
            </w:pPr>
            <w:r>
              <w:rPr>
                <w:rFonts w:ascii="Times New Roman" w:hAnsi="Times New Roman"/>
                <w:sz w:val="24"/>
                <w:szCs w:val="24"/>
                <w:lang w:val="en-IN"/>
              </w:rPr>
              <w:t>T</w:t>
            </w:r>
            <w:r>
              <w:rPr>
                <w:rFonts w:ascii="Times New Roman" w:hAnsi="Times New Roman"/>
                <w:sz w:val="24"/>
                <w:szCs w:val="24"/>
              </w:rPr>
              <w:t>he Horizontality Thesis</w:t>
            </w:r>
            <w:r>
              <w:rPr>
                <w:rFonts w:ascii="Times New Roman" w:hAnsi="Times New Roman"/>
                <w:sz w:val="24"/>
                <w:szCs w:val="24"/>
                <w:lang w:val="en-IN"/>
              </w:rPr>
              <w:t xml:space="preserve">, </w:t>
            </w:r>
            <w:r>
              <w:rPr>
                <w:rFonts w:ascii="Times New Roman" w:hAnsi="Times New Roman"/>
                <w:iCs/>
                <w:sz w:val="24"/>
                <w:szCs w:val="24"/>
              </w:rPr>
              <w:t>Human Rights as Protection Against Power</w:t>
            </w:r>
            <w:proofErr w:type="gramStart"/>
            <w:r>
              <w:rPr>
                <w:rFonts w:ascii="Times New Roman" w:hAnsi="Times New Roman"/>
                <w:iCs/>
                <w:sz w:val="24"/>
                <w:szCs w:val="24"/>
                <w:lang w:val="en-IN"/>
              </w:rPr>
              <w:t>,</w:t>
            </w:r>
            <w:r>
              <w:rPr>
                <w:rFonts w:ascii="Times New Roman" w:hAnsi="Times New Roman"/>
                <w:iCs/>
                <w:sz w:val="24"/>
                <w:szCs w:val="24"/>
              </w:rPr>
              <w:t>Mapping</w:t>
            </w:r>
            <w:proofErr w:type="gramEnd"/>
            <w:r>
              <w:rPr>
                <w:rFonts w:ascii="Times New Roman" w:hAnsi="Times New Roman"/>
                <w:iCs/>
                <w:sz w:val="24"/>
                <w:szCs w:val="24"/>
              </w:rPr>
              <w:t xml:space="preserve"> the Horizontality Debate </w:t>
            </w:r>
            <w:r>
              <w:rPr>
                <w:rFonts w:ascii="Times New Roman" w:hAnsi="Times New Roman"/>
                <w:iCs/>
                <w:sz w:val="24"/>
                <w:szCs w:val="24"/>
                <w:lang w:val="en-IN"/>
              </w:rPr>
              <w:t>,</w:t>
            </w:r>
            <w:r>
              <w:rPr>
                <w:rFonts w:ascii="Times New Roman" w:hAnsi="Times New Roman"/>
                <w:sz w:val="24"/>
                <w:szCs w:val="24"/>
              </w:rPr>
              <w:t>Vertical Application of Rights</w:t>
            </w:r>
            <w:r>
              <w:rPr>
                <w:rFonts w:ascii="Times New Roman" w:hAnsi="Times New Roman"/>
                <w:sz w:val="24"/>
                <w:szCs w:val="24"/>
                <w:lang w:val="en-IN"/>
              </w:rPr>
              <w:t>,</w:t>
            </w:r>
            <w:r>
              <w:rPr>
                <w:rFonts w:ascii="Times New Roman" w:hAnsi="Times New Roman"/>
                <w:sz w:val="24"/>
                <w:szCs w:val="24"/>
              </w:rPr>
              <w:t>The Horizontality Thesis</w:t>
            </w:r>
            <w:r>
              <w:rPr>
                <w:rFonts w:ascii="Times New Roman" w:hAnsi="Times New Roman"/>
                <w:sz w:val="24"/>
                <w:szCs w:val="24"/>
                <w:lang w:val="en-IN"/>
              </w:rPr>
              <w:t>,</w:t>
            </w:r>
            <w:r>
              <w:rPr>
                <w:rFonts w:ascii="Times New Roman" w:hAnsi="Times New Roman"/>
                <w:sz w:val="24"/>
                <w:szCs w:val="24"/>
              </w:rPr>
              <w:t>Degrees of Horizontal Application</w:t>
            </w:r>
            <w:r>
              <w:rPr>
                <w:rFonts w:ascii="Times New Roman" w:hAnsi="Times New Roman"/>
                <w:sz w:val="24"/>
                <w:szCs w:val="24"/>
                <w:lang w:val="en-IN"/>
              </w:rPr>
              <w:t xml:space="preserve">, </w:t>
            </w:r>
            <w:proofErr w:type="spellStart"/>
            <w:r>
              <w:rPr>
                <w:rFonts w:ascii="Times New Roman" w:hAnsi="Times New Roman"/>
                <w:sz w:val="24"/>
                <w:szCs w:val="24"/>
              </w:rPr>
              <w:t>Defence</w:t>
            </w:r>
            <w:proofErr w:type="spellEnd"/>
            <w:r>
              <w:rPr>
                <w:rFonts w:ascii="Times New Roman" w:hAnsi="Times New Roman"/>
                <w:sz w:val="24"/>
                <w:szCs w:val="24"/>
              </w:rPr>
              <w:t xml:space="preserve"> of the Horizontality Thesis </w:t>
            </w:r>
            <w:r>
              <w:rPr>
                <w:rFonts w:ascii="Times New Roman" w:hAnsi="Times New Roman"/>
                <w:sz w:val="24"/>
                <w:szCs w:val="24"/>
                <w:lang w:val="en-IN"/>
              </w:rPr>
              <w:t>,</w:t>
            </w:r>
            <w:r>
              <w:rPr>
                <w:rFonts w:ascii="Times New Roman" w:hAnsi="Times New Roman"/>
                <w:iCs/>
                <w:sz w:val="24"/>
                <w:szCs w:val="24"/>
              </w:rPr>
              <w:t xml:space="preserve">Horizontal Application of Rights in Liberal Democratic Constitutional Orders </w:t>
            </w:r>
            <w:r>
              <w:rPr>
                <w:rFonts w:ascii="Times New Roman" w:hAnsi="Times New Roman"/>
                <w:sz w:val="24"/>
                <w:szCs w:val="24"/>
              </w:rPr>
              <w:t>.</w:t>
            </w:r>
          </w:p>
          <w:p w:rsidR="00517500" w:rsidRDefault="00517500" w:rsidP="00E817CB">
            <w:pPr>
              <w:pStyle w:val="ListParagraph1"/>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Direct Horizontal Application</w:t>
            </w:r>
            <w:r>
              <w:rPr>
                <w:rFonts w:ascii="Times New Roman" w:hAnsi="Times New Roman"/>
                <w:sz w:val="24"/>
                <w:szCs w:val="24"/>
                <w:lang w:val="en-IN"/>
              </w:rPr>
              <w:t>,</w:t>
            </w:r>
            <w:r>
              <w:rPr>
                <w:rFonts w:ascii="Times New Roman" w:hAnsi="Times New Roman"/>
                <w:sz w:val="24"/>
                <w:szCs w:val="24"/>
              </w:rPr>
              <w:t>Direct and Indirect Horizontal Application</w:t>
            </w:r>
            <w:r>
              <w:rPr>
                <w:rFonts w:ascii="Times New Roman" w:hAnsi="Times New Roman"/>
                <w:b/>
                <w:sz w:val="24"/>
                <w:szCs w:val="24"/>
                <w:lang w:val="en-IN"/>
              </w:rPr>
              <w:t>,</w:t>
            </w:r>
            <w:r>
              <w:rPr>
                <w:rFonts w:ascii="Times New Roman" w:hAnsi="Times New Roman"/>
                <w:iCs/>
                <w:sz w:val="24"/>
                <w:szCs w:val="24"/>
              </w:rPr>
              <w:t>India</w:t>
            </w:r>
            <w:r>
              <w:rPr>
                <w:rFonts w:ascii="Times New Roman" w:hAnsi="Times New Roman"/>
                <w:iCs/>
                <w:sz w:val="24"/>
                <w:szCs w:val="24"/>
                <w:lang w:val="en-IN"/>
              </w:rPr>
              <w:t>,</w:t>
            </w:r>
            <w:r>
              <w:rPr>
                <w:rFonts w:ascii="Times New Roman" w:hAnsi="Times New Roman"/>
                <w:iCs/>
                <w:sz w:val="24"/>
                <w:szCs w:val="24"/>
              </w:rPr>
              <w:t xml:space="preserve">South Africa </w:t>
            </w:r>
            <w:r>
              <w:rPr>
                <w:rFonts w:ascii="Times New Roman" w:hAnsi="Times New Roman"/>
                <w:iCs/>
                <w:sz w:val="24"/>
                <w:szCs w:val="24"/>
                <w:lang w:val="en-IN"/>
              </w:rPr>
              <w:t>,</w:t>
            </w:r>
            <w:r>
              <w:rPr>
                <w:rFonts w:ascii="Times New Roman" w:hAnsi="Times New Roman"/>
                <w:iCs/>
                <w:sz w:val="24"/>
                <w:szCs w:val="24"/>
              </w:rPr>
              <w:t>Germany</w:t>
            </w:r>
            <w:r>
              <w:rPr>
                <w:rFonts w:ascii="Times New Roman" w:hAnsi="Times New Roman"/>
                <w:iCs/>
                <w:sz w:val="24"/>
                <w:szCs w:val="24"/>
                <w:lang w:val="en-IN"/>
              </w:rPr>
              <w:t>,</w:t>
            </w:r>
            <w:proofErr w:type="spellStart"/>
            <w:r>
              <w:rPr>
                <w:rFonts w:ascii="Times New Roman" w:hAnsi="Times New Roman"/>
                <w:sz w:val="24"/>
                <w:szCs w:val="24"/>
              </w:rPr>
              <w:t>ndirect</w:t>
            </w:r>
            <w:proofErr w:type="spellEnd"/>
            <w:r>
              <w:rPr>
                <w:rFonts w:ascii="Times New Roman" w:hAnsi="Times New Roman"/>
                <w:sz w:val="24"/>
                <w:szCs w:val="24"/>
              </w:rPr>
              <w:t xml:space="preserve"> Horizontal Application : </w:t>
            </w:r>
            <w:r>
              <w:rPr>
                <w:rFonts w:ascii="Times New Roman" w:hAnsi="Times New Roman"/>
                <w:iCs/>
                <w:sz w:val="24"/>
                <w:szCs w:val="24"/>
              </w:rPr>
              <w:t>United Kingdom</w:t>
            </w:r>
            <w:r>
              <w:rPr>
                <w:rFonts w:ascii="Times New Roman" w:hAnsi="Times New Roman"/>
                <w:iCs/>
                <w:sz w:val="24"/>
                <w:szCs w:val="24"/>
                <w:lang w:val="en-IN"/>
              </w:rPr>
              <w:t>,</w:t>
            </w:r>
            <w:r>
              <w:rPr>
                <w:rFonts w:ascii="Times New Roman" w:hAnsi="Times New Roman"/>
                <w:sz w:val="24"/>
                <w:szCs w:val="24"/>
              </w:rPr>
              <w:t>Horizontal Application Of Human Rights Against The World Bank And The IMF</w:t>
            </w:r>
            <w:r>
              <w:rPr>
                <w:rFonts w:ascii="Times New Roman" w:hAnsi="Times New Roman"/>
                <w:sz w:val="24"/>
                <w:szCs w:val="24"/>
                <w:lang w:val="en-IN"/>
              </w:rPr>
              <w:t>,</w:t>
            </w:r>
            <w:r>
              <w:rPr>
                <w:rFonts w:ascii="Times New Roman" w:hAnsi="Times New Roman"/>
                <w:iCs/>
                <w:sz w:val="24"/>
                <w:szCs w:val="24"/>
              </w:rPr>
              <w:t>The Right to Self Determination</w:t>
            </w:r>
            <w:r>
              <w:rPr>
                <w:rFonts w:ascii="Times New Roman" w:hAnsi="Times New Roman"/>
                <w:iCs/>
                <w:sz w:val="24"/>
                <w:szCs w:val="24"/>
                <w:lang w:val="en-IN"/>
              </w:rPr>
              <w:t>,</w:t>
            </w:r>
            <w:r>
              <w:rPr>
                <w:rFonts w:ascii="Times New Roman" w:hAnsi="Times New Roman"/>
                <w:iCs/>
                <w:sz w:val="24"/>
                <w:szCs w:val="24"/>
              </w:rPr>
              <w:t xml:space="preserve">Civil and Political Rights </w:t>
            </w:r>
            <w:r>
              <w:rPr>
                <w:rFonts w:ascii="Times New Roman" w:hAnsi="Times New Roman"/>
                <w:iCs/>
                <w:sz w:val="24"/>
                <w:szCs w:val="24"/>
                <w:lang w:val="en-IN"/>
              </w:rPr>
              <w:t>,</w:t>
            </w:r>
            <w:r>
              <w:rPr>
                <w:rFonts w:ascii="Times New Roman" w:hAnsi="Times New Roman"/>
                <w:iCs/>
                <w:sz w:val="24"/>
                <w:szCs w:val="24"/>
              </w:rPr>
              <w:t>Economic and Social Rights</w:t>
            </w:r>
            <w:r>
              <w:rPr>
                <w:rFonts w:ascii="Times New Roman" w:hAnsi="Times New Roman"/>
                <w:sz w:val="24"/>
                <w:szCs w:val="24"/>
              </w:rPr>
              <w:t>.</w:t>
            </w:r>
          </w:p>
          <w:p w:rsidR="00517500" w:rsidRDefault="00517500" w:rsidP="00E817CB">
            <w:pPr>
              <w:autoSpaceDE w:val="0"/>
              <w:autoSpaceDN w:val="0"/>
              <w:adjustRightInd w:val="0"/>
              <w:spacing w:after="0" w:line="240" w:lineRule="auto"/>
              <w:jc w:val="both"/>
              <w:rPr>
                <w:rFonts w:ascii="Times New Roman" w:hAnsi="Times New Roman"/>
                <w:sz w:val="24"/>
                <w:szCs w:val="24"/>
              </w:rPr>
            </w:pPr>
          </w:p>
          <w:p w:rsidR="00517500" w:rsidRDefault="00517500" w:rsidP="00E817CB">
            <w:pPr>
              <w:spacing w:after="0" w:line="240" w:lineRule="auto"/>
              <w:jc w:val="both"/>
              <w:rPr>
                <w:rFonts w:ascii="Times New Roman" w:hAnsi="Times New Roman"/>
                <w:bCs/>
                <w:iCs/>
              </w:rPr>
            </w:pP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bl>
    <w:p w:rsidR="00517500" w:rsidRDefault="00517500" w:rsidP="00517500">
      <w:pPr>
        <w:rPr>
          <w:rFonts w:ascii="Times New Roman" w:hAnsi="Times New Roman"/>
        </w:rPr>
      </w:pPr>
    </w:p>
    <w:p w:rsidR="00517500" w:rsidRPr="00AA6270" w:rsidRDefault="00517500" w:rsidP="00517500">
      <w:pPr>
        <w:spacing w:after="120"/>
        <w:jc w:val="both"/>
        <w:rPr>
          <w:rFonts w:ascii="Times New Roman" w:hAnsi="Times New Roman"/>
          <w:u w:val="single"/>
        </w:rPr>
      </w:pPr>
      <w:r w:rsidRPr="00AA6270">
        <w:rPr>
          <w:rFonts w:ascii="Times New Roman" w:hAnsi="Times New Roman"/>
          <w:b/>
          <w:bCs/>
          <w:u w:val="single"/>
        </w:rPr>
        <w:t>Reference Books</w:t>
      </w:r>
    </w:p>
    <w:p w:rsidR="00517500" w:rsidRDefault="00517500" w:rsidP="00517500">
      <w:pPr>
        <w:pStyle w:val="ListParagraph1"/>
        <w:numPr>
          <w:ilvl w:val="0"/>
          <w:numId w:val="16"/>
        </w:numPr>
        <w:shd w:val="clear" w:color="auto" w:fill="FFFFFF"/>
        <w:spacing w:after="100" w:afterAutospacing="1" w:line="285" w:lineRule="atLeast"/>
        <w:jc w:val="both"/>
        <w:outlineLvl w:val="0"/>
        <w:rPr>
          <w:rFonts w:ascii="Times New Roman" w:hAnsi="Times New Roman"/>
          <w:color w:val="000000"/>
          <w:sz w:val="24"/>
          <w:szCs w:val="24"/>
        </w:rPr>
      </w:pPr>
      <w:r>
        <w:rPr>
          <w:rFonts w:ascii="Times New Roman" w:hAnsi="Times New Roman"/>
          <w:bCs/>
          <w:color w:val="000000"/>
          <w:kern w:val="36"/>
          <w:sz w:val="24"/>
          <w:szCs w:val="24"/>
        </w:rPr>
        <w:t xml:space="preserve">Unholy Trinity: The IMF, World Bank and WTO - </w:t>
      </w:r>
      <w:r>
        <w:rPr>
          <w:rFonts w:ascii="Times New Roman" w:hAnsi="Times New Roman"/>
          <w:color w:val="000000"/>
          <w:sz w:val="24"/>
          <w:szCs w:val="24"/>
        </w:rPr>
        <w:t>by </w:t>
      </w:r>
      <w:hyperlink r:id="rId5" w:history="1">
        <w:r>
          <w:rPr>
            <w:rFonts w:ascii="Times New Roman" w:hAnsi="Times New Roman"/>
            <w:color w:val="000000"/>
            <w:sz w:val="24"/>
            <w:szCs w:val="24"/>
          </w:rPr>
          <w:t xml:space="preserve">Richard </w:t>
        </w:r>
        <w:proofErr w:type="spellStart"/>
        <w:r>
          <w:rPr>
            <w:rFonts w:ascii="Times New Roman" w:hAnsi="Times New Roman"/>
            <w:color w:val="000000"/>
            <w:sz w:val="24"/>
            <w:szCs w:val="24"/>
          </w:rPr>
          <w:t>Peet</w:t>
        </w:r>
        <w:proofErr w:type="spellEnd"/>
      </w:hyperlink>
      <w:r>
        <w:rPr>
          <w:rFonts w:ascii="Times New Roman" w:hAnsi="Times New Roman"/>
          <w:color w:val="000000"/>
          <w:sz w:val="24"/>
          <w:szCs w:val="24"/>
        </w:rPr>
        <w:t>  (Author)</w:t>
      </w:r>
    </w:p>
    <w:p w:rsidR="00517500" w:rsidRDefault="00517500" w:rsidP="00517500">
      <w:pPr>
        <w:pStyle w:val="ListParagraph1"/>
        <w:numPr>
          <w:ilvl w:val="0"/>
          <w:numId w:val="16"/>
        </w:numPr>
        <w:shd w:val="clear" w:color="auto" w:fill="FFFFFF"/>
        <w:spacing w:after="100" w:afterAutospacing="1" w:line="285" w:lineRule="atLeast"/>
        <w:jc w:val="both"/>
        <w:outlineLvl w:val="0"/>
        <w:rPr>
          <w:rFonts w:ascii="Times New Roman" w:hAnsi="Times New Roman"/>
          <w:sz w:val="24"/>
          <w:szCs w:val="24"/>
        </w:rPr>
      </w:pPr>
      <w:r>
        <w:rPr>
          <w:rFonts w:ascii="Times New Roman" w:hAnsi="Times New Roman"/>
          <w:bCs/>
          <w:kern w:val="36"/>
          <w:sz w:val="24"/>
          <w:szCs w:val="24"/>
        </w:rPr>
        <w:t xml:space="preserve">The Globalizers: The IMF, the World Bank, and Their Borrowers </w:t>
      </w:r>
      <w:r>
        <w:rPr>
          <w:rFonts w:ascii="Times New Roman" w:hAnsi="Times New Roman"/>
          <w:sz w:val="24"/>
          <w:szCs w:val="24"/>
        </w:rPr>
        <w:t>by </w:t>
      </w:r>
      <w:proofErr w:type="spellStart"/>
      <w:r w:rsidR="003942F2">
        <w:rPr>
          <w:rFonts w:ascii="Times New Roman" w:hAnsi="Times New Roman"/>
          <w:sz w:val="24"/>
          <w:szCs w:val="24"/>
        </w:rPr>
        <w:fldChar w:fldCharType="begin"/>
      </w:r>
      <w:r w:rsidR="003942F2">
        <w:rPr>
          <w:rFonts w:ascii="Times New Roman" w:hAnsi="Times New Roman"/>
          <w:sz w:val="24"/>
          <w:szCs w:val="24"/>
        </w:rPr>
        <w:instrText xml:space="preserve"> HYPERLINK "http://www.amazon.com/Ngaire-Woods/e/B001HD04AA/ref=dp_byline_cont_book_1" </w:instrText>
      </w:r>
      <w:r w:rsidR="003942F2">
        <w:rPr>
          <w:rFonts w:ascii="Times New Roman" w:hAnsi="Times New Roman"/>
          <w:sz w:val="24"/>
          <w:szCs w:val="24"/>
        </w:rPr>
        <w:fldChar w:fldCharType="separate"/>
      </w:r>
      <w:r>
        <w:rPr>
          <w:rFonts w:ascii="Times New Roman" w:hAnsi="Times New Roman"/>
          <w:sz w:val="24"/>
          <w:szCs w:val="24"/>
        </w:rPr>
        <w:t>Ngaire</w:t>
      </w:r>
      <w:proofErr w:type="spellEnd"/>
      <w:r>
        <w:rPr>
          <w:rFonts w:ascii="Times New Roman" w:hAnsi="Times New Roman"/>
          <w:sz w:val="24"/>
          <w:szCs w:val="24"/>
        </w:rPr>
        <w:t xml:space="preserve">     Woods</w:t>
      </w:r>
      <w:r w:rsidR="003942F2">
        <w:rPr>
          <w:rFonts w:ascii="Times New Roman" w:hAnsi="Times New Roman"/>
          <w:sz w:val="24"/>
          <w:szCs w:val="24"/>
        </w:rPr>
        <w:fldChar w:fldCharType="end"/>
      </w:r>
      <w:r>
        <w:rPr>
          <w:rFonts w:ascii="Times New Roman" w:hAnsi="Times New Roman"/>
          <w:sz w:val="24"/>
          <w:szCs w:val="24"/>
        </w:rPr>
        <w:t>  (Author)</w:t>
      </w:r>
    </w:p>
    <w:p w:rsidR="00517500" w:rsidRDefault="00517500" w:rsidP="00517500">
      <w:pPr>
        <w:pStyle w:val="ListParagraph1"/>
        <w:numPr>
          <w:ilvl w:val="0"/>
          <w:numId w:val="16"/>
        </w:numPr>
        <w:shd w:val="clear" w:color="auto" w:fill="FFFFFF"/>
        <w:spacing w:after="100" w:afterAutospacing="1" w:line="285" w:lineRule="atLeast"/>
        <w:jc w:val="both"/>
        <w:outlineLvl w:val="0"/>
        <w:rPr>
          <w:rFonts w:ascii="Times New Roman" w:hAnsi="Times New Roman"/>
          <w:color w:val="000000"/>
          <w:sz w:val="24"/>
          <w:szCs w:val="24"/>
        </w:rPr>
      </w:pPr>
      <w:r>
        <w:rPr>
          <w:rFonts w:ascii="Times New Roman" w:hAnsi="Times New Roman"/>
          <w:color w:val="000000"/>
          <w:kern w:val="36"/>
          <w:sz w:val="24"/>
          <w:szCs w:val="24"/>
        </w:rPr>
        <w:t xml:space="preserve">Debt, the IMF, and the World Bank: Sixty Questions, Sixty Answers Paperback: </w:t>
      </w:r>
      <w:r>
        <w:rPr>
          <w:rFonts w:ascii="Times New Roman" w:hAnsi="Times New Roman"/>
          <w:color w:val="000000"/>
          <w:sz w:val="24"/>
          <w:szCs w:val="24"/>
        </w:rPr>
        <w:t>by </w:t>
      </w:r>
      <w:hyperlink r:id="rId6" w:history="1">
        <w:r>
          <w:rPr>
            <w:rFonts w:ascii="Times New Roman" w:hAnsi="Times New Roman"/>
            <w:color w:val="000000"/>
            <w:sz w:val="24"/>
            <w:szCs w:val="24"/>
          </w:rPr>
          <w:t>Eric Toussaint</w:t>
        </w:r>
      </w:hyperlink>
      <w:r>
        <w:rPr>
          <w:rFonts w:ascii="Times New Roman" w:hAnsi="Times New Roman"/>
          <w:color w:val="000000"/>
          <w:sz w:val="24"/>
          <w:szCs w:val="24"/>
        </w:rPr>
        <w:t>  (Author), </w:t>
      </w:r>
      <w:hyperlink r:id="rId7" w:history="1">
        <w:r>
          <w:rPr>
            <w:rFonts w:ascii="Times New Roman" w:hAnsi="Times New Roman"/>
            <w:color w:val="000000"/>
            <w:sz w:val="24"/>
            <w:szCs w:val="24"/>
          </w:rPr>
          <w:t>Damien Millet</w:t>
        </w:r>
      </w:hyperlink>
      <w:r>
        <w:rPr>
          <w:rFonts w:ascii="Times New Roman" w:hAnsi="Times New Roman"/>
          <w:color w:val="000000"/>
          <w:sz w:val="24"/>
          <w:szCs w:val="24"/>
        </w:rPr>
        <w:t xml:space="preserve"> (Author)Tower of Basel: </w:t>
      </w:r>
    </w:p>
    <w:p w:rsidR="00517500" w:rsidRDefault="00517500" w:rsidP="00517500">
      <w:pPr>
        <w:pStyle w:val="Heading1"/>
        <w:numPr>
          <w:ilvl w:val="0"/>
          <w:numId w:val="16"/>
        </w:numPr>
        <w:shd w:val="clear" w:color="auto" w:fill="FFFFFF"/>
        <w:spacing w:before="0" w:beforeAutospacing="0" w:line="285" w:lineRule="atLeast"/>
        <w:jc w:val="both"/>
        <w:rPr>
          <w:b w:val="0"/>
          <w:color w:val="000000"/>
          <w:sz w:val="24"/>
          <w:szCs w:val="24"/>
        </w:rPr>
      </w:pPr>
      <w:r>
        <w:rPr>
          <w:b w:val="0"/>
          <w:color w:val="000000"/>
          <w:sz w:val="24"/>
          <w:szCs w:val="24"/>
        </w:rPr>
        <w:t>The Shadowy History of the Secret Bank that Runs the World Paperback by </w:t>
      </w:r>
      <w:hyperlink r:id="rId8" w:history="1">
        <w:r>
          <w:rPr>
            <w:b w:val="0"/>
            <w:color w:val="000000"/>
            <w:sz w:val="24"/>
            <w:szCs w:val="24"/>
          </w:rPr>
          <w:t xml:space="preserve">Adam </w:t>
        </w:r>
        <w:proofErr w:type="spellStart"/>
        <w:r>
          <w:rPr>
            <w:b w:val="0"/>
            <w:color w:val="000000"/>
            <w:sz w:val="24"/>
            <w:szCs w:val="24"/>
          </w:rPr>
          <w:t>LeBor</w:t>
        </w:r>
        <w:proofErr w:type="spellEnd"/>
      </w:hyperlink>
      <w:r>
        <w:rPr>
          <w:b w:val="0"/>
          <w:color w:val="000000"/>
          <w:sz w:val="24"/>
          <w:szCs w:val="24"/>
        </w:rPr>
        <w:t>  (Author)</w:t>
      </w: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Default="00517500" w:rsidP="00517500">
      <w:pPr>
        <w:spacing w:after="0"/>
        <w:jc w:val="center"/>
        <w:rPr>
          <w:rFonts w:ascii="Times New Roman" w:hAnsi="Times New Roman"/>
          <w:b/>
          <w:bCs/>
          <w:sz w:val="28"/>
          <w:szCs w:val="28"/>
        </w:rPr>
      </w:pPr>
    </w:p>
    <w:p w:rsidR="00517500" w:rsidRPr="00B016BB" w:rsidRDefault="00517500" w:rsidP="00517500">
      <w:pPr>
        <w:spacing w:after="0"/>
        <w:jc w:val="center"/>
        <w:rPr>
          <w:rFonts w:ascii="Times New Roman" w:hAnsi="Times New Roman"/>
          <w:b/>
          <w:bCs/>
          <w:sz w:val="28"/>
          <w:szCs w:val="28"/>
        </w:rPr>
      </w:pPr>
      <w:r w:rsidRPr="00B016BB">
        <w:rPr>
          <w:rFonts w:ascii="Times New Roman" w:hAnsi="Times New Roman"/>
          <w:b/>
          <w:bCs/>
          <w:sz w:val="28"/>
          <w:szCs w:val="28"/>
        </w:rPr>
        <w:lastRenderedPageBreak/>
        <w:t xml:space="preserve">SARDAR PATEL UNIVERSITY </w:t>
      </w:r>
    </w:p>
    <w:p w:rsidR="00517500" w:rsidRPr="00B016BB" w:rsidRDefault="00517500" w:rsidP="00517500">
      <w:pPr>
        <w:spacing w:after="0"/>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Pr>
          <w:rFonts w:ascii="Times New Roman" w:hAnsi="Times New Roman"/>
          <w:b/>
          <w:bCs/>
          <w:sz w:val="28"/>
          <w:szCs w:val="28"/>
        </w:rPr>
        <w:t xml:space="preserve">: BBA, </w:t>
      </w:r>
      <w:r w:rsidRPr="00B016BB">
        <w:rPr>
          <w:rFonts w:ascii="Times New Roman" w:hAnsi="Times New Roman"/>
          <w:b/>
          <w:bCs/>
          <w:sz w:val="28"/>
          <w:szCs w:val="28"/>
        </w:rPr>
        <w:t>LLB (</w:t>
      </w:r>
      <w:proofErr w:type="spellStart"/>
      <w:r w:rsidRPr="00B016BB">
        <w:rPr>
          <w:rFonts w:ascii="Times New Roman" w:hAnsi="Times New Roman"/>
          <w:b/>
          <w:bCs/>
          <w:sz w:val="28"/>
          <w:szCs w:val="28"/>
        </w:rPr>
        <w:t>Honours</w:t>
      </w:r>
      <w:proofErr w:type="spellEnd"/>
      <w:r w:rsidRPr="00B016BB">
        <w:rPr>
          <w:rFonts w:ascii="Times New Roman" w:hAnsi="Times New Roman"/>
          <w:b/>
          <w:bCs/>
          <w:sz w:val="28"/>
          <w:szCs w:val="28"/>
        </w:rPr>
        <w:t>)</w:t>
      </w:r>
      <w:r>
        <w:rPr>
          <w:rFonts w:ascii="Times New Roman" w:hAnsi="Times New Roman"/>
          <w:b/>
          <w:bCs/>
          <w:sz w:val="28"/>
          <w:szCs w:val="28"/>
        </w:rPr>
        <w:t xml:space="preserve"> </w:t>
      </w:r>
      <w:r w:rsidRPr="00B016BB">
        <w:rPr>
          <w:rFonts w:ascii="Times New Roman" w:hAnsi="Times New Roman"/>
          <w:b/>
          <w:bCs/>
          <w:sz w:val="28"/>
          <w:szCs w:val="28"/>
        </w:rPr>
        <w:t>(5 Years)</w:t>
      </w:r>
    </w:p>
    <w:p w:rsidR="00517500" w:rsidRDefault="00517500" w:rsidP="00517500">
      <w:pPr>
        <w:spacing w:after="0"/>
        <w:jc w:val="center"/>
        <w:rPr>
          <w:rFonts w:ascii="Times New Roman" w:hAnsi="Times New Roman"/>
          <w:b/>
          <w:bCs/>
          <w:sz w:val="28"/>
          <w:szCs w:val="28"/>
        </w:rPr>
      </w:pPr>
      <w:r>
        <w:rPr>
          <w:rFonts w:ascii="Times New Roman" w:hAnsi="Times New Roman"/>
          <w:b/>
          <w:bCs/>
          <w:sz w:val="28"/>
          <w:szCs w:val="28"/>
        </w:rPr>
        <w:t xml:space="preserve"> Semester: VIII</w:t>
      </w:r>
    </w:p>
    <w:p w:rsidR="00517500" w:rsidRPr="00F5699F" w:rsidRDefault="00517500" w:rsidP="00517500">
      <w:pPr>
        <w:spacing w:after="0"/>
        <w:jc w:val="center"/>
        <w:rPr>
          <w:rFonts w:ascii="Times New Roman" w:hAnsi="Times New Roman"/>
          <w:b/>
          <w:bCs/>
          <w:sz w:val="28"/>
          <w:szCs w:val="28"/>
        </w:rPr>
      </w:pPr>
      <w:r w:rsidRPr="00F5699F">
        <w:rPr>
          <w:rFonts w:ascii="Times New Roman" w:hAnsi="Times New Roman"/>
          <w:b/>
          <w:sz w:val="28"/>
          <w:szCs w:val="28"/>
        </w:rPr>
        <w:t xml:space="preserve">ILO and </w:t>
      </w:r>
      <w:proofErr w:type="spellStart"/>
      <w:r w:rsidRPr="00F5699F">
        <w:rPr>
          <w:rFonts w:ascii="Times New Roman" w:hAnsi="Times New Roman"/>
          <w:b/>
          <w:sz w:val="28"/>
          <w:szCs w:val="28"/>
        </w:rPr>
        <w:t>Labour</w:t>
      </w:r>
      <w:proofErr w:type="spellEnd"/>
      <w:r w:rsidRPr="00F5699F">
        <w:rPr>
          <w:rFonts w:ascii="Times New Roman" w:hAnsi="Times New Roman"/>
          <w:b/>
          <w:sz w:val="28"/>
          <w:szCs w:val="28"/>
        </w:rPr>
        <w:t xml:space="preserve"> Laws</w:t>
      </w:r>
      <w:r>
        <w:rPr>
          <w:rFonts w:ascii="Times New Roman" w:hAnsi="Times New Roman"/>
          <w:b/>
          <w:sz w:val="28"/>
          <w:szCs w:val="28"/>
        </w:rPr>
        <w:t xml:space="preserve"> (IL) Hons IV</w:t>
      </w:r>
    </w:p>
    <w:p w:rsidR="00517500" w:rsidRPr="00B016BB" w:rsidRDefault="00517500" w:rsidP="00517500">
      <w:pPr>
        <w:spacing w:after="0"/>
        <w:jc w:val="center"/>
        <w:rPr>
          <w:rFonts w:ascii="Times New Roman" w:hAnsi="Times New Roman"/>
          <w:b/>
          <w:bCs/>
          <w:sz w:val="28"/>
          <w:szCs w:val="28"/>
        </w:rPr>
      </w:pPr>
      <w:r w:rsidRPr="00B016BB">
        <w:rPr>
          <w:rFonts w:ascii="Times New Roman" w:hAnsi="Times New Roman"/>
          <w:b/>
          <w:bCs/>
          <w:sz w:val="28"/>
          <w:szCs w:val="28"/>
        </w:rPr>
        <w:t xml:space="preserve"> Syllab</w:t>
      </w:r>
      <w:r>
        <w:rPr>
          <w:rFonts w:ascii="Times New Roman" w:hAnsi="Times New Roman"/>
          <w:b/>
          <w:bCs/>
          <w:sz w:val="28"/>
          <w:szCs w:val="28"/>
        </w:rPr>
        <w:t xml:space="preserve">us with effect from: June 2015 </w:t>
      </w:r>
    </w:p>
    <w:p w:rsidR="00517500" w:rsidRDefault="00517500" w:rsidP="00517500">
      <w:pPr>
        <w:jc w:val="both"/>
        <w:rPr>
          <w:rFonts w:ascii="Times New Roman" w:hAnsi="Times New Roman"/>
          <w:sz w:val="24"/>
          <w:szCs w:val="24"/>
        </w:rPr>
      </w:pPr>
      <w:r>
        <w:rPr>
          <w:rFonts w:ascii="Times New Roman" w:hAnsi="Times New Roman"/>
          <w:b/>
          <w:bCs/>
        </w:rPr>
        <w:t xml:space="preserve">Objective: </w:t>
      </w:r>
      <w:r>
        <w:rPr>
          <w:rFonts w:ascii="Times New Roman" w:hAnsi="Times New Roman"/>
          <w:sz w:val="24"/>
          <w:szCs w:val="24"/>
        </w:rPr>
        <w:t xml:space="preserve">Objectives: The course has been designed to give students detail information about various </w:t>
      </w:r>
      <w:proofErr w:type="spellStart"/>
      <w:r>
        <w:rPr>
          <w:rFonts w:ascii="Times New Roman" w:hAnsi="Times New Roman"/>
          <w:sz w:val="24"/>
          <w:szCs w:val="24"/>
        </w:rPr>
        <w:t>labour</w:t>
      </w:r>
      <w:proofErr w:type="spellEnd"/>
      <w:r>
        <w:rPr>
          <w:rFonts w:ascii="Times New Roman" w:hAnsi="Times New Roman"/>
          <w:sz w:val="24"/>
          <w:szCs w:val="24"/>
        </w:rPr>
        <w:t xml:space="preserve"> laws governing industry and other organization which would help them in future prospects to get jobs in different avenues.</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517500" w:rsidTr="00E817CB">
        <w:trPr>
          <w:trHeight w:val="434"/>
        </w:trPr>
        <w:tc>
          <w:tcPr>
            <w:tcW w:w="6444" w:type="dxa"/>
            <w:vAlign w:val="center"/>
          </w:tcPr>
          <w:p w:rsidR="00517500" w:rsidRDefault="00517500" w:rsidP="00E817CB">
            <w:pPr>
              <w:spacing w:after="0" w:line="240" w:lineRule="auto"/>
              <w:outlineLvl w:val="0"/>
              <w:rPr>
                <w:rFonts w:ascii="Times New Roman" w:hAnsi="Times New Roman"/>
                <w:b/>
              </w:rPr>
            </w:pPr>
            <w:r>
              <w:rPr>
                <w:rFonts w:ascii="Times New Roman" w:hAnsi="Times New Roman"/>
                <w:b/>
              </w:rPr>
              <w:t>Paper Code: UL08CBLH09</w:t>
            </w:r>
          </w:p>
        </w:tc>
        <w:tc>
          <w:tcPr>
            <w:tcW w:w="3222" w:type="dxa"/>
            <w:vMerge w:val="restart"/>
            <w:vAlign w:val="center"/>
          </w:tcPr>
          <w:p w:rsidR="00517500" w:rsidRDefault="00517500" w:rsidP="00E817CB">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517500" w:rsidTr="00E817CB">
        <w:trPr>
          <w:trHeight w:val="459"/>
        </w:trPr>
        <w:tc>
          <w:tcPr>
            <w:tcW w:w="6444" w:type="dxa"/>
            <w:vAlign w:val="center"/>
          </w:tcPr>
          <w:p w:rsidR="00517500" w:rsidRDefault="00517500" w:rsidP="00E817CB">
            <w:pPr>
              <w:tabs>
                <w:tab w:val="left" w:pos="1080"/>
                <w:tab w:val="left" w:pos="1260"/>
              </w:tabs>
              <w:spacing w:after="0" w:line="240" w:lineRule="auto"/>
              <w:rPr>
                <w:rFonts w:ascii="Times New Roman" w:hAnsi="Times New Roman"/>
                <w:b/>
              </w:rPr>
            </w:pPr>
            <w:r>
              <w:rPr>
                <w:rFonts w:ascii="Times New Roman" w:hAnsi="Times New Roman"/>
                <w:b/>
              </w:rPr>
              <w:t xml:space="preserve">Title of Paper : </w:t>
            </w:r>
            <w:r>
              <w:rPr>
                <w:rFonts w:ascii="Times New Roman" w:hAnsi="Times New Roman"/>
                <w:b/>
                <w:sz w:val="24"/>
                <w:szCs w:val="24"/>
              </w:rPr>
              <w:t xml:space="preserve">ILO and </w:t>
            </w:r>
            <w:proofErr w:type="spellStart"/>
            <w:r>
              <w:rPr>
                <w:rFonts w:ascii="Times New Roman" w:hAnsi="Times New Roman"/>
                <w:b/>
                <w:sz w:val="24"/>
                <w:szCs w:val="24"/>
              </w:rPr>
              <w:t>Labour</w:t>
            </w:r>
            <w:proofErr w:type="spellEnd"/>
            <w:r>
              <w:rPr>
                <w:rFonts w:ascii="Times New Roman" w:hAnsi="Times New Roman"/>
                <w:b/>
                <w:sz w:val="24"/>
                <w:szCs w:val="24"/>
              </w:rPr>
              <w:t xml:space="preserve"> Laws Hons IV</w:t>
            </w:r>
          </w:p>
        </w:tc>
        <w:tc>
          <w:tcPr>
            <w:tcW w:w="3222" w:type="dxa"/>
            <w:vMerge/>
            <w:vAlign w:val="center"/>
          </w:tcPr>
          <w:p w:rsidR="00517500" w:rsidRDefault="00517500" w:rsidP="00E817CB">
            <w:pPr>
              <w:spacing w:after="0" w:line="240" w:lineRule="auto"/>
              <w:outlineLvl w:val="0"/>
              <w:rPr>
                <w:rFonts w:ascii="Times New Roman" w:hAnsi="Times New Roman"/>
                <w:b/>
                <w:u w:val="single"/>
              </w:rPr>
            </w:pPr>
          </w:p>
        </w:tc>
      </w:tr>
    </w:tbl>
    <w:p w:rsidR="00517500" w:rsidRDefault="00517500" w:rsidP="00517500">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Unit</w:t>
            </w:r>
          </w:p>
        </w:tc>
        <w:tc>
          <w:tcPr>
            <w:tcW w:w="7112" w:type="dxa"/>
            <w:vAlign w:val="center"/>
          </w:tcPr>
          <w:p w:rsidR="00517500" w:rsidRDefault="00517500" w:rsidP="00E817CB">
            <w:pPr>
              <w:jc w:val="center"/>
              <w:rPr>
                <w:rFonts w:ascii="Times New Roman" w:hAnsi="Times New Roman"/>
              </w:rPr>
            </w:pPr>
            <w:r>
              <w:rPr>
                <w:rFonts w:ascii="Times New Roman" w:hAnsi="Times New Roman"/>
                <w:b/>
                <w:iCs/>
              </w:rPr>
              <w:t>Description in Detail</w:t>
            </w:r>
          </w:p>
        </w:tc>
        <w:tc>
          <w:tcPr>
            <w:tcW w:w="1822" w:type="dxa"/>
            <w:vAlign w:val="center"/>
          </w:tcPr>
          <w:p w:rsidR="00517500" w:rsidRDefault="00517500" w:rsidP="00E817CB">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517500" w:rsidTr="00E817CB">
        <w:trPr>
          <w:trHeight w:val="948"/>
        </w:trPr>
        <w:tc>
          <w:tcPr>
            <w:tcW w:w="672" w:type="dxa"/>
            <w:vAlign w:val="center"/>
          </w:tcPr>
          <w:p w:rsidR="00517500" w:rsidRDefault="00517500" w:rsidP="00E817CB">
            <w:pPr>
              <w:jc w:val="center"/>
              <w:rPr>
                <w:rFonts w:ascii="Times New Roman" w:hAnsi="Times New Roman"/>
                <w:b/>
                <w:bCs/>
                <w:lang w:val="en-IN"/>
              </w:rPr>
            </w:pPr>
            <w:r>
              <w:rPr>
                <w:rFonts w:ascii="Times New Roman" w:hAnsi="Times New Roman"/>
                <w:b/>
                <w:bCs/>
                <w:lang w:val="en-IN"/>
              </w:rPr>
              <w:t>I</w:t>
            </w:r>
          </w:p>
        </w:tc>
        <w:tc>
          <w:tcPr>
            <w:tcW w:w="7112" w:type="dxa"/>
            <w:vAlign w:val="center"/>
          </w:tcPr>
          <w:p w:rsidR="00517500" w:rsidRDefault="00517500" w:rsidP="00E817CB">
            <w:pPr>
              <w:pStyle w:val="NoSpacing1"/>
              <w:jc w:val="both"/>
              <w:rPr>
                <w:rFonts w:ascii="Times New Roman" w:hAnsi="Times New Roman"/>
                <w:bCs/>
              </w:rPr>
            </w:pPr>
            <w:r>
              <w:rPr>
                <w:rFonts w:ascii="Times New Roman" w:hAnsi="Times New Roman"/>
                <w:sz w:val="24"/>
                <w:szCs w:val="24"/>
              </w:rPr>
              <w:t xml:space="preserve">International </w:t>
            </w:r>
            <w:proofErr w:type="spellStart"/>
            <w:r>
              <w:rPr>
                <w:rFonts w:ascii="Times New Roman" w:hAnsi="Times New Roman"/>
                <w:sz w:val="24"/>
                <w:szCs w:val="24"/>
              </w:rPr>
              <w:t>Labour</w:t>
            </w:r>
            <w:proofErr w:type="spellEnd"/>
            <w:r>
              <w:rPr>
                <w:rFonts w:ascii="Times New Roman" w:hAnsi="Times New Roman"/>
                <w:sz w:val="24"/>
                <w:szCs w:val="24"/>
              </w:rPr>
              <w:t xml:space="preserve"> organization</w:t>
            </w:r>
            <w:r>
              <w:rPr>
                <w:rFonts w:ascii="Times New Roman" w:hAnsi="Times New Roman"/>
                <w:sz w:val="24"/>
                <w:szCs w:val="24"/>
                <w:lang w:val="en-IN"/>
              </w:rPr>
              <w:t>,</w:t>
            </w:r>
            <w:r>
              <w:rPr>
                <w:rFonts w:ascii="Times New Roman" w:hAnsi="Times New Roman"/>
                <w:sz w:val="24"/>
                <w:szCs w:val="24"/>
              </w:rPr>
              <w:t>History and Importance of ILO</w:t>
            </w:r>
            <w:r>
              <w:rPr>
                <w:rFonts w:ascii="Times New Roman" w:hAnsi="Times New Roman"/>
                <w:sz w:val="24"/>
                <w:szCs w:val="24"/>
                <w:lang w:val="en-IN"/>
              </w:rPr>
              <w:t>,</w:t>
            </w:r>
            <w:r>
              <w:rPr>
                <w:rFonts w:ascii="Times New Roman" w:hAnsi="Times New Roman"/>
                <w:sz w:val="24"/>
                <w:szCs w:val="24"/>
              </w:rPr>
              <w:t>Structure of ILO</w:t>
            </w:r>
            <w:r>
              <w:rPr>
                <w:rFonts w:ascii="Times New Roman" w:hAnsi="Times New Roman"/>
                <w:sz w:val="24"/>
                <w:szCs w:val="24"/>
                <w:lang w:val="en-IN"/>
              </w:rPr>
              <w:t>,</w:t>
            </w:r>
            <w:r>
              <w:rPr>
                <w:rFonts w:ascii="Times New Roman" w:hAnsi="Times New Roman"/>
                <w:sz w:val="24"/>
                <w:szCs w:val="24"/>
              </w:rPr>
              <w:t>Importance of ILO in Indian Context</w:t>
            </w:r>
            <w:r>
              <w:rPr>
                <w:rFonts w:ascii="Times New Roman" w:hAnsi="Times New Roman"/>
                <w:sz w:val="24"/>
                <w:szCs w:val="24"/>
                <w:lang w:val="en-IN"/>
              </w:rPr>
              <w:t>,</w:t>
            </w:r>
            <w:r>
              <w:rPr>
                <w:rFonts w:ascii="Times New Roman" w:hAnsi="Times New Roman"/>
                <w:sz w:val="24"/>
                <w:szCs w:val="24"/>
              </w:rPr>
              <w:t>Decent Work Agenda.</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632"/>
        </w:trPr>
        <w:tc>
          <w:tcPr>
            <w:tcW w:w="672" w:type="dxa"/>
            <w:vAlign w:val="center"/>
          </w:tcPr>
          <w:p w:rsidR="00517500" w:rsidRDefault="00517500" w:rsidP="00E817CB">
            <w:pPr>
              <w:jc w:val="center"/>
              <w:rPr>
                <w:rFonts w:ascii="Times New Roman" w:hAnsi="Times New Roman"/>
                <w:b/>
                <w:bCs/>
                <w:lang w:val="en-IN"/>
              </w:rPr>
            </w:pPr>
            <w:r>
              <w:rPr>
                <w:rFonts w:ascii="Times New Roman" w:hAnsi="Times New Roman"/>
                <w:b/>
                <w:bCs/>
                <w:lang w:val="en-IN"/>
              </w:rPr>
              <w:t>II</w:t>
            </w:r>
          </w:p>
        </w:tc>
        <w:tc>
          <w:tcPr>
            <w:tcW w:w="7112" w:type="dxa"/>
            <w:vAlign w:val="center"/>
          </w:tcPr>
          <w:p w:rsidR="00517500" w:rsidRDefault="00517500" w:rsidP="00E817CB">
            <w:pPr>
              <w:pStyle w:val="NoSpacing1"/>
              <w:jc w:val="both"/>
              <w:rPr>
                <w:bCs/>
              </w:rPr>
            </w:pPr>
            <w:r>
              <w:rPr>
                <w:rFonts w:ascii="Times New Roman" w:hAnsi="Times New Roman"/>
                <w:sz w:val="24"/>
                <w:szCs w:val="24"/>
              </w:rPr>
              <w:t xml:space="preserve">International </w:t>
            </w:r>
            <w:proofErr w:type="spellStart"/>
            <w:r>
              <w:rPr>
                <w:rFonts w:ascii="Times New Roman" w:hAnsi="Times New Roman"/>
                <w:sz w:val="24"/>
                <w:szCs w:val="24"/>
              </w:rPr>
              <w:t>Labour</w:t>
            </w:r>
            <w:proofErr w:type="spellEnd"/>
            <w:r>
              <w:rPr>
                <w:rFonts w:ascii="Times New Roman" w:hAnsi="Times New Roman"/>
                <w:sz w:val="24"/>
                <w:szCs w:val="24"/>
              </w:rPr>
              <w:t xml:space="preserve"> </w:t>
            </w:r>
            <w:proofErr w:type="spellStart"/>
            <w:r>
              <w:rPr>
                <w:rFonts w:ascii="Times New Roman" w:hAnsi="Times New Roman"/>
                <w:sz w:val="24"/>
                <w:szCs w:val="24"/>
              </w:rPr>
              <w:t>Organisation</w:t>
            </w:r>
            <w:proofErr w:type="spellEnd"/>
            <w:r>
              <w:rPr>
                <w:rFonts w:ascii="Times New Roman" w:hAnsi="Times New Roman"/>
                <w:sz w:val="24"/>
                <w:szCs w:val="24"/>
              </w:rPr>
              <w:t xml:space="preserve"> : Genesis, development and dimensions, aims and objectives, Organs of the International </w:t>
            </w:r>
            <w:proofErr w:type="spellStart"/>
            <w:r>
              <w:rPr>
                <w:rFonts w:ascii="Times New Roman" w:hAnsi="Times New Roman"/>
                <w:sz w:val="24"/>
                <w:szCs w:val="24"/>
              </w:rPr>
              <w:t>Labour</w:t>
            </w:r>
            <w:proofErr w:type="spellEnd"/>
            <w:r>
              <w:rPr>
                <w:rFonts w:ascii="Times New Roman" w:hAnsi="Times New Roman"/>
                <w:sz w:val="24"/>
                <w:szCs w:val="24"/>
              </w:rPr>
              <w:t xml:space="preserve"> </w:t>
            </w:r>
            <w:proofErr w:type="spellStart"/>
            <w:r>
              <w:rPr>
                <w:rFonts w:ascii="Times New Roman" w:hAnsi="Times New Roman"/>
                <w:sz w:val="24"/>
                <w:szCs w:val="24"/>
              </w:rPr>
              <w:t>Organisation</w:t>
            </w:r>
            <w:proofErr w:type="spellEnd"/>
            <w:r>
              <w:rPr>
                <w:rFonts w:ascii="Times New Roman" w:hAnsi="Times New Roman"/>
                <w:sz w:val="24"/>
                <w:szCs w:val="24"/>
                <w:lang w:val="en-IN"/>
              </w:rPr>
              <w:t>,</w:t>
            </w:r>
            <w:r>
              <w:rPr>
                <w:rFonts w:ascii="Times New Roman" w:hAnsi="Times New Roman"/>
                <w:sz w:val="24"/>
                <w:szCs w:val="24"/>
              </w:rPr>
              <w:t xml:space="preserve">The International </w:t>
            </w:r>
            <w:proofErr w:type="spellStart"/>
            <w:r>
              <w:rPr>
                <w:rFonts w:ascii="Times New Roman" w:hAnsi="Times New Roman"/>
                <w:sz w:val="24"/>
                <w:szCs w:val="24"/>
              </w:rPr>
              <w:t>Labour</w:t>
            </w:r>
            <w:proofErr w:type="spellEnd"/>
            <w:r>
              <w:rPr>
                <w:rFonts w:ascii="Times New Roman" w:hAnsi="Times New Roman"/>
                <w:sz w:val="24"/>
                <w:szCs w:val="24"/>
              </w:rPr>
              <w:t xml:space="preserve"> Conference </w:t>
            </w:r>
            <w:r>
              <w:rPr>
                <w:rFonts w:ascii="Times New Roman" w:hAnsi="Times New Roman"/>
                <w:sz w:val="24"/>
                <w:szCs w:val="24"/>
                <w:lang w:val="en-IN"/>
              </w:rPr>
              <w:t>,</w:t>
            </w:r>
            <w:r>
              <w:rPr>
                <w:rFonts w:ascii="Times New Roman" w:hAnsi="Times New Roman"/>
                <w:sz w:val="24"/>
                <w:szCs w:val="24"/>
              </w:rPr>
              <w:t xml:space="preserve">The governing Body </w:t>
            </w:r>
            <w:r>
              <w:rPr>
                <w:rFonts w:ascii="Times New Roman" w:hAnsi="Times New Roman"/>
                <w:sz w:val="24"/>
                <w:szCs w:val="24"/>
                <w:lang w:val="en-IN"/>
              </w:rPr>
              <w:t>,</w:t>
            </w:r>
            <w:r>
              <w:rPr>
                <w:rFonts w:ascii="Times New Roman" w:hAnsi="Times New Roman"/>
                <w:sz w:val="24"/>
                <w:szCs w:val="24"/>
              </w:rPr>
              <w:t xml:space="preserve">The International </w:t>
            </w:r>
            <w:proofErr w:type="spellStart"/>
            <w:r>
              <w:rPr>
                <w:rFonts w:ascii="Times New Roman" w:hAnsi="Times New Roman"/>
                <w:sz w:val="24"/>
                <w:szCs w:val="24"/>
              </w:rPr>
              <w:t>Labour</w:t>
            </w:r>
            <w:proofErr w:type="spellEnd"/>
            <w:r>
              <w:rPr>
                <w:rFonts w:ascii="Times New Roman" w:hAnsi="Times New Roman"/>
                <w:sz w:val="24"/>
                <w:szCs w:val="24"/>
              </w:rPr>
              <w:t xml:space="preserve"> Office </w:t>
            </w:r>
            <w:r>
              <w:rPr>
                <w:rFonts w:ascii="Times New Roman" w:hAnsi="Times New Roman"/>
                <w:sz w:val="24"/>
                <w:szCs w:val="24"/>
                <w:lang w:val="en-IN"/>
              </w:rPr>
              <w:t>,</w:t>
            </w:r>
            <w:r>
              <w:rPr>
                <w:rFonts w:ascii="Times New Roman" w:hAnsi="Times New Roman"/>
                <w:sz w:val="24"/>
                <w:szCs w:val="24"/>
              </w:rPr>
              <w:t xml:space="preserve">The Regional Conferences and Industrial </w:t>
            </w:r>
            <w:proofErr w:type="spellStart"/>
            <w:r>
              <w:rPr>
                <w:rFonts w:ascii="Times New Roman" w:hAnsi="Times New Roman"/>
                <w:sz w:val="24"/>
                <w:szCs w:val="24"/>
              </w:rPr>
              <w:t>Committes</w:t>
            </w:r>
            <w:proofErr w:type="spellEnd"/>
            <w:r>
              <w:rPr>
                <w:rFonts w:ascii="Times New Roman" w:hAnsi="Times New Roman"/>
                <w:sz w:val="24"/>
                <w:szCs w:val="24"/>
              </w:rPr>
              <w:t xml:space="preserve">, their composition, functions, etc. </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1246"/>
        </w:trPr>
        <w:tc>
          <w:tcPr>
            <w:tcW w:w="672" w:type="dxa"/>
            <w:vAlign w:val="center"/>
          </w:tcPr>
          <w:p w:rsidR="00517500" w:rsidRDefault="00517500" w:rsidP="00E817CB">
            <w:pPr>
              <w:jc w:val="center"/>
              <w:rPr>
                <w:rFonts w:ascii="Times New Roman" w:hAnsi="Times New Roman"/>
                <w:b/>
                <w:bCs/>
                <w:lang w:val="en-IN"/>
              </w:rPr>
            </w:pPr>
            <w:r>
              <w:rPr>
                <w:rFonts w:ascii="Times New Roman" w:hAnsi="Times New Roman"/>
                <w:b/>
                <w:bCs/>
                <w:lang w:val="en-IN"/>
              </w:rPr>
              <w:t>III</w:t>
            </w:r>
          </w:p>
        </w:tc>
        <w:tc>
          <w:tcPr>
            <w:tcW w:w="7112" w:type="dxa"/>
            <w:vAlign w:val="center"/>
          </w:tcPr>
          <w:p w:rsidR="00517500" w:rsidRDefault="00517500" w:rsidP="00E817CB">
            <w:pPr>
              <w:pStyle w:val="NoSpacing1"/>
              <w:jc w:val="both"/>
              <w:rPr>
                <w:rFonts w:ascii="Times New Roman" w:hAnsi="Times New Roman"/>
                <w:sz w:val="24"/>
                <w:szCs w:val="24"/>
              </w:rPr>
            </w:pPr>
            <w:r>
              <w:rPr>
                <w:rFonts w:ascii="Times New Roman" w:hAnsi="Times New Roman"/>
                <w:sz w:val="24"/>
                <w:szCs w:val="24"/>
              </w:rPr>
              <w:t xml:space="preserve">The I.L.O Legislative Procedure, Conventions, Recommendation, </w:t>
            </w:r>
          </w:p>
          <w:p w:rsidR="00517500" w:rsidRDefault="00517500" w:rsidP="00E817CB">
            <w:pPr>
              <w:pStyle w:val="NoSpacing1"/>
              <w:jc w:val="both"/>
              <w:rPr>
                <w:rFonts w:ascii="Times New Roman" w:hAnsi="Times New Roman"/>
                <w:sz w:val="24"/>
                <w:szCs w:val="24"/>
              </w:rPr>
            </w:pPr>
            <w:r>
              <w:rPr>
                <w:rFonts w:ascii="Times New Roman" w:hAnsi="Times New Roman"/>
                <w:sz w:val="24"/>
                <w:szCs w:val="24"/>
              </w:rPr>
              <w:t xml:space="preserve">The I.L.O. Standard and Indian ratification, I.L.O. Conventions and Indian </w:t>
            </w:r>
            <w:proofErr w:type="spellStart"/>
            <w:r>
              <w:rPr>
                <w:rFonts w:ascii="Times New Roman" w:hAnsi="Times New Roman"/>
                <w:sz w:val="24"/>
                <w:szCs w:val="24"/>
              </w:rPr>
              <w:t>Labour</w:t>
            </w:r>
            <w:proofErr w:type="spellEnd"/>
            <w:r>
              <w:rPr>
                <w:rFonts w:ascii="Times New Roman" w:hAnsi="Times New Roman"/>
                <w:sz w:val="24"/>
                <w:szCs w:val="24"/>
              </w:rPr>
              <w:t xml:space="preserve"> Legislation with special reference to </w:t>
            </w:r>
            <w:proofErr w:type="spellStart"/>
            <w:r>
              <w:rPr>
                <w:rFonts w:ascii="Times New Roman" w:hAnsi="Times New Roman"/>
                <w:sz w:val="24"/>
                <w:szCs w:val="24"/>
              </w:rPr>
              <w:t>Labour</w:t>
            </w:r>
            <w:proofErr w:type="spellEnd"/>
            <w:r>
              <w:rPr>
                <w:rFonts w:ascii="Times New Roman" w:hAnsi="Times New Roman"/>
                <w:sz w:val="24"/>
                <w:szCs w:val="24"/>
              </w:rPr>
              <w:t xml:space="preserve"> welfare Social Security, Human Rights and Social Justice, , child </w:t>
            </w:r>
            <w:proofErr w:type="spellStart"/>
            <w:r>
              <w:rPr>
                <w:rFonts w:ascii="Times New Roman" w:hAnsi="Times New Roman"/>
                <w:sz w:val="24"/>
                <w:szCs w:val="24"/>
              </w:rPr>
              <w:t>labour</w:t>
            </w:r>
            <w:proofErr w:type="spellEnd"/>
          </w:p>
          <w:p w:rsidR="00517500" w:rsidRDefault="00517500" w:rsidP="00E817CB">
            <w:pPr>
              <w:pStyle w:val="NoSpacing1"/>
              <w:jc w:val="both"/>
              <w:rPr>
                <w:rFonts w:ascii="Times New Roman" w:hAnsi="Times New Roman"/>
              </w:rPr>
            </w:pPr>
            <w:r>
              <w:rPr>
                <w:rFonts w:ascii="Times New Roman" w:hAnsi="Times New Roman"/>
                <w:sz w:val="24"/>
                <w:szCs w:val="24"/>
              </w:rPr>
              <w:t xml:space="preserve">.L.O. and Appraisal with special reference to U S. </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872"/>
        </w:trPr>
        <w:tc>
          <w:tcPr>
            <w:tcW w:w="672" w:type="dxa"/>
            <w:vAlign w:val="center"/>
          </w:tcPr>
          <w:p w:rsidR="00517500" w:rsidRDefault="00517500" w:rsidP="00E817CB">
            <w:pPr>
              <w:jc w:val="center"/>
              <w:rPr>
                <w:rFonts w:ascii="Times New Roman" w:hAnsi="Times New Roman"/>
                <w:b/>
                <w:bCs/>
                <w:lang w:val="en-IN"/>
              </w:rPr>
            </w:pPr>
            <w:r>
              <w:rPr>
                <w:rFonts w:ascii="Times New Roman" w:hAnsi="Times New Roman"/>
                <w:b/>
                <w:bCs/>
                <w:lang w:val="en-IN"/>
              </w:rPr>
              <w:t>IV</w:t>
            </w:r>
          </w:p>
        </w:tc>
        <w:tc>
          <w:tcPr>
            <w:tcW w:w="7112" w:type="dxa"/>
          </w:tcPr>
          <w:p w:rsidR="00517500" w:rsidRDefault="00517500" w:rsidP="00E817CB">
            <w:pPr>
              <w:pStyle w:val="NoSpacing1"/>
              <w:jc w:val="both"/>
              <w:rPr>
                <w:rFonts w:ascii="Times New Roman" w:hAnsi="Times New Roman"/>
                <w:bCs/>
                <w:iCs/>
              </w:rPr>
            </w:pPr>
            <w:proofErr w:type="spellStart"/>
            <w:r>
              <w:rPr>
                <w:rFonts w:ascii="Times New Roman" w:hAnsi="Times New Roman"/>
                <w:sz w:val="24"/>
                <w:szCs w:val="24"/>
              </w:rPr>
              <w:t>Programmes</w:t>
            </w:r>
            <w:proofErr w:type="spellEnd"/>
            <w:r>
              <w:rPr>
                <w:rFonts w:ascii="Times New Roman" w:hAnsi="Times New Roman"/>
                <w:sz w:val="24"/>
                <w:szCs w:val="24"/>
                <w:lang w:val="en-IN"/>
              </w:rPr>
              <w:t xml:space="preserve">, </w:t>
            </w:r>
            <w:proofErr w:type="spellStart"/>
            <w:r>
              <w:rPr>
                <w:rFonts w:ascii="Times New Roman" w:hAnsi="Times New Roman"/>
                <w:sz w:val="24"/>
                <w:szCs w:val="24"/>
              </w:rPr>
              <w:t>Labour</w:t>
            </w:r>
            <w:proofErr w:type="spellEnd"/>
            <w:r>
              <w:rPr>
                <w:rFonts w:ascii="Times New Roman" w:hAnsi="Times New Roman"/>
                <w:sz w:val="24"/>
                <w:szCs w:val="24"/>
              </w:rPr>
              <w:t xml:space="preserve"> Law and Public Interest Litigation, Legal services programmed, Environmental pollution and Human Rights Justice through </w:t>
            </w:r>
            <w:proofErr w:type="spellStart"/>
            <w:r>
              <w:rPr>
                <w:rFonts w:ascii="Times New Roman" w:hAnsi="Times New Roman"/>
                <w:sz w:val="24"/>
                <w:szCs w:val="24"/>
              </w:rPr>
              <w:t>Labour</w:t>
            </w:r>
            <w:proofErr w:type="spellEnd"/>
            <w:r>
              <w:rPr>
                <w:rFonts w:ascii="Times New Roman" w:hAnsi="Times New Roman"/>
                <w:sz w:val="24"/>
                <w:szCs w:val="24"/>
              </w:rPr>
              <w:t xml:space="preserve"> Laws.</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bl>
    <w:p w:rsidR="00517500" w:rsidRDefault="00517500" w:rsidP="00517500">
      <w:pPr>
        <w:rPr>
          <w:rFonts w:ascii="Times New Roman" w:hAnsi="Times New Roman"/>
        </w:rPr>
      </w:pPr>
    </w:p>
    <w:p w:rsidR="00517500" w:rsidRPr="00B016BB" w:rsidRDefault="00517500" w:rsidP="00517500">
      <w:pPr>
        <w:spacing w:after="120"/>
        <w:jc w:val="both"/>
        <w:rPr>
          <w:rFonts w:ascii="Times New Roman" w:hAnsi="Times New Roman"/>
          <w:b/>
          <w:bCs/>
          <w:u w:val="single"/>
        </w:rPr>
      </w:pPr>
      <w:r w:rsidRPr="00B016BB">
        <w:rPr>
          <w:rFonts w:ascii="Times New Roman" w:hAnsi="Times New Roman"/>
          <w:b/>
          <w:bCs/>
          <w:u w:val="single"/>
        </w:rPr>
        <w:t>Reference Books</w:t>
      </w:r>
      <w:r>
        <w:rPr>
          <w:rFonts w:ascii="Times New Roman" w:hAnsi="Times New Roman"/>
          <w:b/>
          <w:bCs/>
          <w:u w:val="single"/>
        </w:rPr>
        <w:t>:</w:t>
      </w:r>
    </w:p>
    <w:p w:rsidR="00517500" w:rsidRDefault="00517500" w:rsidP="00517500">
      <w:pPr>
        <w:pStyle w:val="NoSpacing1"/>
        <w:numPr>
          <w:ilvl w:val="0"/>
          <w:numId w:val="17"/>
        </w:numPr>
        <w:rPr>
          <w:rFonts w:ascii="Times New Roman" w:hAnsi="Times New Roman"/>
          <w:sz w:val="24"/>
          <w:szCs w:val="24"/>
        </w:rPr>
      </w:pPr>
      <w:proofErr w:type="spellStart"/>
      <w:r>
        <w:rPr>
          <w:rFonts w:ascii="Times New Roman" w:hAnsi="Times New Roman"/>
          <w:sz w:val="24"/>
          <w:szCs w:val="24"/>
        </w:rPr>
        <w:t>Dhyani</w:t>
      </w:r>
      <w:proofErr w:type="spellEnd"/>
      <w:r>
        <w:rPr>
          <w:rFonts w:ascii="Times New Roman" w:hAnsi="Times New Roman"/>
          <w:sz w:val="24"/>
          <w:szCs w:val="24"/>
        </w:rPr>
        <w:t>, S.N</w:t>
      </w:r>
      <w:proofErr w:type="gramStart"/>
      <w:r>
        <w:rPr>
          <w:rFonts w:ascii="Times New Roman" w:hAnsi="Times New Roman"/>
          <w:sz w:val="24"/>
          <w:szCs w:val="24"/>
        </w:rPr>
        <w:t>. :</w:t>
      </w:r>
      <w:proofErr w:type="gramEnd"/>
      <w:r>
        <w:rPr>
          <w:rFonts w:ascii="Times New Roman" w:hAnsi="Times New Roman"/>
          <w:sz w:val="24"/>
          <w:szCs w:val="24"/>
        </w:rPr>
        <w:t xml:space="preserve"> I.L.O. and India in pursuit of social Justice I.L.O. : International </w:t>
      </w:r>
      <w:proofErr w:type="spellStart"/>
      <w:r>
        <w:rPr>
          <w:rFonts w:ascii="Times New Roman" w:hAnsi="Times New Roman"/>
          <w:sz w:val="24"/>
          <w:szCs w:val="24"/>
        </w:rPr>
        <w:t>Labour</w:t>
      </w:r>
      <w:proofErr w:type="spellEnd"/>
      <w:r>
        <w:rPr>
          <w:rFonts w:ascii="Times New Roman" w:hAnsi="Times New Roman"/>
          <w:sz w:val="24"/>
          <w:szCs w:val="24"/>
        </w:rPr>
        <w:t xml:space="preserve"> Codes, Vol. I &amp; II </w:t>
      </w:r>
    </w:p>
    <w:p w:rsidR="00517500" w:rsidRPr="00B016BB" w:rsidRDefault="00517500" w:rsidP="00517500">
      <w:pPr>
        <w:pStyle w:val="NoSpacing1"/>
        <w:numPr>
          <w:ilvl w:val="0"/>
          <w:numId w:val="17"/>
        </w:numPr>
        <w:rPr>
          <w:rFonts w:ascii="Times New Roman" w:hAnsi="Times New Roman"/>
          <w:sz w:val="24"/>
          <w:szCs w:val="24"/>
        </w:rPr>
      </w:pPr>
      <w:r w:rsidRPr="00B016BB">
        <w:rPr>
          <w:rFonts w:ascii="Times New Roman" w:hAnsi="Times New Roman"/>
          <w:sz w:val="24"/>
          <w:szCs w:val="24"/>
        </w:rPr>
        <w:t xml:space="preserve">Indian </w:t>
      </w:r>
      <w:proofErr w:type="spellStart"/>
      <w:r w:rsidRPr="00B016BB">
        <w:rPr>
          <w:rFonts w:ascii="Times New Roman" w:hAnsi="Times New Roman"/>
          <w:sz w:val="24"/>
          <w:szCs w:val="24"/>
        </w:rPr>
        <w:t>Labour</w:t>
      </w:r>
      <w:proofErr w:type="spellEnd"/>
      <w:r w:rsidRPr="00B016BB">
        <w:rPr>
          <w:rFonts w:ascii="Times New Roman" w:hAnsi="Times New Roman"/>
          <w:sz w:val="24"/>
          <w:szCs w:val="24"/>
        </w:rPr>
        <w:t xml:space="preserve"> Bureau </w:t>
      </w:r>
      <w:proofErr w:type="gramStart"/>
      <w:r w:rsidRPr="00B016BB">
        <w:rPr>
          <w:rFonts w:ascii="Times New Roman" w:hAnsi="Times New Roman"/>
          <w:sz w:val="24"/>
          <w:szCs w:val="24"/>
        </w:rPr>
        <w:t>Publication :</w:t>
      </w:r>
      <w:proofErr w:type="gramEnd"/>
      <w:r w:rsidRPr="00B016BB">
        <w:rPr>
          <w:rFonts w:ascii="Times New Roman" w:hAnsi="Times New Roman"/>
          <w:sz w:val="24"/>
          <w:szCs w:val="24"/>
        </w:rPr>
        <w:t xml:space="preserve"> Year Books, Government Constitution of India : Re</w:t>
      </w:r>
      <w:r>
        <w:rPr>
          <w:rFonts w:ascii="Times New Roman" w:hAnsi="Times New Roman"/>
          <w:sz w:val="24"/>
          <w:szCs w:val="24"/>
        </w:rPr>
        <w:t xml:space="preserve">levant portions </w:t>
      </w:r>
      <w:proofErr w:type="spellStart"/>
      <w:r>
        <w:rPr>
          <w:rFonts w:ascii="Times New Roman" w:hAnsi="Times New Roman"/>
          <w:sz w:val="24"/>
          <w:szCs w:val="24"/>
        </w:rPr>
        <w:t>Johnstan</w:t>
      </w:r>
      <w:proofErr w:type="spellEnd"/>
      <w:r>
        <w:rPr>
          <w:rFonts w:ascii="Times New Roman" w:hAnsi="Times New Roman"/>
          <w:sz w:val="24"/>
          <w:szCs w:val="24"/>
        </w:rPr>
        <w:t xml:space="preserve">, G.A. </w:t>
      </w:r>
    </w:p>
    <w:p w:rsidR="00517500" w:rsidRDefault="00517500" w:rsidP="00517500">
      <w:pPr>
        <w:pStyle w:val="NoSpacing1"/>
        <w:numPr>
          <w:ilvl w:val="0"/>
          <w:numId w:val="17"/>
        </w:numPr>
        <w:rPr>
          <w:rFonts w:ascii="Times New Roman" w:hAnsi="Times New Roman"/>
          <w:sz w:val="24"/>
          <w:szCs w:val="24"/>
        </w:rPr>
      </w:pPr>
      <w:r>
        <w:rPr>
          <w:rFonts w:ascii="Times New Roman" w:hAnsi="Times New Roman"/>
          <w:sz w:val="24"/>
          <w:szCs w:val="24"/>
        </w:rPr>
        <w:t xml:space="preserve">The I.L.O. Mahesh Chandra : Industrial Jurisprudence N. </w:t>
      </w:r>
      <w:proofErr w:type="spellStart"/>
      <w:r>
        <w:rPr>
          <w:rFonts w:ascii="Times New Roman" w:hAnsi="Times New Roman"/>
          <w:sz w:val="24"/>
          <w:szCs w:val="24"/>
        </w:rPr>
        <w:t>Vaid</w:t>
      </w:r>
      <w:proofErr w:type="spellEnd"/>
      <w:r>
        <w:rPr>
          <w:rFonts w:ascii="Times New Roman" w:hAnsi="Times New Roman"/>
          <w:sz w:val="24"/>
          <w:szCs w:val="24"/>
        </w:rPr>
        <w:t xml:space="preserve"> Nathan :</w:t>
      </w:r>
    </w:p>
    <w:p w:rsidR="00517500" w:rsidRDefault="00517500" w:rsidP="00517500">
      <w:pPr>
        <w:pStyle w:val="NoSpacing1"/>
        <w:numPr>
          <w:ilvl w:val="0"/>
          <w:numId w:val="17"/>
        </w:numPr>
        <w:rPr>
          <w:rFonts w:ascii="Times New Roman" w:hAnsi="Times New Roman"/>
          <w:sz w:val="24"/>
          <w:szCs w:val="24"/>
        </w:rPr>
      </w:pPr>
      <w:r w:rsidRPr="00B016BB">
        <w:rPr>
          <w:rFonts w:ascii="Times New Roman" w:hAnsi="Times New Roman"/>
          <w:sz w:val="24"/>
          <w:szCs w:val="24"/>
        </w:rPr>
        <w:t xml:space="preserve"> International </w:t>
      </w:r>
      <w:proofErr w:type="spellStart"/>
      <w:r w:rsidRPr="00B016BB">
        <w:rPr>
          <w:rFonts w:ascii="Times New Roman" w:hAnsi="Times New Roman"/>
          <w:sz w:val="24"/>
          <w:szCs w:val="24"/>
        </w:rPr>
        <w:t>Labour</w:t>
      </w:r>
      <w:proofErr w:type="spellEnd"/>
      <w:r w:rsidRPr="00B016BB">
        <w:rPr>
          <w:rFonts w:ascii="Times New Roman" w:hAnsi="Times New Roman"/>
          <w:sz w:val="24"/>
          <w:szCs w:val="24"/>
        </w:rPr>
        <w:t xml:space="preserve"> Standards Sharma, N.D. : I.L.O. (in Hindi) </w:t>
      </w:r>
      <w:proofErr w:type="spellStart"/>
      <w:r w:rsidRPr="00B016BB">
        <w:rPr>
          <w:rFonts w:ascii="Times New Roman" w:hAnsi="Times New Roman"/>
          <w:sz w:val="24"/>
          <w:szCs w:val="24"/>
        </w:rPr>
        <w:t>Samant</w:t>
      </w:r>
      <w:proofErr w:type="spellEnd"/>
      <w:r w:rsidRPr="00B016BB">
        <w:rPr>
          <w:rFonts w:ascii="Times New Roman" w:hAnsi="Times New Roman"/>
          <w:sz w:val="24"/>
          <w:szCs w:val="24"/>
        </w:rPr>
        <w:t>, S.R., Industrial Jurisprudence The Universal Declaration of Human Rights, 1948</w:t>
      </w:r>
    </w:p>
    <w:p w:rsidR="00517500" w:rsidRDefault="00517500" w:rsidP="00517500">
      <w:pPr>
        <w:pStyle w:val="NoSpacing1"/>
        <w:rPr>
          <w:rFonts w:ascii="Times New Roman" w:hAnsi="Times New Roman"/>
          <w:sz w:val="24"/>
          <w:szCs w:val="24"/>
        </w:rPr>
      </w:pPr>
    </w:p>
    <w:p w:rsidR="00517500" w:rsidRPr="006C597F" w:rsidRDefault="00517500" w:rsidP="00517500">
      <w:pPr>
        <w:spacing w:after="0"/>
        <w:jc w:val="center"/>
        <w:rPr>
          <w:rFonts w:ascii="Times New Roman" w:hAnsi="Times New Roman"/>
          <w:b/>
          <w:bCs/>
          <w:sz w:val="28"/>
          <w:szCs w:val="28"/>
        </w:rPr>
      </w:pPr>
      <w:r w:rsidRPr="006C597F">
        <w:rPr>
          <w:rFonts w:ascii="Times New Roman" w:hAnsi="Times New Roman"/>
          <w:b/>
          <w:bCs/>
          <w:sz w:val="28"/>
          <w:szCs w:val="28"/>
        </w:rPr>
        <w:lastRenderedPageBreak/>
        <w:t xml:space="preserve">SARDAR PATEL UNIVERSITY </w:t>
      </w:r>
    </w:p>
    <w:p w:rsidR="00517500" w:rsidRPr="006C597F" w:rsidRDefault="00517500" w:rsidP="00517500">
      <w:pPr>
        <w:spacing w:after="0"/>
        <w:jc w:val="center"/>
        <w:rPr>
          <w:rFonts w:ascii="Times New Roman" w:hAnsi="Times New Roman"/>
          <w:b/>
          <w:bCs/>
          <w:sz w:val="28"/>
          <w:szCs w:val="28"/>
        </w:rPr>
      </w:pPr>
      <w:proofErr w:type="spellStart"/>
      <w:proofErr w:type="gramStart"/>
      <w:r>
        <w:rPr>
          <w:rFonts w:ascii="Times New Roman" w:hAnsi="Times New Roman"/>
          <w:b/>
          <w:bCs/>
          <w:sz w:val="28"/>
          <w:szCs w:val="28"/>
        </w:rPr>
        <w:t>Programme</w:t>
      </w:r>
      <w:proofErr w:type="spellEnd"/>
      <w:r>
        <w:rPr>
          <w:rFonts w:ascii="Times New Roman" w:hAnsi="Times New Roman"/>
          <w:b/>
          <w:bCs/>
          <w:sz w:val="28"/>
          <w:szCs w:val="28"/>
        </w:rPr>
        <w:t xml:space="preserve"> :</w:t>
      </w:r>
      <w:proofErr w:type="gramEnd"/>
      <w:r>
        <w:rPr>
          <w:rFonts w:ascii="Times New Roman" w:hAnsi="Times New Roman"/>
          <w:b/>
          <w:bCs/>
          <w:sz w:val="28"/>
          <w:szCs w:val="28"/>
        </w:rPr>
        <w:t xml:space="preserve"> BBA,</w:t>
      </w:r>
      <w:r w:rsidRPr="006C597F">
        <w:rPr>
          <w:rFonts w:ascii="Times New Roman" w:hAnsi="Times New Roman"/>
          <w:b/>
          <w:bCs/>
          <w:sz w:val="28"/>
          <w:szCs w:val="28"/>
        </w:rPr>
        <w:t xml:space="preserve"> LLB (</w:t>
      </w:r>
      <w:proofErr w:type="spellStart"/>
      <w:r w:rsidRPr="006C597F">
        <w:rPr>
          <w:rFonts w:ascii="Times New Roman" w:hAnsi="Times New Roman"/>
          <w:b/>
          <w:bCs/>
          <w:sz w:val="28"/>
          <w:szCs w:val="28"/>
        </w:rPr>
        <w:t>Honours</w:t>
      </w:r>
      <w:proofErr w:type="spellEnd"/>
      <w:r w:rsidRPr="006C597F">
        <w:rPr>
          <w:rFonts w:ascii="Times New Roman" w:hAnsi="Times New Roman"/>
          <w:b/>
          <w:bCs/>
          <w:sz w:val="28"/>
          <w:szCs w:val="28"/>
        </w:rPr>
        <w:t>) (5 Years)</w:t>
      </w:r>
    </w:p>
    <w:p w:rsidR="00517500" w:rsidRDefault="00517500" w:rsidP="00517500">
      <w:pPr>
        <w:spacing w:after="0"/>
        <w:jc w:val="center"/>
        <w:rPr>
          <w:rFonts w:ascii="Times New Roman" w:hAnsi="Times New Roman"/>
          <w:b/>
          <w:bCs/>
          <w:sz w:val="28"/>
          <w:szCs w:val="28"/>
        </w:rPr>
      </w:pPr>
      <w:r w:rsidRPr="006C597F">
        <w:rPr>
          <w:rFonts w:ascii="Times New Roman" w:hAnsi="Times New Roman"/>
          <w:b/>
          <w:bCs/>
          <w:sz w:val="28"/>
          <w:szCs w:val="28"/>
        </w:rPr>
        <w:t xml:space="preserve"> Semester: VIII</w:t>
      </w:r>
    </w:p>
    <w:p w:rsidR="00517500" w:rsidRPr="006C597F" w:rsidRDefault="00517500" w:rsidP="00517500">
      <w:pPr>
        <w:autoSpaceDE w:val="0"/>
        <w:autoSpaceDN w:val="0"/>
        <w:adjustRightInd w:val="0"/>
        <w:spacing w:after="0" w:line="240" w:lineRule="auto"/>
        <w:ind w:left="2160" w:firstLine="720"/>
        <w:jc w:val="both"/>
        <w:rPr>
          <w:rFonts w:ascii="Times New Roman" w:hAnsi="Times New Roman"/>
          <w:b/>
          <w:bCs/>
          <w:sz w:val="28"/>
          <w:szCs w:val="28"/>
        </w:rPr>
      </w:pPr>
      <w:r w:rsidRPr="00F63D93">
        <w:rPr>
          <w:rFonts w:ascii="Times New Roman" w:hAnsi="Times New Roman"/>
          <w:b/>
          <w:sz w:val="28"/>
          <w:szCs w:val="28"/>
        </w:rPr>
        <w:t xml:space="preserve">Copy Right (IPR) </w:t>
      </w:r>
      <w:r>
        <w:rPr>
          <w:rFonts w:ascii="Times New Roman" w:hAnsi="Times New Roman"/>
          <w:b/>
          <w:sz w:val="28"/>
          <w:szCs w:val="28"/>
        </w:rPr>
        <w:t>Hons III</w:t>
      </w:r>
    </w:p>
    <w:p w:rsidR="00517500" w:rsidRPr="006C597F" w:rsidRDefault="00517500" w:rsidP="00517500">
      <w:pPr>
        <w:spacing w:after="0"/>
        <w:jc w:val="center"/>
        <w:rPr>
          <w:rFonts w:ascii="Times New Roman" w:hAnsi="Times New Roman"/>
          <w:b/>
          <w:bCs/>
          <w:sz w:val="28"/>
          <w:szCs w:val="28"/>
        </w:rPr>
      </w:pPr>
      <w:r w:rsidRPr="006C597F">
        <w:rPr>
          <w:rFonts w:ascii="Times New Roman" w:hAnsi="Times New Roman"/>
          <w:b/>
          <w:bCs/>
          <w:sz w:val="28"/>
          <w:szCs w:val="28"/>
        </w:rPr>
        <w:t xml:space="preserve"> Syllab</w:t>
      </w:r>
      <w:r>
        <w:rPr>
          <w:rFonts w:ascii="Times New Roman" w:hAnsi="Times New Roman"/>
          <w:b/>
          <w:bCs/>
          <w:sz w:val="28"/>
          <w:szCs w:val="28"/>
        </w:rPr>
        <w:t>us with effect from: June – 2015</w:t>
      </w:r>
    </w:p>
    <w:p w:rsidR="00517500" w:rsidRDefault="00517500" w:rsidP="00517500">
      <w:pPr>
        <w:pStyle w:val="NoSpacing1"/>
        <w:jc w:val="both"/>
        <w:rPr>
          <w:rFonts w:ascii="Times New Roman" w:hAnsi="Times New Roman"/>
          <w:b/>
          <w:bCs/>
          <w:sz w:val="24"/>
          <w:szCs w:val="24"/>
        </w:rPr>
      </w:pPr>
      <w:r>
        <w:rPr>
          <w:rFonts w:ascii="Times New Roman" w:hAnsi="Times New Roman"/>
          <w:b/>
          <w:bCs/>
        </w:rPr>
        <w:t xml:space="preserve">Objective: </w:t>
      </w:r>
      <w:r>
        <w:rPr>
          <w:rFonts w:ascii="Times New Roman" w:hAnsi="Times New Roman"/>
          <w:sz w:val="24"/>
          <w:szCs w:val="24"/>
        </w:rPr>
        <w:t xml:space="preserve">Copyright is a legal term used to describe the rights that creators have over their works which range from literary, music, painting, sculpture, film, cinematography, computer </w:t>
      </w:r>
      <w:proofErr w:type="spellStart"/>
      <w:r>
        <w:rPr>
          <w:rFonts w:ascii="Times New Roman" w:hAnsi="Times New Roman"/>
          <w:sz w:val="24"/>
          <w:szCs w:val="24"/>
        </w:rPr>
        <w:t>programme</w:t>
      </w:r>
      <w:proofErr w:type="spellEnd"/>
      <w:r>
        <w:rPr>
          <w:rFonts w:ascii="Times New Roman" w:hAnsi="Times New Roman"/>
          <w:sz w:val="24"/>
          <w:szCs w:val="24"/>
        </w:rPr>
        <w:t>, sound recording, database, maps, technical drawings and others  artistic works</w:t>
      </w:r>
      <w:r>
        <w:rPr>
          <w:rFonts w:ascii="Times New Roman" w:hAnsi="Times New Roman"/>
          <w:b/>
          <w:bCs/>
          <w:sz w:val="24"/>
          <w:szCs w:val="24"/>
        </w:rPr>
        <w:t>.</w:t>
      </w:r>
      <w:r>
        <w:rPr>
          <w:rFonts w:ascii="Times New Roman" w:hAnsi="Times New Roman"/>
          <w:sz w:val="24"/>
          <w:szCs w:val="24"/>
        </w:rPr>
        <w:t xml:space="preserve"> In fact it is a bundle of rights irrespective of their value or purpose.</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517500" w:rsidTr="00E817CB">
        <w:trPr>
          <w:trHeight w:val="434"/>
        </w:trPr>
        <w:tc>
          <w:tcPr>
            <w:tcW w:w="6444" w:type="dxa"/>
            <w:vAlign w:val="center"/>
          </w:tcPr>
          <w:p w:rsidR="00517500" w:rsidRDefault="00517500" w:rsidP="00E817CB">
            <w:pPr>
              <w:spacing w:after="0" w:line="240" w:lineRule="auto"/>
              <w:outlineLvl w:val="0"/>
              <w:rPr>
                <w:rFonts w:ascii="Times New Roman" w:hAnsi="Times New Roman"/>
                <w:b/>
              </w:rPr>
            </w:pPr>
            <w:r>
              <w:rPr>
                <w:rFonts w:ascii="Times New Roman" w:hAnsi="Times New Roman"/>
                <w:b/>
              </w:rPr>
              <w:t>Paper Code: UL08CBLH10</w:t>
            </w:r>
          </w:p>
        </w:tc>
        <w:tc>
          <w:tcPr>
            <w:tcW w:w="3222" w:type="dxa"/>
            <w:vMerge w:val="restart"/>
            <w:vAlign w:val="center"/>
          </w:tcPr>
          <w:p w:rsidR="00517500" w:rsidRDefault="00517500" w:rsidP="00E817CB">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517500" w:rsidTr="00E817CB">
        <w:trPr>
          <w:trHeight w:val="459"/>
        </w:trPr>
        <w:tc>
          <w:tcPr>
            <w:tcW w:w="6444" w:type="dxa"/>
            <w:vAlign w:val="center"/>
          </w:tcPr>
          <w:p w:rsidR="00517500" w:rsidRDefault="00517500" w:rsidP="00E817CB">
            <w:pPr>
              <w:autoSpaceDE w:val="0"/>
              <w:autoSpaceDN w:val="0"/>
              <w:adjustRightInd w:val="0"/>
              <w:spacing w:after="0" w:line="240" w:lineRule="auto"/>
              <w:jc w:val="both"/>
              <w:rPr>
                <w:rFonts w:ascii="Times New Roman" w:hAnsi="Times New Roman"/>
                <w:b/>
                <w:color w:val="292526"/>
                <w:sz w:val="24"/>
                <w:szCs w:val="24"/>
              </w:rPr>
            </w:pPr>
            <w:r>
              <w:rPr>
                <w:rFonts w:ascii="Times New Roman" w:hAnsi="Times New Roman"/>
                <w:b/>
              </w:rPr>
              <w:t xml:space="preserve">Title of Paper : </w:t>
            </w:r>
            <w:r>
              <w:rPr>
                <w:rFonts w:ascii="Times New Roman" w:hAnsi="Times New Roman"/>
                <w:b/>
                <w:sz w:val="24"/>
                <w:szCs w:val="24"/>
              </w:rPr>
              <w:t>Copy Right (IPR)  Hons III</w:t>
            </w:r>
          </w:p>
          <w:p w:rsidR="00517500" w:rsidRDefault="00517500" w:rsidP="00E817CB">
            <w:pPr>
              <w:tabs>
                <w:tab w:val="left" w:pos="1080"/>
                <w:tab w:val="left" w:pos="1260"/>
              </w:tabs>
              <w:spacing w:after="0" w:line="240" w:lineRule="auto"/>
              <w:rPr>
                <w:rFonts w:ascii="Times New Roman" w:hAnsi="Times New Roman"/>
                <w:b/>
              </w:rPr>
            </w:pPr>
          </w:p>
        </w:tc>
        <w:tc>
          <w:tcPr>
            <w:tcW w:w="3222" w:type="dxa"/>
            <w:vMerge/>
            <w:vAlign w:val="center"/>
          </w:tcPr>
          <w:p w:rsidR="00517500" w:rsidRDefault="00517500" w:rsidP="00E817CB">
            <w:pPr>
              <w:spacing w:after="0" w:line="240" w:lineRule="auto"/>
              <w:outlineLvl w:val="0"/>
              <w:rPr>
                <w:rFonts w:ascii="Times New Roman" w:hAnsi="Times New Roman"/>
                <w:b/>
                <w:u w:val="single"/>
              </w:rPr>
            </w:pPr>
          </w:p>
        </w:tc>
      </w:tr>
    </w:tbl>
    <w:p w:rsidR="00517500" w:rsidRDefault="00517500" w:rsidP="00517500">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Unit</w:t>
            </w:r>
          </w:p>
        </w:tc>
        <w:tc>
          <w:tcPr>
            <w:tcW w:w="7112" w:type="dxa"/>
            <w:vAlign w:val="center"/>
          </w:tcPr>
          <w:p w:rsidR="00517500" w:rsidRDefault="00517500" w:rsidP="00E817CB">
            <w:pPr>
              <w:jc w:val="center"/>
              <w:rPr>
                <w:rFonts w:ascii="Times New Roman" w:hAnsi="Times New Roman"/>
              </w:rPr>
            </w:pPr>
            <w:r>
              <w:rPr>
                <w:rFonts w:ascii="Times New Roman" w:hAnsi="Times New Roman"/>
                <w:b/>
                <w:iCs/>
              </w:rPr>
              <w:t>Description in Detail</w:t>
            </w:r>
          </w:p>
        </w:tc>
        <w:tc>
          <w:tcPr>
            <w:tcW w:w="1822" w:type="dxa"/>
            <w:vAlign w:val="center"/>
          </w:tcPr>
          <w:p w:rsidR="00517500" w:rsidRDefault="00517500" w:rsidP="00E817CB">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517500" w:rsidTr="00E817CB">
        <w:trPr>
          <w:trHeight w:val="948"/>
        </w:trPr>
        <w:tc>
          <w:tcPr>
            <w:tcW w:w="672" w:type="dxa"/>
            <w:vAlign w:val="center"/>
          </w:tcPr>
          <w:p w:rsidR="00517500" w:rsidRDefault="00517500" w:rsidP="00E817CB">
            <w:pPr>
              <w:jc w:val="center"/>
              <w:rPr>
                <w:rFonts w:ascii="Times New Roman" w:hAnsi="Times New Roman"/>
                <w:b/>
                <w:bCs/>
                <w:lang w:val="en-IN"/>
              </w:rPr>
            </w:pPr>
            <w:r>
              <w:rPr>
                <w:rFonts w:ascii="Times New Roman" w:hAnsi="Times New Roman"/>
                <w:b/>
                <w:bCs/>
                <w:lang w:val="en-IN"/>
              </w:rPr>
              <w:t>I</w:t>
            </w:r>
          </w:p>
        </w:tc>
        <w:tc>
          <w:tcPr>
            <w:tcW w:w="7112" w:type="dxa"/>
            <w:vAlign w:val="center"/>
          </w:tcPr>
          <w:p w:rsidR="00517500" w:rsidRDefault="00517500" w:rsidP="00E817CB">
            <w:pPr>
              <w:pStyle w:val="NoSpacing1"/>
              <w:jc w:val="both"/>
              <w:rPr>
                <w:rFonts w:ascii="Times New Roman" w:hAnsi="Times New Roman"/>
                <w:bCs/>
              </w:rPr>
            </w:pPr>
            <w:r>
              <w:rPr>
                <w:rFonts w:ascii="Times New Roman" w:hAnsi="Times New Roman"/>
                <w:sz w:val="24"/>
                <w:szCs w:val="24"/>
              </w:rPr>
              <w:t>Meaning, Concept and Nature of copyright. Origin, Historical evolution, object and Development of Copyright. Subject matter of Copyright. Copyright and Constitution. Original Literary works. Original computer programs. Original Artistic works. Original Dramatic works. Original Musical works</w:t>
            </w:r>
            <w:r>
              <w:rPr>
                <w:rFonts w:ascii="Times New Roman" w:hAnsi="Times New Roman"/>
                <w:sz w:val="24"/>
                <w:szCs w:val="24"/>
                <w:lang w:val="en-IN"/>
              </w:rPr>
              <w:t>.</w:t>
            </w:r>
            <w:r>
              <w:rPr>
                <w:rFonts w:ascii="Times New Roman" w:hAnsi="Times New Roman"/>
                <w:sz w:val="24"/>
                <w:szCs w:val="24"/>
              </w:rPr>
              <w:t>Works in which Copyright does not subsists.</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632"/>
        </w:trPr>
        <w:tc>
          <w:tcPr>
            <w:tcW w:w="672" w:type="dxa"/>
            <w:vAlign w:val="center"/>
          </w:tcPr>
          <w:p w:rsidR="00517500" w:rsidRDefault="00517500" w:rsidP="00E817CB">
            <w:pPr>
              <w:jc w:val="center"/>
              <w:rPr>
                <w:rFonts w:ascii="Times New Roman" w:hAnsi="Times New Roman"/>
                <w:b/>
                <w:bCs/>
                <w:lang w:val="en-IN"/>
              </w:rPr>
            </w:pPr>
            <w:r>
              <w:rPr>
                <w:rFonts w:ascii="Times New Roman" w:hAnsi="Times New Roman"/>
                <w:b/>
                <w:bCs/>
                <w:lang w:val="en-IN"/>
              </w:rPr>
              <w:t>II</w:t>
            </w:r>
          </w:p>
        </w:tc>
        <w:tc>
          <w:tcPr>
            <w:tcW w:w="7112" w:type="dxa"/>
            <w:vAlign w:val="center"/>
          </w:tcPr>
          <w:p w:rsidR="00517500" w:rsidRDefault="00517500" w:rsidP="00E817CB">
            <w:pPr>
              <w:pStyle w:val="NoSpacing1"/>
              <w:jc w:val="both"/>
              <w:rPr>
                <w:bCs/>
              </w:rPr>
            </w:pPr>
            <w:r>
              <w:rPr>
                <w:rFonts w:ascii="Times New Roman" w:hAnsi="Times New Roman"/>
                <w:sz w:val="24"/>
                <w:szCs w:val="24"/>
              </w:rPr>
              <w:t xml:space="preserve">Ownership and Assignment of Copyrights. Author’s moral right and joint authorship. Ownership of Copyright in Lectures, Address etc. Ownership in Artistic works. Ownership in Computer </w:t>
            </w:r>
            <w:proofErr w:type="gramStart"/>
            <w:r>
              <w:rPr>
                <w:rFonts w:ascii="Times New Roman" w:hAnsi="Times New Roman"/>
                <w:sz w:val="24"/>
                <w:szCs w:val="24"/>
              </w:rPr>
              <w:t>programs(</w:t>
            </w:r>
            <w:proofErr w:type="gramEnd"/>
            <w:r>
              <w:rPr>
                <w:rFonts w:ascii="Times New Roman" w:hAnsi="Times New Roman"/>
                <w:sz w:val="24"/>
                <w:szCs w:val="24"/>
              </w:rPr>
              <w:t>Digital Technologies).Ownership in Sound recording. Ownership in Cinematograph Films. Ownership in Government Works. Ownership in work of public undertaking. Ownership in the work of International Organization</w:t>
            </w:r>
            <w:r>
              <w:rPr>
                <w:rFonts w:ascii="Times New Roman" w:hAnsi="Times New Roman"/>
                <w:sz w:val="24"/>
                <w:szCs w:val="24"/>
                <w:lang w:val="en-IN"/>
              </w:rPr>
              <w:t>.</w:t>
            </w:r>
            <w:r>
              <w:rPr>
                <w:rFonts w:ascii="Times New Roman" w:hAnsi="Times New Roman"/>
                <w:sz w:val="24"/>
                <w:szCs w:val="24"/>
              </w:rPr>
              <w:t>Assignment of Copyright and Licenses. Work made by employees generally. Contract of Service “and “Contract for Services”.</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1246"/>
        </w:trPr>
        <w:tc>
          <w:tcPr>
            <w:tcW w:w="672" w:type="dxa"/>
            <w:vAlign w:val="center"/>
          </w:tcPr>
          <w:p w:rsidR="00517500" w:rsidRDefault="00517500" w:rsidP="00E817CB">
            <w:pPr>
              <w:jc w:val="center"/>
              <w:rPr>
                <w:rFonts w:ascii="Times New Roman" w:hAnsi="Times New Roman"/>
                <w:b/>
                <w:bCs/>
                <w:lang w:val="en-IN"/>
              </w:rPr>
            </w:pPr>
            <w:r>
              <w:rPr>
                <w:rFonts w:ascii="Times New Roman" w:hAnsi="Times New Roman"/>
                <w:b/>
                <w:bCs/>
                <w:lang w:val="en-IN"/>
              </w:rPr>
              <w:t>III</w:t>
            </w:r>
          </w:p>
        </w:tc>
        <w:tc>
          <w:tcPr>
            <w:tcW w:w="7112" w:type="dxa"/>
            <w:vAlign w:val="center"/>
          </w:tcPr>
          <w:p w:rsidR="00517500" w:rsidRDefault="00517500" w:rsidP="00E817CB">
            <w:pPr>
              <w:pStyle w:val="NoSpacing1"/>
              <w:jc w:val="both"/>
              <w:rPr>
                <w:rFonts w:ascii="Times New Roman" w:hAnsi="Times New Roman"/>
              </w:rPr>
            </w:pPr>
            <w:r>
              <w:rPr>
                <w:rFonts w:ascii="Times New Roman" w:hAnsi="Times New Roman"/>
                <w:bCs/>
                <w:sz w:val="24"/>
                <w:szCs w:val="24"/>
              </w:rPr>
              <w:t xml:space="preserve">Role of Copyright institutions under Copyright. </w:t>
            </w:r>
            <w:r>
              <w:rPr>
                <w:rFonts w:ascii="Times New Roman" w:hAnsi="Times New Roman"/>
                <w:sz w:val="24"/>
                <w:szCs w:val="24"/>
              </w:rPr>
              <w:t>Authorities and Institutions. Copyright Board. B.  Copyright Societies. Direct Copying, Indirect Copying. C. Subconscious copying. Fair Use and Misuse. Digital Millennium Copyright Act.</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trHeight w:val="1580"/>
        </w:trPr>
        <w:tc>
          <w:tcPr>
            <w:tcW w:w="672" w:type="dxa"/>
            <w:vAlign w:val="center"/>
          </w:tcPr>
          <w:p w:rsidR="00517500" w:rsidRDefault="00517500" w:rsidP="00E817CB">
            <w:pPr>
              <w:jc w:val="center"/>
              <w:rPr>
                <w:rFonts w:ascii="Times New Roman" w:hAnsi="Times New Roman"/>
                <w:b/>
                <w:bCs/>
                <w:lang w:val="en-IN"/>
              </w:rPr>
            </w:pPr>
            <w:r>
              <w:rPr>
                <w:rFonts w:ascii="Times New Roman" w:hAnsi="Times New Roman"/>
                <w:b/>
                <w:bCs/>
                <w:lang w:val="en-IN"/>
              </w:rPr>
              <w:t>IV</w:t>
            </w:r>
          </w:p>
        </w:tc>
        <w:tc>
          <w:tcPr>
            <w:tcW w:w="7112" w:type="dxa"/>
            <w:vAlign w:val="center"/>
          </w:tcPr>
          <w:p w:rsidR="00517500" w:rsidRDefault="00517500" w:rsidP="00E817CB">
            <w:pPr>
              <w:pStyle w:val="NoSpacing1"/>
              <w:jc w:val="both"/>
              <w:rPr>
                <w:rFonts w:ascii="Times New Roman" w:hAnsi="Times New Roman"/>
                <w:bCs/>
                <w:iCs/>
              </w:rPr>
            </w:pPr>
            <w:r>
              <w:rPr>
                <w:rFonts w:ascii="Times New Roman" w:hAnsi="Times New Roman"/>
                <w:sz w:val="24"/>
                <w:szCs w:val="24"/>
              </w:rPr>
              <w:t>Infringement of Copyrights and Neighboring Rights</w:t>
            </w:r>
            <w:r>
              <w:rPr>
                <w:rFonts w:ascii="Times New Roman" w:hAnsi="Times New Roman"/>
                <w:sz w:val="24"/>
                <w:szCs w:val="24"/>
                <w:lang w:val="en-IN"/>
              </w:rPr>
              <w:t>.</w:t>
            </w:r>
            <w:r>
              <w:rPr>
                <w:rFonts w:ascii="Times New Roman" w:hAnsi="Times New Roman"/>
                <w:sz w:val="24"/>
                <w:szCs w:val="24"/>
              </w:rPr>
              <w:t>Notion of infringement of Copyright. Criteria of Infringement of Copyright/Test of Infringement of Copyright. Infringement of Copyright in Films, Literary and Dramatic works with Exemptions, Defenses. Copyright infringement distinguished from plagiarism. Remedies for infringement of Copyright. (Injunction, Damages,   Offences, Appeals.)The International Copyright. Extension of Copyright to foreign works and Restrictions.</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bl>
    <w:p w:rsidR="00517500" w:rsidRDefault="00517500" w:rsidP="00517500">
      <w:pPr>
        <w:spacing w:after="0"/>
        <w:jc w:val="both"/>
        <w:rPr>
          <w:rFonts w:ascii="Times New Roman" w:hAnsi="Times New Roman"/>
        </w:rPr>
      </w:pPr>
      <w:r>
        <w:rPr>
          <w:rFonts w:ascii="Times New Roman" w:hAnsi="Times New Roman"/>
          <w:b/>
          <w:bCs/>
        </w:rPr>
        <w:t>Reference Books</w:t>
      </w:r>
    </w:p>
    <w:p w:rsidR="00517500" w:rsidRDefault="00517500" w:rsidP="00517500">
      <w:pPr>
        <w:pStyle w:val="NoSpacing1"/>
        <w:ind w:firstLine="420"/>
        <w:jc w:val="both"/>
        <w:rPr>
          <w:rFonts w:ascii="Times New Roman" w:hAnsi="Times New Roman"/>
          <w:sz w:val="24"/>
          <w:szCs w:val="24"/>
        </w:rPr>
      </w:pPr>
      <w:r>
        <w:rPr>
          <w:rFonts w:ascii="Times New Roman" w:hAnsi="Times New Roman"/>
          <w:sz w:val="24"/>
          <w:szCs w:val="24"/>
        </w:rPr>
        <w:t>1. Patent, Copyright and Trademark: An Intellectual Property Desk Reference. By:</w:t>
      </w:r>
    </w:p>
    <w:p w:rsidR="00517500" w:rsidRDefault="00517500" w:rsidP="00517500">
      <w:pPr>
        <w:pStyle w:val="NoSpacing1"/>
        <w:ind w:firstLine="420"/>
        <w:jc w:val="both"/>
        <w:rPr>
          <w:rFonts w:ascii="Times New Roman" w:hAnsi="Times New Roman"/>
          <w:sz w:val="24"/>
          <w:szCs w:val="24"/>
        </w:rPr>
      </w:pPr>
      <w:r>
        <w:rPr>
          <w:rFonts w:ascii="Times New Roman" w:hAnsi="Times New Roman"/>
          <w:sz w:val="24"/>
          <w:szCs w:val="24"/>
        </w:rPr>
        <w:t xml:space="preserve">     Richard   Stim. Publisher:  NOLO.</w:t>
      </w:r>
    </w:p>
    <w:p w:rsidR="00517500" w:rsidRDefault="00517500" w:rsidP="00517500">
      <w:pPr>
        <w:pStyle w:val="NoSpacing1"/>
        <w:ind w:firstLine="420"/>
        <w:jc w:val="both"/>
        <w:rPr>
          <w:rFonts w:ascii="Times New Roman" w:hAnsi="Times New Roman"/>
          <w:sz w:val="24"/>
          <w:szCs w:val="24"/>
        </w:rPr>
      </w:pPr>
      <w:r>
        <w:rPr>
          <w:rFonts w:ascii="Times New Roman" w:hAnsi="Times New Roman"/>
          <w:sz w:val="24"/>
          <w:szCs w:val="24"/>
        </w:rPr>
        <w:lastRenderedPageBreak/>
        <w:t xml:space="preserve">2. Law of Copyright and Neighboring Rights. By: V.K. Ahuja. Publisher: LexisNexis. </w:t>
      </w:r>
    </w:p>
    <w:p w:rsidR="00517500" w:rsidRDefault="00517500" w:rsidP="00517500">
      <w:pPr>
        <w:pStyle w:val="NoSpacing1"/>
        <w:ind w:firstLine="420"/>
        <w:jc w:val="both"/>
        <w:rPr>
          <w:rFonts w:ascii="Times New Roman" w:hAnsi="Times New Roman"/>
          <w:sz w:val="24"/>
          <w:szCs w:val="24"/>
        </w:rPr>
      </w:pPr>
    </w:p>
    <w:p w:rsidR="003942F2" w:rsidRDefault="003942F2" w:rsidP="00517500">
      <w:pPr>
        <w:pStyle w:val="NoSpacing1"/>
        <w:ind w:firstLine="420"/>
        <w:jc w:val="both"/>
        <w:rPr>
          <w:rFonts w:ascii="Times New Roman" w:hAnsi="Times New Roman"/>
          <w:sz w:val="24"/>
          <w:szCs w:val="24"/>
        </w:rPr>
      </w:pPr>
    </w:p>
    <w:p w:rsidR="003942F2" w:rsidRDefault="003942F2" w:rsidP="00517500">
      <w:pPr>
        <w:pStyle w:val="NoSpacing1"/>
        <w:ind w:firstLine="420"/>
        <w:jc w:val="both"/>
        <w:rPr>
          <w:rFonts w:ascii="Times New Roman" w:hAnsi="Times New Roman"/>
          <w:sz w:val="24"/>
          <w:szCs w:val="24"/>
        </w:rPr>
      </w:pPr>
    </w:p>
    <w:p w:rsidR="003942F2" w:rsidRDefault="003942F2" w:rsidP="00517500">
      <w:pPr>
        <w:pStyle w:val="NoSpacing1"/>
        <w:ind w:firstLine="420"/>
        <w:jc w:val="both"/>
        <w:rPr>
          <w:rFonts w:ascii="Times New Roman" w:hAnsi="Times New Roman"/>
          <w:sz w:val="24"/>
          <w:szCs w:val="24"/>
        </w:rPr>
      </w:pPr>
    </w:p>
    <w:p w:rsidR="003942F2" w:rsidRDefault="003942F2" w:rsidP="00517500">
      <w:pPr>
        <w:pStyle w:val="NoSpacing1"/>
        <w:ind w:firstLine="420"/>
        <w:jc w:val="both"/>
        <w:rPr>
          <w:rFonts w:ascii="Times New Roman" w:hAnsi="Times New Roman"/>
          <w:sz w:val="24"/>
          <w:szCs w:val="24"/>
        </w:rPr>
      </w:pPr>
    </w:p>
    <w:p w:rsidR="003942F2" w:rsidRDefault="003942F2" w:rsidP="00517500">
      <w:pPr>
        <w:pStyle w:val="NoSpacing1"/>
        <w:ind w:firstLine="420"/>
        <w:jc w:val="both"/>
        <w:rPr>
          <w:rFonts w:ascii="Times New Roman" w:hAnsi="Times New Roman"/>
          <w:sz w:val="24"/>
          <w:szCs w:val="24"/>
        </w:rPr>
      </w:pPr>
    </w:p>
    <w:p w:rsidR="003942F2" w:rsidRDefault="003942F2" w:rsidP="00517500">
      <w:pPr>
        <w:pStyle w:val="NoSpacing1"/>
        <w:ind w:firstLine="420"/>
        <w:jc w:val="both"/>
        <w:rPr>
          <w:rFonts w:ascii="Times New Roman" w:hAnsi="Times New Roman"/>
          <w:sz w:val="24"/>
          <w:szCs w:val="24"/>
        </w:rPr>
      </w:pPr>
    </w:p>
    <w:p w:rsidR="003942F2" w:rsidRDefault="003942F2" w:rsidP="00517500">
      <w:pPr>
        <w:pStyle w:val="NoSpacing1"/>
        <w:ind w:firstLine="420"/>
        <w:jc w:val="both"/>
        <w:rPr>
          <w:rFonts w:ascii="Times New Roman" w:hAnsi="Times New Roman"/>
          <w:sz w:val="24"/>
          <w:szCs w:val="24"/>
        </w:rPr>
      </w:pPr>
    </w:p>
    <w:p w:rsidR="003942F2" w:rsidRDefault="003942F2" w:rsidP="00517500">
      <w:pPr>
        <w:pStyle w:val="NoSpacing1"/>
        <w:ind w:firstLine="420"/>
        <w:jc w:val="both"/>
        <w:rPr>
          <w:rFonts w:ascii="Times New Roman" w:hAnsi="Times New Roman"/>
          <w:sz w:val="24"/>
          <w:szCs w:val="24"/>
        </w:rPr>
      </w:pPr>
    </w:p>
    <w:p w:rsidR="003942F2" w:rsidRDefault="003942F2" w:rsidP="00517500">
      <w:pPr>
        <w:pStyle w:val="NoSpacing1"/>
        <w:ind w:firstLine="420"/>
        <w:jc w:val="both"/>
        <w:rPr>
          <w:rFonts w:ascii="Times New Roman" w:hAnsi="Times New Roman"/>
          <w:sz w:val="24"/>
          <w:szCs w:val="24"/>
        </w:rPr>
      </w:pPr>
    </w:p>
    <w:p w:rsidR="003942F2" w:rsidRDefault="003942F2" w:rsidP="00517500">
      <w:pPr>
        <w:pStyle w:val="NoSpacing1"/>
        <w:ind w:firstLine="420"/>
        <w:jc w:val="both"/>
        <w:rPr>
          <w:rFonts w:ascii="Times New Roman" w:hAnsi="Times New Roman"/>
          <w:sz w:val="24"/>
          <w:szCs w:val="24"/>
        </w:rPr>
      </w:pPr>
    </w:p>
    <w:p w:rsidR="003942F2" w:rsidRDefault="003942F2" w:rsidP="00517500">
      <w:pPr>
        <w:pStyle w:val="NoSpacing1"/>
        <w:ind w:firstLine="420"/>
        <w:jc w:val="both"/>
        <w:rPr>
          <w:rFonts w:ascii="Times New Roman" w:hAnsi="Times New Roman"/>
          <w:sz w:val="24"/>
          <w:szCs w:val="24"/>
        </w:rPr>
      </w:pPr>
    </w:p>
    <w:p w:rsidR="003942F2" w:rsidRDefault="003942F2" w:rsidP="00517500">
      <w:pPr>
        <w:pStyle w:val="NoSpacing1"/>
        <w:ind w:firstLine="420"/>
        <w:jc w:val="both"/>
        <w:rPr>
          <w:rFonts w:ascii="Times New Roman" w:hAnsi="Times New Roman"/>
          <w:sz w:val="24"/>
          <w:szCs w:val="24"/>
        </w:rPr>
      </w:pPr>
    </w:p>
    <w:p w:rsidR="003942F2" w:rsidRDefault="003942F2" w:rsidP="00517500">
      <w:pPr>
        <w:pStyle w:val="NoSpacing1"/>
        <w:ind w:firstLine="420"/>
        <w:jc w:val="both"/>
        <w:rPr>
          <w:rFonts w:ascii="Times New Roman" w:hAnsi="Times New Roman"/>
          <w:sz w:val="24"/>
          <w:szCs w:val="24"/>
        </w:rPr>
      </w:pPr>
    </w:p>
    <w:p w:rsidR="003942F2" w:rsidRDefault="003942F2" w:rsidP="00517500">
      <w:pPr>
        <w:pStyle w:val="NoSpacing1"/>
        <w:ind w:firstLine="420"/>
        <w:jc w:val="both"/>
        <w:rPr>
          <w:rFonts w:ascii="Times New Roman" w:hAnsi="Times New Roman"/>
          <w:sz w:val="24"/>
          <w:szCs w:val="24"/>
        </w:rPr>
      </w:pPr>
    </w:p>
    <w:p w:rsidR="003942F2" w:rsidRDefault="003942F2" w:rsidP="00517500">
      <w:pPr>
        <w:pStyle w:val="NoSpacing1"/>
        <w:ind w:firstLine="420"/>
        <w:jc w:val="both"/>
        <w:rPr>
          <w:rFonts w:ascii="Times New Roman" w:hAnsi="Times New Roman"/>
          <w:sz w:val="24"/>
          <w:szCs w:val="24"/>
        </w:rPr>
      </w:pPr>
    </w:p>
    <w:p w:rsidR="003942F2" w:rsidRDefault="003942F2" w:rsidP="00517500">
      <w:pPr>
        <w:pStyle w:val="NoSpacing1"/>
        <w:ind w:firstLine="420"/>
        <w:jc w:val="both"/>
        <w:rPr>
          <w:rFonts w:ascii="Times New Roman" w:hAnsi="Times New Roman"/>
          <w:sz w:val="24"/>
          <w:szCs w:val="24"/>
        </w:rPr>
      </w:pPr>
    </w:p>
    <w:p w:rsidR="003942F2" w:rsidRDefault="003942F2" w:rsidP="00517500">
      <w:pPr>
        <w:pStyle w:val="NoSpacing1"/>
        <w:ind w:firstLine="420"/>
        <w:jc w:val="both"/>
        <w:rPr>
          <w:rFonts w:ascii="Times New Roman" w:hAnsi="Times New Roman"/>
          <w:sz w:val="24"/>
          <w:szCs w:val="24"/>
        </w:rPr>
      </w:pPr>
    </w:p>
    <w:p w:rsidR="003942F2" w:rsidRDefault="003942F2" w:rsidP="00517500">
      <w:pPr>
        <w:pStyle w:val="NoSpacing1"/>
        <w:ind w:firstLine="420"/>
        <w:jc w:val="both"/>
        <w:rPr>
          <w:rFonts w:ascii="Times New Roman" w:hAnsi="Times New Roman"/>
          <w:sz w:val="24"/>
          <w:szCs w:val="24"/>
        </w:rPr>
      </w:pPr>
    </w:p>
    <w:p w:rsidR="003942F2" w:rsidRDefault="003942F2" w:rsidP="00517500">
      <w:pPr>
        <w:pStyle w:val="NoSpacing1"/>
        <w:ind w:firstLine="420"/>
        <w:jc w:val="both"/>
        <w:rPr>
          <w:rFonts w:ascii="Times New Roman" w:hAnsi="Times New Roman"/>
          <w:sz w:val="24"/>
          <w:szCs w:val="24"/>
        </w:rPr>
      </w:pPr>
    </w:p>
    <w:p w:rsidR="003942F2" w:rsidRDefault="003942F2" w:rsidP="00517500">
      <w:pPr>
        <w:pStyle w:val="NoSpacing1"/>
        <w:ind w:firstLine="420"/>
        <w:jc w:val="both"/>
        <w:rPr>
          <w:rFonts w:ascii="Times New Roman" w:hAnsi="Times New Roman"/>
          <w:sz w:val="24"/>
          <w:szCs w:val="24"/>
        </w:rPr>
      </w:pPr>
    </w:p>
    <w:p w:rsidR="003942F2" w:rsidRDefault="003942F2" w:rsidP="00517500">
      <w:pPr>
        <w:pStyle w:val="NoSpacing1"/>
        <w:ind w:firstLine="420"/>
        <w:jc w:val="both"/>
        <w:rPr>
          <w:rFonts w:ascii="Times New Roman" w:hAnsi="Times New Roman"/>
          <w:sz w:val="24"/>
          <w:szCs w:val="24"/>
        </w:rPr>
      </w:pPr>
    </w:p>
    <w:p w:rsidR="003942F2" w:rsidRDefault="003942F2" w:rsidP="00517500">
      <w:pPr>
        <w:pStyle w:val="NoSpacing1"/>
        <w:ind w:firstLine="420"/>
        <w:jc w:val="both"/>
        <w:rPr>
          <w:rFonts w:ascii="Times New Roman" w:hAnsi="Times New Roman"/>
          <w:sz w:val="24"/>
          <w:szCs w:val="24"/>
        </w:rPr>
      </w:pPr>
    </w:p>
    <w:p w:rsidR="003942F2" w:rsidRDefault="003942F2" w:rsidP="00517500">
      <w:pPr>
        <w:pStyle w:val="NoSpacing1"/>
        <w:ind w:firstLine="420"/>
        <w:jc w:val="both"/>
        <w:rPr>
          <w:rFonts w:ascii="Times New Roman" w:hAnsi="Times New Roman"/>
          <w:sz w:val="24"/>
          <w:szCs w:val="24"/>
        </w:rPr>
      </w:pPr>
    </w:p>
    <w:p w:rsidR="003942F2" w:rsidRDefault="003942F2" w:rsidP="00517500">
      <w:pPr>
        <w:pStyle w:val="NoSpacing1"/>
        <w:ind w:firstLine="420"/>
        <w:jc w:val="both"/>
        <w:rPr>
          <w:rFonts w:ascii="Times New Roman" w:hAnsi="Times New Roman"/>
          <w:sz w:val="24"/>
          <w:szCs w:val="24"/>
        </w:rPr>
      </w:pPr>
    </w:p>
    <w:p w:rsidR="003942F2" w:rsidRDefault="003942F2" w:rsidP="00517500">
      <w:pPr>
        <w:pStyle w:val="NoSpacing1"/>
        <w:ind w:firstLine="420"/>
        <w:jc w:val="both"/>
        <w:rPr>
          <w:rFonts w:ascii="Times New Roman" w:hAnsi="Times New Roman"/>
          <w:sz w:val="24"/>
          <w:szCs w:val="24"/>
        </w:rPr>
      </w:pPr>
    </w:p>
    <w:p w:rsidR="003942F2" w:rsidRDefault="003942F2" w:rsidP="00517500">
      <w:pPr>
        <w:pStyle w:val="NoSpacing1"/>
        <w:ind w:firstLine="420"/>
        <w:jc w:val="both"/>
        <w:rPr>
          <w:rFonts w:ascii="Times New Roman" w:hAnsi="Times New Roman"/>
          <w:sz w:val="24"/>
          <w:szCs w:val="24"/>
        </w:rPr>
      </w:pPr>
    </w:p>
    <w:p w:rsidR="003942F2" w:rsidRDefault="003942F2" w:rsidP="00517500">
      <w:pPr>
        <w:pStyle w:val="NoSpacing1"/>
        <w:ind w:firstLine="420"/>
        <w:jc w:val="both"/>
        <w:rPr>
          <w:rFonts w:ascii="Times New Roman" w:hAnsi="Times New Roman"/>
          <w:sz w:val="24"/>
          <w:szCs w:val="24"/>
        </w:rPr>
      </w:pPr>
    </w:p>
    <w:p w:rsidR="003942F2" w:rsidRDefault="003942F2" w:rsidP="00517500">
      <w:pPr>
        <w:pStyle w:val="NoSpacing1"/>
        <w:ind w:firstLine="420"/>
        <w:jc w:val="both"/>
        <w:rPr>
          <w:rFonts w:ascii="Times New Roman" w:hAnsi="Times New Roman"/>
          <w:sz w:val="24"/>
          <w:szCs w:val="24"/>
        </w:rPr>
      </w:pPr>
    </w:p>
    <w:p w:rsidR="003942F2" w:rsidRDefault="003942F2" w:rsidP="00517500">
      <w:pPr>
        <w:pStyle w:val="NoSpacing1"/>
        <w:ind w:firstLine="420"/>
        <w:jc w:val="both"/>
        <w:rPr>
          <w:rFonts w:ascii="Times New Roman" w:hAnsi="Times New Roman"/>
          <w:sz w:val="24"/>
          <w:szCs w:val="24"/>
        </w:rPr>
      </w:pPr>
    </w:p>
    <w:p w:rsidR="003942F2" w:rsidRDefault="003942F2" w:rsidP="00517500">
      <w:pPr>
        <w:pStyle w:val="NoSpacing1"/>
        <w:ind w:firstLine="420"/>
        <w:jc w:val="both"/>
        <w:rPr>
          <w:rFonts w:ascii="Times New Roman" w:hAnsi="Times New Roman"/>
          <w:sz w:val="24"/>
          <w:szCs w:val="24"/>
        </w:rPr>
      </w:pPr>
    </w:p>
    <w:p w:rsidR="003942F2" w:rsidRDefault="003942F2" w:rsidP="00517500">
      <w:pPr>
        <w:pStyle w:val="NoSpacing1"/>
        <w:ind w:firstLine="420"/>
        <w:jc w:val="both"/>
        <w:rPr>
          <w:rFonts w:ascii="Times New Roman" w:hAnsi="Times New Roman"/>
          <w:sz w:val="24"/>
          <w:szCs w:val="24"/>
        </w:rPr>
      </w:pPr>
    </w:p>
    <w:p w:rsidR="003942F2" w:rsidRDefault="003942F2" w:rsidP="00517500">
      <w:pPr>
        <w:pStyle w:val="NoSpacing1"/>
        <w:ind w:firstLine="420"/>
        <w:jc w:val="both"/>
        <w:rPr>
          <w:rFonts w:ascii="Times New Roman" w:hAnsi="Times New Roman"/>
          <w:sz w:val="24"/>
          <w:szCs w:val="24"/>
        </w:rPr>
      </w:pPr>
    </w:p>
    <w:p w:rsidR="003942F2" w:rsidRDefault="003942F2" w:rsidP="00517500">
      <w:pPr>
        <w:pStyle w:val="NoSpacing1"/>
        <w:ind w:firstLine="420"/>
        <w:jc w:val="both"/>
        <w:rPr>
          <w:rFonts w:ascii="Times New Roman" w:hAnsi="Times New Roman"/>
          <w:sz w:val="24"/>
          <w:szCs w:val="24"/>
        </w:rPr>
      </w:pPr>
    </w:p>
    <w:p w:rsidR="003942F2" w:rsidRDefault="003942F2" w:rsidP="00517500">
      <w:pPr>
        <w:pStyle w:val="NoSpacing1"/>
        <w:ind w:firstLine="420"/>
        <w:jc w:val="both"/>
        <w:rPr>
          <w:rFonts w:ascii="Times New Roman" w:hAnsi="Times New Roman"/>
          <w:sz w:val="24"/>
          <w:szCs w:val="24"/>
        </w:rPr>
      </w:pPr>
    </w:p>
    <w:p w:rsidR="003942F2" w:rsidRDefault="003942F2" w:rsidP="00517500">
      <w:pPr>
        <w:pStyle w:val="NoSpacing1"/>
        <w:ind w:firstLine="420"/>
        <w:jc w:val="both"/>
        <w:rPr>
          <w:rFonts w:ascii="Times New Roman" w:hAnsi="Times New Roman"/>
          <w:sz w:val="24"/>
          <w:szCs w:val="24"/>
        </w:rPr>
      </w:pPr>
    </w:p>
    <w:p w:rsidR="003942F2" w:rsidRDefault="003942F2" w:rsidP="00517500">
      <w:pPr>
        <w:pStyle w:val="NoSpacing1"/>
        <w:ind w:firstLine="420"/>
        <w:jc w:val="both"/>
        <w:rPr>
          <w:rFonts w:ascii="Times New Roman" w:hAnsi="Times New Roman"/>
          <w:sz w:val="24"/>
          <w:szCs w:val="24"/>
        </w:rPr>
      </w:pPr>
    </w:p>
    <w:p w:rsidR="003942F2" w:rsidRDefault="003942F2" w:rsidP="00517500">
      <w:pPr>
        <w:pStyle w:val="NoSpacing1"/>
        <w:ind w:firstLine="420"/>
        <w:jc w:val="both"/>
        <w:rPr>
          <w:rFonts w:ascii="Times New Roman" w:hAnsi="Times New Roman"/>
          <w:sz w:val="24"/>
          <w:szCs w:val="24"/>
        </w:rPr>
      </w:pPr>
    </w:p>
    <w:p w:rsidR="003942F2" w:rsidRDefault="003942F2" w:rsidP="00517500">
      <w:pPr>
        <w:pStyle w:val="NoSpacing1"/>
        <w:ind w:firstLine="420"/>
        <w:jc w:val="both"/>
        <w:rPr>
          <w:rFonts w:ascii="Times New Roman" w:hAnsi="Times New Roman"/>
          <w:sz w:val="24"/>
          <w:szCs w:val="24"/>
        </w:rPr>
      </w:pPr>
    </w:p>
    <w:p w:rsidR="003942F2" w:rsidRDefault="003942F2" w:rsidP="00517500">
      <w:pPr>
        <w:pStyle w:val="NoSpacing1"/>
        <w:ind w:firstLine="420"/>
        <w:jc w:val="both"/>
        <w:rPr>
          <w:rFonts w:ascii="Times New Roman" w:hAnsi="Times New Roman"/>
          <w:sz w:val="24"/>
          <w:szCs w:val="24"/>
        </w:rPr>
      </w:pPr>
    </w:p>
    <w:p w:rsidR="003942F2" w:rsidRDefault="003942F2" w:rsidP="00517500">
      <w:pPr>
        <w:pStyle w:val="NoSpacing1"/>
        <w:ind w:firstLine="420"/>
        <w:jc w:val="both"/>
        <w:rPr>
          <w:rFonts w:ascii="Times New Roman" w:hAnsi="Times New Roman"/>
          <w:sz w:val="24"/>
          <w:szCs w:val="24"/>
        </w:rPr>
      </w:pPr>
    </w:p>
    <w:p w:rsidR="003942F2" w:rsidRDefault="003942F2" w:rsidP="00517500">
      <w:pPr>
        <w:pStyle w:val="NoSpacing1"/>
        <w:ind w:firstLine="420"/>
        <w:jc w:val="both"/>
        <w:rPr>
          <w:rFonts w:ascii="Times New Roman" w:hAnsi="Times New Roman"/>
          <w:sz w:val="24"/>
          <w:szCs w:val="24"/>
        </w:rPr>
      </w:pPr>
    </w:p>
    <w:p w:rsidR="003942F2" w:rsidRDefault="003942F2" w:rsidP="00517500">
      <w:pPr>
        <w:pStyle w:val="NoSpacing1"/>
        <w:ind w:firstLine="420"/>
        <w:jc w:val="both"/>
        <w:rPr>
          <w:rFonts w:ascii="Times New Roman" w:hAnsi="Times New Roman"/>
          <w:sz w:val="24"/>
          <w:szCs w:val="24"/>
        </w:rPr>
      </w:pPr>
    </w:p>
    <w:p w:rsidR="003942F2" w:rsidRDefault="003942F2" w:rsidP="00517500">
      <w:pPr>
        <w:pStyle w:val="NoSpacing1"/>
        <w:ind w:firstLine="420"/>
        <w:jc w:val="both"/>
        <w:rPr>
          <w:rFonts w:ascii="Times New Roman" w:hAnsi="Times New Roman"/>
          <w:sz w:val="24"/>
          <w:szCs w:val="24"/>
        </w:rPr>
      </w:pPr>
    </w:p>
    <w:p w:rsidR="003942F2" w:rsidRDefault="003942F2" w:rsidP="00517500">
      <w:pPr>
        <w:pStyle w:val="NoSpacing1"/>
        <w:ind w:firstLine="420"/>
        <w:jc w:val="both"/>
        <w:rPr>
          <w:rFonts w:ascii="Times New Roman" w:hAnsi="Times New Roman"/>
          <w:sz w:val="24"/>
          <w:szCs w:val="24"/>
        </w:rPr>
      </w:pPr>
    </w:p>
    <w:p w:rsidR="00517500" w:rsidRPr="00A80C88" w:rsidRDefault="00517500" w:rsidP="00517500">
      <w:pPr>
        <w:spacing w:after="0"/>
        <w:jc w:val="center"/>
        <w:rPr>
          <w:rFonts w:ascii="Times New Roman" w:hAnsi="Times New Roman"/>
          <w:b/>
          <w:bCs/>
          <w:sz w:val="28"/>
          <w:szCs w:val="28"/>
        </w:rPr>
      </w:pPr>
      <w:r w:rsidRPr="00A80C88">
        <w:rPr>
          <w:rFonts w:ascii="Times New Roman" w:hAnsi="Times New Roman"/>
          <w:b/>
          <w:bCs/>
          <w:sz w:val="28"/>
          <w:szCs w:val="28"/>
        </w:rPr>
        <w:lastRenderedPageBreak/>
        <w:t xml:space="preserve">SARDAR PATEL UNIVERSITY </w:t>
      </w:r>
    </w:p>
    <w:p w:rsidR="00517500" w:rsidRPr="00A80C88" w:rsidRDefault="00517500" w:rsidP="00517500">
      <w:pPr>
        <w:spacing w:after="0"/>
        <w:jc w:val="center"/>
        <w:rPr>
          <w:rFonts w:ascii="Times New Roman" w:hAnsi="Times New Roman"/>
          <w:b/>
          <w:bCs/>
          <w:sz w:val="28"/>
          <w:szCs w:val="28"/>
        </w:rPr>
      </w:pPr>
      <w:proofErr w:type="spellStart"/>
      <w:proofErr w:type="gramStart"/>
      <w:r>
        <w:rPr>
          <w:rFonts w:ascii="Times New Roman" w:hAnsi="Times New Roman"/>
          <w:b/>
          <w:bCs/>
          <w:sz w:val="28"/>
          <w:szCs w:val="28"/>
        </w:rPr>
        <w:t>Programme</w:t>
      </w:r>
      <w:proofErr w:type="spellEnd"/>
      <w:r>
        <w:rPr>
          <w:rFonts w:ascii="Times New Roman" w:hAnsi="Times New Roman"/>
          <w:b/>
          <w:bCs/>
          <w:sz w:val="28"/>
          <w:szCs w:val="28"/>
        </w:rPr>
        <w:t xml:space="preserve"> :</w:t>
      </w:r>
      <w:proofErr w:type="gramEnd"/>
      <w:r>
        <w:rPr>
          <w:rFonts w:ascii="Times New Roman" w:hAnsi="Times New Roman"/>
          <w:b/>
          <w:bCs/>
          <w:sz w:val="28"/>
          <w:szCs w:val="28"/>
        </w:rPr>
        <w:t xml:space="preserve"> BBA,</w:t>
      </w:r>
      <w:r w:rsidRPr="00A80C88">
        <w:rPr>
          <w:rFonts w:ascii="Times New Roman" w:hAnsi="Times New Roman"/>
          <w:b/>
          <w:bCs/>
          <w:sz w:val="28"/>
          <w:szCs w:val="28"/>
        </w:rPr>
        <w:t xml:space="preserve"> LLB (</w:t>
      </w:r>
      <w:proofErr w:type="spellStart"/>
      <w:r w:rsidRPr="00A80C88">
        <w:rPr>
          <w:rFonts w:ascii="Times New Roman" w:hAnsi="Times New Roman"/>
          <w:b/>
          <w:bCs/>
          <w:sz w:val="28"/>
          <w:szCs w:val="28"/>
        </w:rPr>
        <w:t>Honours</w:t>
      </w:r>
      <w:proofErr w:type="spellEnd"/>
      <w:r w:rsidRPr="00A80C88">
        <w:rPr>
          <w:rFonts w:ascii="Times New Roman" w:hAnsi="Times New Roman"/>
          <w:b/>
          <w:bCs/>
          <w:sz w:val="28"/>
          <w:szCs w:val="28"/>
        </w:rPr>
        <w:t>)</w:t>
      </w:r>
      <w:r>
        <w:rPr>
          <w:rFonts w:ascii="Times New Roman" w:hAnsi="Times New Roman"/>
          <w:b/>
          <w:bCs/>
          <w:sz w:val="28"/>
          <w:szCs w:val="28"/>
        </w:rPr>
        <w:t xml:space="preserve"> (5 Years)</w:t>
      </w:r>
    </w:p>
    <w:p w:rsidR="00517500" w:rsidRDefault="00517500" w:rsidP="00517500">
      <w:pPr>
        <w:spacing w:after="0"/>
        <w:jc w:val="center"/>
        <w:rPr>
          <w:rFonts w:ascii="Times New Roman" w:hAnsi="Times New Roman"/>
          <w:b/>
          <w:bCs/>
          <w:sz w:val="28"/>
          <w:szCs w:val="28"/>
          <w:lang w:val="en-IN"/>
        </w:rPr>
      </w:pPr>
      <w:r>
        <w:rPr>
          <w:rFonts w:ascii="Times New Roman" w:hAnsi="Times New Roman"/>
          <w:b/>
          <w:bCs/>
          <w:sz w:val="28"/>
          <w:szCs w:val="28"/>
        </w:rPr>
        <w:t xml:space="preserve"> Semester: </w:t>
      </w:r>
      <w:r w:rsidRPr="00A80C88">
        <w:rPr>
          <w:rFonts w:ascii="Times New Roman" w:hAnsi="Times New Roman"/>
          <w:b/>
          <w:bCs/>
          <w:sz w:val="28"/>
          <w:szCs w:val="28"/>
          <w:lang w:val="en-IN"/>
        </w:rPr>
        <w:t>V</w:t>
      </w:r>
      <w:r>
        <w:rPr>
          <w:rFonts w:ascii="Times New Roman" w:hAnsi="Times New Roman"/>
          <w:b/>
          <w:bCs/>
          <w:sz w:val="28"/>
          <w:szCs w:val="28"/>
          <w:lang w:val="en-IN"/>
        </w:rPr>
        <w:t>III</w:t>
      </w:r>
    </w:p>
    <w:p w:rsidR="00517500" w:rsidRPr="00F73F71" w:rsidRDefault="00517500" w:rsidP="00517500">
      <w:pPr>
        <w:spacing w:after="0"/>
        <w:jc w:val="center"/>
        <w:rPr>
          <w:rFonts w:ascii="Times New Roman" w:hAnsi="Times New Roman"/>
          <w:b/>
          <w:bCs/>
          <w:sz w:val="28"/>
          <w:szCs w:val="28"/>
        </w:rPr>
      </w:pPr>
      <w:r w:rsidRPr="00F73F71">
        <w:rPr>
          <w:rFonts w:ascii="Times New Roman" w:hAnsi="Times New Roman"/>
          <w:b/>
          <w:sz w:val="28"/>
          <w:szCs w:val="28"/>
        </w:rPr>
        <w:t>Trade Mark (IPR) Hons - IV</w:t>
      </w:r>
    </w:p>
    <w:p w:rsidR="00517500" w:rsidRDefault="00517500" w:rsidP="00517500">
      <w:pPr>
        <w:spacing w:after="0"/>
        <w:jc w:val="center"/>
        <w:rPr>
          <w:rFonts w:ascii="Times New Roman" w:hAnsi="Times New Roman"/>
          <w:b/>
          <w:bCs/>
        </w:rPr>
      </w:pPr>
      <w:r w:rsidRPr="00A80C88">
        <w:rPr>
          <w:rFonts w:ascii="Times New Roman" w:hAnsi="Times New Roman"/>
          <w:b/>
          <w:bCs/>
          <w:sz w:val="28"/>
          <w:szCs w:val="28"/>
        </w:rPr>
        <w:t xml:space="preserve"> S</w:t>
      </w:r>
      <w:r>
        <w:rPr>
          <w:rFonts w:ascii="Times New Roman" w:hAnsi="Times New Roman"/>
          <w:b/>
          <w:bCs/>
          <w:sz w:val="28"/>
          <w:szCs w:val="28"/>
        </w:rPr>
        <w:t>yllabus with effect from: June 2015</w:t>
      </w:r>
      <w:r w:rsidRPr="00A80C88">
        <w:rPr>
          <w:rFonts w:ascii="Times New Roman" w:hAnsi="Times New Roman"/>
          <w:b/>
          <w:bCs/>
          <w:sz w:val="28"/>
          <w:szCs w:val="28"/>
        </w:rPr>
        <w:t xml:space="preserve"> </w:t>
      </w:r>
    </w:p>
    <w:p w:rsidR="00517500" w:rsidRDefault="00517500" w:rsidP="00517500">
      <w:pPr>
        <w:pStyle w:val="NoSpacing1"/>
        <w:jc w:val="both"/>
        <w:rPr>
          <w:rFonts w:ascii="Times New Roman" w:hAnsi="Times New Roman"/>
          <w:sz w:val="24"/>
          <w:szCs w:val="24"/>
        </w:rPr>
      </w:pPr>
      <w:r>
        <w:rPr>
          <w:rFonts w:ascii="Times New Roman" w:hAnsi="Times New Roman"/>
          <w:b/>
          <w:bCs/>
        </w:rPr>
        <w:t xml:space="preserve">Objective: </w:t>
      </w:r>
      <w:r>
        <w:rPr>
          <w:rFonts w:ascii="Times New Roman" w:hAnsi="Times New Roman"/>
          <w:sz w:val="24"/>
          <w:szCs w:val="24"/>
        </w:rPr>
        <w:t>Trademarks are the alliance of Law and Marking. Trade Marks are earned and not born. It protects consumers from misled and ensures free competition by protecting the goodwill of the entity that owns the mark. It is a sign capable of distinguishing the goods or services of one enterprise from those other enterprises. It helps to assure a producer that it will reap the financial, reputation related rewards associated with a desirable product.</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5772"/>
        <w:gridCol w:w="1340"/>
        <w:gridCol w:w="1822"/>
        <w:gridCol w:w="60"/>
      </w:tblGrid>
      <w:tr w:rsidR="00517500" w:rsidTr="00E817CB">
        <w:trPr>
          <w:trHeight w:val="434"/>
        </w:trPr>
        <w:tc>
          <w:tcPr>
            <w:tcW w:w="6444" w:type="dxa"/>
            <w:gridSpan w:val="2"/>
            <w:vAlign w:val="center"/>
          </w:tcPr>
          <w:p w:rsidR="00517500" w:rsidRDefault="00517500" w:rsidP="00E817CB">
            <w:pPr>
              <w:spacing w:after="0" w:line="240" w:lineRule="auto"/>
              <w:outlineLvl w:val="0"/>
              <w:rPr>
                <w:rFonts w:ascii="Times New Roman" w:hAnsi="Times New Roman"/>
                <w:b/>
              </w:rPr>
            </w:pPr>
            <w:r>
              <w:rPr>
                <w:rFonts w:ascii="Times New Roman" w:hAnsi="Times New Roman"/>
                <w:b/>
              </w:rPr>
              <w:t>Paper Code: UL08CBLH11</w:t>
            </w:r>
          </w:p>
        </w:tc>
        <w:tc>
          <w:tcPr>
            <w:tcW w:w="3222" w:type="dxa"/>
            <w:gridSpan w:val="3"/>
            <w:vMerge w:val="restart"/>
            <w:vAlign w:val="center"/>
          </w:tcPr>
          <w:p w:rsidR="00517500" w:rsidRDefault="00517500" w:rsidP="00E817CB">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517500" w:rsidTr="00E817CB">
        <w:trPr>
          <w:trHeight w:val="278"/>
        </w:trPr>
        <w:tc>
          <w:tcPr>
            <w:tcW w:w="6444" w:type="dxa"/>
            <w:gridSpan w:val="2"/>
            <w:vAlign w:val="center"/>
          </w:tcPr>
          <w:p w:rsidR="00517500" w:rsidRDefault="00517500" w:rsidP="00E817CB">
            <w:pPr>
              <w:tabs>
                <w:tab w:val="left" w:pos="1080"/>
                <w:tab w:val="left" w:pos="1260"/>
              </w:tabs>
              <w:spacing w:after="0" w:line="240" w:lineRule="auto"/>
              <w:rPr>
                <w:rFonts w:ascii="Times New Roman" w:hAnsi="Times New Roman"/>
                <w:b/>
              </w:rPr>
            </w:pPr>
            <w:r>
              <w:rPr>
                <w:rFonts w:ascii="Times New Roman" w:hAnsi="Times New Roman"/>
                <w:b/>
              </w:rPr>
              <w:t xml:space="preserve">Title of Paper : </w:t>
            </w:r>
            <w:r>
              <w:rPr>
                <w:rFonts w:ascii="Times New Roman" w:hAnsi="Times New Roman"/>
                <w:b/>
                <w:sz w:val="24"/>
                <w:szCs w:val="24"/>
              </w:rPr>
              <w:t>Trade Mark (IPR) Hons - IV</w:t>
            </w:r>
          </w:p>
        </w:tc>
        <w:tc>
          <w:tcPr>
            <w:tcW w:w="3222" w:type="dxa"/>
            <w:gridSpan w:val="3"/>
            <w:vMerge/>
            <w:vAlign w:val="center"/>
          </w:tcPr>
          <w:p w:rsidR="00517500" w:rsidRDefault="00517500" w:rsidP="00E817CB">
            <w:pPr>
              <w:spacing w:after="0" w:line="240" w:lineRule="auto"/>
              <w:outlineLvl w:val="0"/>
              <w:rPr>
                <w:rFonts w:ascii="Times New Roman" w:hAnsi="Times New Roman"/>
                <w:b/>
                <w:u w:val="single"/>
              </w:rPr>
            </w:pPr>
          </w:p>
        </w:tc>
      </w:tr>
      <w:tr w:rsidR="00517500" w:rsidTr="00E817CB">
        <w:trPr>
          <w:trHeight w:val="278"/>
        </w:trPr>
        <w:tc>
          <w:tcPr>
            <w:tcW w:w="6444" w:type="dxa"/>
            <w:gridSpan w:val="2"/>
            <w:vAlign w:val="center"/>
          </w:tcPr>
          <w:p w:rsidR="00517500" w:rsidRDefault="00517500" w:rsidP="00E817CB">
            <w:pPr>
              <w:tabs>
                <w:tab w:val="left" w:pos="1080"/>
                <w:tab w:val="left" w:pos="1260"/>
              </w:tabs>
              <w:spacing w:after="0" w:line="240" w:lineRule="auto"/>
              <w:rPr>
                <w:rFonts w:ascii="Times New Roman" w:hAnsi="Times New Roman"/>
                <w:b/>
              </w:rPr>
            </w:pPr>
          </w:p>
        </w:tc>
        <w:tc>
          <w:tcPr>
            <w:tcW w:w="3222" w:type="dxa"/>
            <w:gridSpan w:val="3"/>
            <w:vAlign w:val="center"/>
          </w:tcPr>
          <w:p w:rsidR="00517500" w:rsidRDefault="00517500" w:rsidP="00E817CB">
            <w:pPr>
              <w:spacing w:after="0" w:line="240" w:lineRule="auto"/>
              <w:outlineLvl w:val="0"/>
              <w:rPr>
                <w:rFonts w:ascii="Times New Roman" w:hAnsi="Times New Roman"/>
                <w:b/>
                <w:u w:val="single"/>
              </w:rPr>
            </w:pPr>
          </w:p>
        </w:tc>
      </w:tr>
      <w:tr w:rsidR="00517500" w:rsidTr="00E817CB">
        <w:trPr>
          <w:gridAfter w:val="1"/>
          <w:wAfter w:w="60" w:type="dxa"/>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Unit</w:t>
            </w:r>
          </w:p>
        </w:tc>
        <w:tc>
          <w:tcPr>
            <w:tcW w:w="7112" w:type="dxa"/>
            <w:gridSpan w:val="2"/>
            <w:vAlign w:val="center"/>
          </w:tcPr>
          <w:p w:rsidR="00517500" w:rsidRDefault="00517500" w:rsidP="00E817CB">
            <w:pPr>
              <w:jc w:val="center"/>
              <w:rPr>
                <w:rFonts w:ascii="Times New Roman" w:hAnsi="Times New Roman"/>
              </w:rPr>
            </w:pPr>
            <w:r>
              <w:rPr>
                <w:rFonts w:ascii="Times New Roman" w:hAnsi="Times New Roman"/>
                <w:b/>
                <w:iCs/>
              </w:rPr>
              <w:t>Description in Detail</w:t>
            </w:r>
          </w:p>
        </w:tc>
        <w:tc>
          <w:tcPr>
            <w:tcW w:w="1822" w:type="dxa"/>
            <w:vAlign w:val="center"/>
          </w:tcPr>
          <w:p w:rsidR="00517500" w:rsidRDefault="00517500" w:rsidP="00E817CB">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517500" w:rsidTr="00E817CB">
        <w:trPr>
          <w:gridAfter w:val="1"/>
          <w:wAfter w:w="60" w:type="dxa"/>
          <w:trHeight w:val="948"/>
        </w:trPr>
        <w:tc>
          <w:tcPr>
            <w:tcW w:w="672" w:type="dxa"/>
            <w:vAlign w:val="center"/>
          </w:tcPr>
          <w:p w:rsidR="00517500" w:rsidRDefault="00517500" w:rsidP="00E817CB">
            <w:pPr>
              <w:jc w:val="center"/>
              <w:rPr>
                <w:rFonts w:ascii="Times New Roman" w:hAnsi="Times New Roman"/>
                <w:b/>
                <w:bCs/>
                <w:lang w:val="en-IN"/>
              </w:rPr>
            </w:pPr>
            <w:r>
              <w:rPr>
                <w:rFonts w:ascii="Times New Roman" w:hAnsi="Times New Roman"/>
                <w:b/>
                <w:bCs/>
                <w:lang w:val="en-IN"/>
              </w:rPr>
              <w:t>I</w:t>
            </w:r>
          </w:p>
        </w:tc>
        <w:tc>
          <w:tcPr>
            <w:tcW w:w="7112" w:type="dxa"/>
            <w:gridSpan w:val="2"/>
            <w:vAlign w:val="center"/>
          </w:tcPr>
          <w:p w:rsidR="00517500" w:rsidRDefault="00517500" w:rsidP="00E817CB">
            <w:pPr>
              <w:pStyle w:val="NoSpacing1"/>
              <w:jc w:val="both"/>
              <w:rPr>
                <w:rFonts w:ascii="Times New Roman" w:hAnsi="Times New Roman"/>
                <w:sz w:val="24"/>
                <w:szCs w:val="24"/>
              </w:rPr>
            </w:pPr>
            <w:r>
              <w:rPr>
                <w:rFonts w:ascii="Times New Roman" w:hAnsi="Times New Roman"/>
                <w:sz w:val="24"/>
                <w:szCs w:val="24"/>
              </w:rPr>
              <w:t>Meaning and Definition of Trade Mark. Historical background of Trade Mark Law in India. Features, Objectives, functions and the rationale of Trade Mark Act 1999.Different types of Trade Mark. Service Mark, Collective Mark, Trade Mark and Goodwill, Trade Mark and Property Mark, Certification Marks, Non- traditional Mark/ Modern Mark.</w:t>
            </w:r>
          </w:p>
          <w:p w:rsidR="00517500" w:rsidRDefault="00517500" w:rsidP="00E817CB">
            <w:pPr>
              <w:pStyle w:val="NoSpacing1"/>
              <w:jc w:val="both"/>
              <w:rPr>
                <w:rFonts w:ascii="Times New Roman" w:hAnsi="Times New Roman"/>
                <w:bCs/>
              </w:rPr>
            </w:pPr>
            <w:r>
              <w:rPr>
                <w:rFonts w:ascii="Times New Roman" w:hAnsi="Times New Roman"/>
                <w:sz w:val="24"/>
                <w:szCs w:val="24"/>
              </w:rPr>
              <w:t xml:space="preserve">Legal fundamentals of trade-secrets protection. </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gridAfter w:val="1"/>
          <w:wAfter w:w="60" w:type="dxa"/>
          <w:trHeight w:val="632"/>
        </w:trPr>
        <w:tc>
          <w:tcPr>
            <w:tcW w:w="672" w:type="dxa"/>
            <w:vAlign w:val="center"/>
          </w:tcPr>
          <w:p w:rsidR="00517500" w:rsidRDefault="00517500" w:rsidP="00E817CB">
            <w:pPr>
              <w:jc w:val="center"/>
              <w:rPr>
                <w:rFonts w:ascii="Times New Roman" w:hAnsi="Times New Roman"/>
                <w:b/>
                <w:bCs/>
                <w:lang w:val="en-IN"/>
              </w:rPr>
            </w:pPr>
            <w:r>
              <w:rPr>
                <w:rFonts w:ascii="Times New Roman" w:hAnsi="Times New Roman"/>
                <w:b/>
                <w:bCs/>
                <w:lang w:val="en-IN"/>
              </w:rPr>
              <w:t>II</w:t>
            </w:r>
          </w:p>
        </w:tc>
        <w:tc>
          <w:tcPr>
            <w:tcW w:w="7112" w:type="dxa"/>
            <w:gridSpan w:val="2"/>
            <w:vAlign w:val="center"/>
          </w:tcPr>
          <w:p w:rsidR="00517500" w:rsidRDefault="00517500" w:rsidP="00E817CB">
            <w:pPr>
              <w:pStyle w:val="NoSpacing1"/>
              <w:jc w:val="both"/>
              <w:rPr>
                <w:rFonts w:ascii="Times New Roman" w:hAnsi="Times New Roman"/>
                <w:sz w:val="24"/>
                <w:szCs w:val="24"/>
              </w:rPr>
            </w:pPr>
            <w:r>
              <w:rPr>
                <w:rFonts w:ascii="Times New Roman" w:hAnsi="Times New Roman"/>
                <w:sz w:val="24"/>
                <w:szCs w:val="24"/>
              </w:rPr>
              <w:t>Acquisition of Trade Mark. Who can apply for Registration? Office where Application to be filed. Steps of registration of Trade Mark. Acceptance/ Refusal of application. Withdrawal of Acceptance.</w:t>
            </w:r>
          </w:p>
          <w:p w:rsidR="00517500" w:rsidRDefault="00517500" w:rsidP="00E817CB">
            <w:pPr>
              <w:pStyle w:val="NoSpacing1"/>
              <w:jc w:val="both"/>
              <w:rPr>
                <w:bCs/>
              </w:rPr>
            </w:pPr>
            <w:r>
              <w:rPr>
                <w:rFonts w:ascii="Times New Roman" w:hAnsi="Times New Roman"/>
                <w:sz w:val="24"/>
                <w:szCs w:val="24"/>
              </w:rPr>
              <w:t>Advertisement of Application. Opposition to Registration. Submission of Evidences and Registration. Factors of refusal to be considered for Registration. Renewal and Restoration of Registration. Assignment and Transmission.</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gridAfter w:val="1"/>
          <w:wAfter w:w="60" w:type="dxa"/>
          <w:trHeight w:val="1246"/>
        </w:trPr>
        <w:tc>
          <w:tcPr>
            <w:tcW w:w="672" w:type="dxa"/>
            <w:vAlign w:val="center"/>
          </w:tcPr>
          <w:p w:rsidR="00517500" w:rsidRDefault="00517500" w:rsidP="00E817CB">
            <w:pPr>
              <w:jc w:val="center"/>
              <w:rPr>
                <w:rFonts w:ascii="Times New Roman" w:hAnsi="Times New Roman"/>
                <w:b/>
                <w:bCs/>
                <w:lang w:val="en-IN"/>
              </w:rPr>
            </w:pPr>
            <w:r>
              <w:rPr>
                <w:rFonts w:ascii="Times New Roman" w:hAnsi="Times New Roman"/>
                <w:b/>
                <w:bCs/>
                <w:lang w:val="en-IN"/>
              </w:rPr>
              <w:t>III</w:t>
            </w:r>
          </w:p>
        </w:tc>
        <w:tc>
          <w:tcPr>
            <w:tcW w:w="7112" w:type="dxa"/>
            <w:gridSpan w:val="2"/>
            <w:vAlign w:val="center"/>
          </w:tcPr>
          <w:p w:rsidR="00517500" w:rsidRDefault="00517500" w:rsidP="00E817CB">
            <w:pPr>
              <w:pStyle w:val="NoSpacing1"/>
              <w:jc w:val="both"/>
              <w:rPr>
                <w:rFonts w:ascii="Times New Roman" w:hAnsi="Times New Roman"/>
              </w:rPr>
            </w:pPr>
            <w:r>
              <w:rPr>
                <w:rFonts w:ascii="Times New Roman" w:hAnsi="Times New Roman"/>
                <w:sz w:val="24"/>
                <w:szCs w:val="24"/>
              </w:rPr>
              <w:t>Distinct Marks and Deceptive Similarities</w:t>
            </w:r>
            <w:r>
              <w:rPr>
                <w:rFonts w:ascii="Times New Roman" w:hAnsi="Times New Roman"/>
                <w:sz w:val="24"/>
                <w:szCs w:val="24"/>
                <w:lang w:val="en-IN"/>
              </w:rPr>
              <w:t>.</w:t>
            </w:r>
            <w:r>
              <w:rPr>
                <w:rFonts w:ascii="Times New Roman" w:hAnsi="Times New Roman"/>
                <w:sz w:val="24"/>
                <w:szCs w:val="24"/>
              </w:rPr>
              <w:t>Distinct Marks. Illustration of marks allowed/ not allowed for Registration. Protection to well-known Trade Mark. Special provisions for Textile goods. Prohibition of Registration of names of chemical elements or international non- propriety names. Deceptive Similarities. Deceptive Similarity for Medical products. Deceptive Similarity in domain Names. Similarity of goods or services. Onus of proof with Decided Cases.</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r w:rsidR="00517500" w:rsidTr="00E817CB">
        <w:trPr>
          <w:gridAfter w:val="1"/>
          <w:wAfter w:w="60" w:type="dxa"/>
          <w:trHeight w:val="1178"/>
        </w:trPr>
        <w:tc>
          <w:tcPr>
            <w:tcW w:w="672" w:type="dxa"/>
            <w:vAlign w:val="center"/>
          </w:tcPr>
          <w:p w:rsidR="00517500" w:rsidRDefault="00517500" w:rsidP="00E817CB">
            <w:pPr>
              <w:jc w:val="center"/>
              <w:rPr>
                <w:rFonts w:ascii="Times New Roman" w:hAnsi="Times New Roman"/>
                <w:b/>
                <w:bCs/>
                <w:lang w:val="en-IN"/>
              </w:rPr>
            </w:pPr>
            <w:r>
              <w:rPr>
                <w:rFonts w:ascii="Times New Roman" w:hAnsi="Times New Roman"/>
                <w:b/>
                <w:bCs/>
                <w:lang w:val="en-IN"/>
              </w:rPr>
              <w:t>IV</w:t>
            </w:r>
          </w:p>
        </w:tc>
        <w:tc>
          <w:tcPr>
            <w:tcW w:w="7112" w:type="dxa"/>
            <w:gridSpan w:val="2"/>
            <w:vAlign w:val="center"/>
          </w:tcPr>
          <w:p w:rsidR="00517500" w:rsidRDefault="00517500" w:rsidP="00E817CB">
            <w:pPr>
              <w:pStyle w:val="NoSpacing1"/>
              <w:jc w:val="both"/>
              <w:rPr>
                <w:rFonts w:ascii="Times New Roman" w:hAnsi="Times New Roman"/>
                <w:sz w:val="24"/>
                <w:szCs w:val="24"/>
              </w:rPr>
            </w:pPr>
            <w:r>
              <w:rPr>
                <w:rFonts w:ascii="Times New Roman" w:hAnsi="Times New Roman"/>
                <w:sz w:val="24"/>
                <w:szCs w:val="24"/>
              </w:rPr>
              <w:t xml:space="preserve">Infringement and Passing off. Right Conferred by Registration, Rights for Passing off .Offences, Penalties, Procedure and Remedies. False Advertisement. Confusion – Based on Trade Mark Protection. Geographic Limits on Trade Mark Rights.      </w:t>
            </w:r>
          </w:p>
          <w:p w:rsidR="00517500" w:rsidRDefault="00517500" w:rsidP="00E817CB">
            <w:pPr>
              <w:spacing w:after="0" w:line="240" w:lineRule="auto"/>
              <w:jc w:val="both"/>
              <w:rPr>
                <w:rFonts w:ascii="Times New Roman" w:hAnsi="Times New Roman"/>
                <w:bCs/>
                <w:iCs/>
              </w:rPr>
            </w:pP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25%</w:t>
            </w:r>
          </w:p>
        </w:tc>
      </w:tr>
    </w:tbl>
    <w:p w:rsidR="00517500" w:rsidRPr="00A80C88" w:rsidRDefault="00517500" w:rsidP="00517500">
      <w:pPr>
        <w:spacing w:after="120"/>
        <w:jc w:val="both"/>
        <w:rPr>
          <w:rFonts w:ascii="Times New Roman" w:hAnsi="Times New Roman"/>
          <w:u w:val="single"/>
        </w:rPr>
      </w:pPr>
      <w:r w:rsidRPr="00A80C88">
        <w:rPr>
          <w:rFonts w:ascii="Times New Roman" w:hAnsi="Times New Roman"/>
          <w:b/>
          <w:bCs/>
          <w:u w:val="single"/>
        </w:rPr>
        <w:t>Reference Books</w:t>
      </w:r>
      <w:r>
        <w:rPr>
          <w:rFonts w:ascii="Times New Roman" w:hAnsi="Times New Roman"/>
          <w:b/>
          <w:bCs/>
          <w:u w:val="single"/>
        </w:rPr>
        <w:t>:</w:t>
      </w:r>
    </w:p>
    <w:bookmarkEnd w:id="0"/>
    <w:bookmarkEnd w:id="1"/>
    <w:bookmarkEnd w:id="2"/>
    <w:bookmarkEnd w:id="3"/>
    <w:bookmarkEnd w:id="4"/>
    <w:bookmarkEnd w:id="5"/>
    <w:bookmarkEnd w:id="6"/>
    <w:bookmarkEnd w:id="7"/>
    <w:bookmarkEnd w:id="8"/>
    <w:bookmarkEnd w:id="9"/>
    <w:p w:rsidR="00517500" w:rsidRDefault="00517500" w:rsidP="00517500">
      <w:pPr>
        <w:pStyle w:val="NoSpacing1"/>
        <w:numPr>
          <w:ilvl w:val="0"/>
          <w:numId w:val="13"/>
        </w:numPr>
        <w:jc w:val="both"/>
        <w:rPr>
          <w:rFonts w:ascii="Times New Roman" w:hAnsi="Times New Roman"/>
          <w:sz w:val="24"/>
          <w:szCs w:val="24"/>
        </w:rPr>
      </w:pPr>
      <w:r>
        <w:rPr>
          <w:rFonts w:ascii="Times New Roman" w:hAnsi="Times New Roman"/>
          <w:sz w:val="24"/>
          <w:szCs w:val="24"/>
        </w:rPr>
        <w:t>Trademark: Legal care for your Business and Product Name .By: Stephen Elias. Publisher: NOLO.</w:t>
      </w:r>
    </w:p>
    <w:p w:rsidR="00517500" w:rsidRDefault="00517500" w:rsidP="00517500">
      <w:pPr>
        <w:pStyle w:val="NoSpacing1"/>
        <w:numPr>
          <w:ilvl w:val="0"/>
          <w:numId w:val="13"/>
        </w:numPr>
        <w:jc w:val="both"/>
        <w:rPr>
          <w:rFonts w:ascii="Times New Roman" w:hAnsi="Times New Roman"/>
          <w:sz w:val="24"/>
          <w:szCs w:val="24"/>
        </w:rPr>
      </w:pPr>
      <w:r>
        <w:rPr>
          <w:rFonts w:ascii="Times New Roman" w:hAnsi="Times New Roman"/>
          <w:sz w:val="24"/>
          <w:szCs w:val="24"/>
        </w:rPr>
        <w:lastRenderedPageBreak/>
        <w:t xml:space="preserve">Law relating to Intellectual property Rights. By: V.K. Ahuja. </w:t>
      </w:r>
      <w:proofErr w:type="gramStart"/>
      <w:r>
        <w:rPr>
          <w:rFonts w:ascii="Times New Roman" w:hAnsi="Times New Roman"/>
          <w:sz w:val="24"/>
          <w:szCs w:val="24"/>
        </w:rPr>
        <w:t>Publisher ;</w:t>
      </w:r>
      <w:proofErr w:type="gramEnd"/>
      <w:r>
        <w:rPr>
          <w:rFonts w:ascii="Times New Roman" w:hAnsi="Times New Roman"/>
          <w:sz w:val="24"/>
          <w:szCs w:val="24"/>
        </w:rPr>
        <w:t xml:space="preserve"> LexisNexis.</w:t>
      </w:r>
    </w:p>
    <w:p w:rsidR="00517500" w:rsidRDefault="00517500" w:rsidP="00517500">
      <w:pPr>
        <w:autoSpaceDE w:val="0"/>
        <w:autoSpaceDN w:val="0"/>
        <w:adjustRightInd w:val="0"/>
        <w:rPr>
          <w:rFonts w:ascii="Times New Roman" w:hAnsi="Times New Roman"/>
          <w:b/>
          <w:bCs/>
          <w:color w:val="000000"/>
          <w:sz w:val="24"/>
          <w:szCs w:val="24"/>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3942F2" w:rsidRDefault="003942F2" w:rsidP="00517500">
      <w:pPr>
        <w:spacing w:after="0"/>
        <w:jc w:val="center"/>
        <w:rPr>
          <w:rFonts w:ascii="Times New Roman" w:hAnsi="Times New Roman"/>
          <w:b/>
          <w:bCs/>
          <w:sz w:val="28"/>
          <w:szCs w:val="28"/>
        </w:rPr>
      </w:pPr>
    </w:p>
    <w:p w:rsidR="00517500" w:rsidRPr="009F6DD2" w:rsidRDefault="00517500" w:rsidP="00517500">
      <w:pPr>
        <w:spacing w:after="0"/>
        <w:jc w:val="center"/>
        <w:rPr>
          <w:rFonts w:ascii="Times New Roman" w:hAnsi="Times New Roman"/>
          <w:b/>
          <w:bCs/>
          <w:sz w:val="28"/>
          <w:szCs w:val="28"/>
        </w:rPr>
      </w:pPr>
      <w:r w:rsidRPr="009F6DD2">
        <w:rPr>
          <w:rFonts w:ascii="Times New Roman" w:hAnsi="Times New Roman"/>
          <w:b/>
          <w:bCs/>
          <w:sz w:val="28"/>
          <w:szCs w:val="28"/>
        </w:rPr>
        <w:lastRenderedPageBreak/>
        <w:t xml:space="preserve">SARDAR PATEL UNIVERSITY </w:t>
      </w:r>
    </w:p>
    <w:p w:rsidR="00517500" w:rsidRPr="009F6DD2" w:rsidRDefault="00517500" w:rsidP="00517500">
      <w:pPr>
        <w:spacing w:after="0"/>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Pr>
          <w:rFonts w:ascii="Times New Roman" w:hAnsi="Times New Roman"/>
          <w:b/>
          <w:bCs/>
          <w:sz w:val="28"/>
          <w:szCs w:val="28"/>
        </w:rPr>
        <w:t>: BBA,</w:t>
      </w:r>
      <w:r w:rsidRPr="009F6DD2">
        <w:rPr>
          <w:rFonts w:ascii="Times New Roman" w:hAnsi="Times New Roman"/>
          <w:b/>
          <w:bCs/>
          <w:sz w:val="28"/>
          <w:szCs w:val="28"/>
        </w:rPr>
        <w:t xml:space="preserve"> LLB (</w:t>
      </w:r>
      <w:proofErr w:type="spellStart"/>
      <w:r w:rsidRPr="009F6DD2">
        <w:rPr>
          <w:rFonts w:ascii="Times New Roman" w:hAnsi="Times New Roman"/>
          <w:b/>
          <w:bCs/>
          <w:sz w:val="28"/>
          <w:szCs w:val="28"/>
        </w:rPr>
        <w:t>Honours</w:t>
      </w:r>
      <w:proofErr w:type="spellEnd"/>
      <w:r w:rsidRPr="009F6DD2">
        <w:rPr>
          <w:rFonts w:ascii="Times New Roman" w:hAnsi="Times New Roman"/>
          <w:b/>
          <w:bCs/>
          <w:sz w:val="28"/>
          <w:szCs w:val="28"/>
        </w:rPr>
        <w:t>) (5 Years)</w:t>
      </w:r>
    </w:p>
    <w:p w:rsidR="00517500" w:rsidRDefault="00517500" w:rsidP="00517500">
      <w:pPr>
        <w:spacing w:after="0"/>
        <w:jc w:val="center"/>
        <w:rPr>
          <w:rFonts w:ascii="Times New Roman" w:hAnsi="Times New Roman"/>
          <w:b/>
          <w:bCs/>
          <w:sz w:val="28"/>
          <w:szCs w:val="28"/>
        </w:rPr>
      </w:pPr>
      <w:r w:rsidRPr="009F6DD2">
        <w:rPr>
          <w:rFonts w:ascii="Times New Roman" w:hAnsi="Times New Roman"/>
          <w:b/>
          <w:bCs/>
          <w:sz w:val="28"/>
          <w:szCs w:val="28"/>
        </w:rPr>
        <w:t xml:space="preserve"> Semester: VIII</w:t>
      </w:r>
    </w:p>
    <w:p w:rsidR="00517500" w:rsidRPr="00F73F71" w:rsidRDefault="00517500" w:rsidP="00517500">
      <w:pPr>
        <w:spacing w:after="0"/>
        <w:jc w:val="center"/>
        <w:rPr>
          <w:rFonts w:ascii="Times New Roman" w:hAnsi="Times New Roman"/>
          <w:b/>
          <w:bCs/>
          <w:sz w:val="28"/>
          <w:szCs w:val="28"/>
        </w:rPr>
      </w:pPr>
      <w:r w:rsidRPr="00F73F71">
        <w:rPr>
          <w:rFonts w:ascii="Times New Roman" w:hAnsi="Times New Roman"/>
          <w:b/>
          <w:sz w:val="28"/>
          <w:szCs w:val="28"/>
        </w:rPr>
        <w:t>Practical –</w:t>
      </w:r>
      <w:r>
        <w:rPr>
          <w:rFonts w:ascii="Times New Roman" w:hAnsi="Times New Roman"/>
          <w:b/>
          <w:sz w:val="28"/>
          <w:szCs w:val="28"/>
        </w:rPr>
        <w:t>V (Mock Trail Civil</w:t>
      </w:r>
      <w:r w:rsidRPr="00F73F71">
        <w:rPr>
          <w:rFonts w:ascii="Times New Roman" w:hAnsi="Times New Roman"/>
          <w:b/>
          <w:sz w:val="28"/>
          <w:szCs w:val="28"/>
        </w:rPr>
        <w:t>)</w:t>
      </w:r>
    </w:p>
    <w:p w:rsidR="00517500" w:rsidRPr="009F6DD2" w:rsidRDefault="00517500" w:rsidP="00517500">
      <w:pPr>
        <w:spacing w:after="0"/>
        <w:jc w:val="center"/>
        <w:rPr>
          <w:rFonts w:ascii="Times New Roman" w:hAnsi="Times New Roman"/>
          <w:b/>
          <w:bCs/>
          <w:sz w:val="28"/>
          <w:szCs w:val="28"/>
        </w:rPr>
      </w:pPr>
      <w:r w:rsidRPr="009F6DD2">
        <w:rPr>
          <w:rFonts w:ascii="Times New Roman" w:hAnsi="Times New Roman"/>
          <w:b/>
          <w:bCs/>
          <w:sz w:val="28"/>
          <w:szCs w:val="28"/>
        </w:rPr>
        <w:t xml:space="preserve"> Syllab</w:t>
      </w:r>
      <w:r>
        <w:rPr>
          <w:rFonts w:ascii="Times New Roman" w:hAnsi="Times New Roman"/>
          <w:b/>
          <w:bCs/>
          <w:sz w:val="28"/>
          <w:szCs w:val="28"/>
        </w:rPr>
        <w:t xml:space="preserve">us with effect from: June 2015 </w:t>
      </w:r>
    </w:p>
    <w:p w:rsidR="00517500" w:rsidRPr="00F961AE" w:rsidRDefault="00517500" w:rsidP="00517500">
      <w:pPr>
        <w:autoSpaceDE w:val="0"/>
        <w:autoSpaceDN w:val="0"/>
        <w:adjustRightInd w:val="0"/>
        <w:spacing w:after="0" w:line="240" w:lineRule="auto"/>
        <w:jc w:val="both"/>
        <w:rPr>
          <w:rFonts w:ascii="Times New Roman" w:hAnsi="Times New Roman"/>
          <w:color w:val="292526"/>
          <w:sz w:val="24"/>
          <w:szCs w:val="24"/>
        </w:rPr>
      </w:pPr>
      <w:r>
        <w:rPr>
          <w:rFonts w:ascii="Times New Roman" w:hAnsi="Times New Roman"/>
          <w:b/>
          <w:bCs/>
        </w:rPr>
        <w:t xml:space="preserve">Objective: </w:t>
      </w:r>
      <w:r w:rsidRPr="00F961AE">
        <w:rPr>
          <w:rFonts w:ascii="Times New Roman" w:hAnsi="Times New Roman"/>
          <w:color w:val="292526"/>
          <w:sz w:val="24"/>
          <w:szCs w:val="24"/>
        </w:rPr>
        <w:t xml:space="preserve">This course is to be taught for the better understanding </w:t>
      </w:r>
      <w:r>
        <w:rPr>
          <w:rFonts w:ascii="Times New Roman" w:hAnsi="Times New Roman"/>
          <w:color w:val="292526"/>
          <w:sz w:val="24"/>
          <w:szCs w:val="24"/>
        </w:rPr>
        <w:t>of Practical Knowledge of filing Private Complaint, Leading Evidence, Bail Application, Cross Examination, and Arguments</w:t>
      </w:r>
      <w:r w:rsidRPr="00F961AE">
        <w:rPr>
          <w:rFonts w:ascii="Times New Roman" w:hAnsi="Times New Roman"/>
          <w:color w:val="292526"/>
          <w:sz w:val="24"/>
          <w:szCs w:val="24"/>
        </w:rPr>
        <w:t>.</w:t>
      </w:r>
      <w:r>
        <w:rPr>
          <w:rFonts w:ascii="Times New Roman" w:hAnsi="Times New Roman"/>
          <w:color w:val="292526"/>
          <w:sz w:val="24"/>
          <w:szCs w:val="24"/>
        </w:rPr>
        <w:t xml:space="preserve"> </w:t>
      </w:r>
      <w:r w:rsidRPr="00F961AE">
        <w:rPr>
          <w:rFonts w:ascii="Times New Roman" w:hAnsi="Times New Roman"/>
          <w:color w:val="292526"/>
          <w:sz w:val="24"/>
          <w:szCs w:val="24"/>
        </w:rPr>
        <w:t xml:space="preserve">The students will be taught in classroom as well as </w:t>
      </w:r>
      <w:r>
        <w:rPr>
          <w:rFonts w:ascii="Times New Roman" w:hAnsi="Times New Roman"/>
          <w:color w:val="292526"/>
          <w:sz w:val="24"/>
          <w:szCs w:val="24"/>
        </w:rPr>
        <w:t>Moot Court Hall</w:t>
      </w:r>
      <w:r w:rsidRPr="00F961AE">
        <w:rPr>
          <w:rFonts w:ascii="Times New Roman" w:hAnsi="Times New Roman"/>
          <w:color w:val="292526"/>
          <w:sz w:val="24"/>
          <w:szCs w:val="24"/>
        </w:rPr>
        <w:t xml:space="preserve">. The basic activities happening in the </w:t>
      </w:r>
      <w:r>
        <w:rPr>
          <w:rFonts w:ascii="Times New Roman" w:hAnsi="Times New Roman"/>
          <w:color w:val="292526"/>
          <w:sz w:val="24"/>
          <w:szCs w:val="24"/>
        </w:rPr>
        <w:t xml:space="preserve">Criminal Courts </w:t>
      </w:r>
      <w:r w:rsidRPr="00F961AE">
        <w:rPr>
          <w:rFonts w:ascii="Times New Roman" w:hAnsi="Times New Roman"/>
          <w:color w:val="292526"/>
          <w:sz w:val="24"/>
          <w:szCs w:val="24"/>
        </w:rPr>
        <w:t xml:space="preserve">will be taught and the students </w:t>
      </w:r>
      <w:r>
        <w:rPr>
          <w:rFonts w:ascii="Times New Roman" w:hAnsi="Times New Roman"/>
          <w:color w:val="292526"/>
          <w:sz w:val="24"/>
          <w:szCs w:val="24"/>
        </w:rPr>
        <w:t>shall act as advocates and will learn the court decorum.</w:t>
      </w:r>
      <w:r w:rsidRPr="00F961AE">
        <w:rPr>
          <w:rFonts w:ascii="Times New Roman" w:hAnsi="Times New Roman"/>
          <w:color w:val="292526"/>
          <w:sz w:val="24"/>
          <w:szCs w:val="24"/>
        </w:rPr>
        <w:t xml:space="preserve"> The </w:t>
      </w:r>
      <w:r>
        <w:rPr>
          <w:rFonts w:ascii="Times New Roman" w:hAnsi="Times New Roman"/>
          <w:color w:val="292526"/>
          <w:sz w:val="24"/>
          <w:szCs w:val="24"/>
        </w:rPr>
        <w:t xml:space="preserve">Practical works </w:t>
      </w:r>
      <w:r w:rsidRPr="00F961AE">
        <w:rPr>
          <w:rFonts w:ascii="Times New Roman" w:hAnsi="Times New Roman"/>
          <w:color w:val="292526"/>
          <w:sz w:val="24"/>
          <w:szCs w:val="24"/>
        </w:rPr>
        <w:t xml:space="preserve">same shall be reduced in writing in the ledger exclusively provided for the same. There will be periodical assessment of the ledger and at the end of the course the Viva will be taken by the external examiner. Practical </w:t>
      </w:r>
      <w:r>
        <w:rPr>
          <w:rFonts w:ascii="Times New Roman" w:hAnsi="Times New Roman"/>
          <w:color w:val="292526"/>
          <w:sz w:val="24"/>
          <w:szCs w:val="24"/>
        </w:rPr>
        <w:t xml:space="preserve">IV </w:t>
      </w:r>
      <w:r w:rsidRPr="00F961AE">
        <w:rPr>
          <w:rFonts w:ascii="Times New Roman" w:hAnsi="Times New Roman"/>
          <w:color w:val="292526"/>
          <w:sz w:val="24"/>
          <w:szCs w:val="24"/>
        </w:rPr>
        <w:t>will be f</w:t>
      </w:r>
      <w:r>
        <w:rPr>
          <w:rFonts w:ascii="Times New Roman" w:hAnsi="Times New Roman"/>
          <w:color w:val="292526"/>
          <w:sz w:val="24"/>
          <w:szCs w:val="24"/>
        </w:rPr>
        <w:t>urther</w:t>
      </w:r>
      <w:r w:rsidRPr="00F961AE">
        <w:rPr>
          <w:rFonts w:ascii="Times New Roman" w:hAnsi="Times New Roman"/>
          <w:color w:val="292526"/>
          <w:sz w:val="24"/>
          <w:szCs w:val="24"/>
        </w:rPr>
        <w:t xml:space="preserve"> step for the law students to understand the basic things happening in the </w:t>
      </w:r>
      <w:r>
        <w:rPr>
          <w:rFonts w:ascii="Times New Roman" w:hAnsi="Times New Roman"/>
          <w:color w:val="292526"/>
          <w:sz w:val="24"/>
          <w:szCs w:val="24"/>
        </w:rPr>
        <w:t>criminal court</w:t>
      </w:r>
      <w:r w:rsidRPr="00F961AE">
        <w:rPr>
          <w:rFonts w:ascii="Times New Roman" w:hAnsi="Times New Roman"/>
          <w:color w:val="292526"/>
          <w:sz w:val="24"/>
          <w:szCs w:val="24"/>
        </w:rPr>
        <w:t xml:space="preserve"> with emphasis on the stages &amp; the activity happening in the court. This course also shall provide an insight into the justification for statutory provisions of Court activity.</w:t>
      </w:r>
    </w:p>
    <w:p w:rsidR="00517500" w:rsidRDefault="00517500" w:rsidP="00517500">
      <w:pPr>
        <w:pStyle w:val="NoSpacing1"/>
        <w:jc w:val="both"/>
        <w:rPr>
          <w:rFonts w:ascii="Times New Roman" w:hAnsi="Times New Roman"/>
          <w:sz w:val="24"/>
          <w:szCs w:val="24"/>
        </w:rPr>
      </w:pPr>
      <w:r>
        <w:rPr>
          <w:rFonts w:ascii="Times New Roman" w:hAnsi="Times New Roman"/>
          <w:color w:val="000000"/>
          <w:sz w:val="24"/>
          <w:szCs w:val="24"/>
        </w:rPr>
        <w:t>.</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517500" w:rsidTr="00E817CB">
        <w:trPr>
          <w:trHeight w:val="434"/>
        </w:trPr>
        <w:tc>
          <w:tcPr>
            <w:tcW w:w="6444" w:type="dxa"/>
            <w:vAlign w:val="center"/>
          </w:tcPr>
          <w:p w:rsidR="00517500" w:rsidRDefault="00517500" w:rsidP="00E817CB">
            <w:pPr>
              <w:spacing w:after="0" w:line="240" w:lineRule="auto"/>
              <w:outlineLvl w:val="0"/>
              <w:rPr>
                <w:rFonts w:ascii="Times New Roman" w:hAnsi="Times New Roman"/>
                <w:b/>
              </w:rPr>
            </w:pPr>
            <w:r>
              <w:rPr>
                <w:rFonts w:ascii="Times New Roman" w:hAnsi="Times New Roman"/>
                <w:b/>
              </w:rPr>
              <w:t>Paper Code: UL08CBLH12</w:t>
            </w:r>
          </w:p>
        </w:tc>
        <w:tc>
          <w:tcPr>
            <w:tcW w:w="3222" w:type="dxa"/>
            <w:vMerge w:val="restart"/>
            <w:vAlign w:val="center"/>
          </w:tcPr>
          <w:p w:rsidR="00517500" w:rsidRDefault="00517500" w:rsidP="00E817CB">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517500" w:rsidTr="00E817CB">
        <w:trPr>
          <w:trHeight w:val="459"/>
        </w:trPr>
        <w:tc>
          <w:tcPr>
            <w:tcW w:w="6444" w:type="dxa"/>
            <w:vAlign w:val="center"/>
          </w:tcPr>
          <w:p w:rsidR="00517500" w:rsidRDefault="00517500" w:rsidP="00E817CB">
            <w:pPr>
              <w:autoSpaceDE w:val="0"/>
              <w:autoSpaceDN w:val="0"/>
              <w:adjustRightInd w:val="0"/>
              <w:spacing w:after="0" w:line="240" w:lineRule="auto"/>
              <w:jc w:val="both"/>
              <w:rPr>
                <w:rFonts w:ascii="Times New Roman" w:hAnsi="Times New Roman"/>
                <w:b/>
              </w:rPr>
            </w:pPr>
            <w:r>
              <w:rPr>
                <w:rFonts w:ascii="Times New Roman" w:hAnsi="Times New Roman"/>
                <w:b/>
              </w:rPr>
              <w:t xml:space="preserve">Title of Paper : </w:t>
            </w:r>
            <w:r>
              <w:rPr>
                <w:rFonts w:ascii="Times New Roman" w:hAnsi="Times New Roman"/>
                <w:b/>
                <w:sz w:val="24"/>
                <w:szCs w:val="24"/>
              </w:rPr>
              <w:t>Practical –V (Mock Trail Civil)</w:t>
            </w:r>
          </w:p>
        </w:tc>
        <w:tc>
          <w:tcPr>
            <w:tcW w:w="3222" w:type="dxa"/>
            <w:vMerge/>
            <w:vAlign w:val="center"/>
          </w:tcPr>
          <w:p w:rsidR="00517500" w:rsidRDefault="00517500" w:rsidP="00E817CB">
            <w:pPr>
              <w:spacing w:after="0" w:line="240" w:lineRule="auto"/>
              <w:outlineLvl w:val="0"/>
              <w:rPr>
                <w:rFonts w:ascii="Times New Roman" w:hAnsi="Times New Roman"/>
                <w:b/>
                <w:u w:val="single"/>
              </w:rPr>
            </w:pPr>
          </w:p>
        </w:tc>
      </w:tr>
    </w:tbl>
    <w:p w:rsidR="00517500" w:rsidRDefault="00517500" w:rsidP="00517500">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517500" w:rsidTr="00E817CB">
        <w:trPr>
          <w:trHeight w:val="597"/>
        </w:trPr>
        <w:tc>
          <w:tcPr>
            <w:tcW w:w="672" w:type="dxa"/>
            <w:vAlign w:val="center"/>
          </w:tcPr>
          <w:p w:rsidR="00517500" w:rsidRDefault="00517500" w:rsidP="00E817CB">
            <w:pPr>
              <w:jc w:val="center"/>
              <w:rPr>
                <w:rFonts w:ascii="Times New Roman" w:hAnsi="Times New Roman"/>
                <w:b/>
                <w:bCs/>
              </w:rPr>
            </w:pPr>
            <w:r>
              <w:rPr>
                <w:rFonts w:ascii="Times New Roman" w:hAnsi="Times New Roman"/>
                <w:b/>
                <w:bCs/>
              </w:rPr>
              <w:t>Unit</w:t>
            </w:r>
          </w:p>
        </w:tc>
        <w:tc>
          <w:tcPr>
            <w:tcW w:w="7112" w:type="dxa"/>
            <w:vAlign w:val="center"/>
          </w:tcPr>
          <w:p w:rsidR="00517500" w:rsidRDefault="00517500" w:rsidP="00E817CB">
            <w:pPr>
              <w:jc w:val="center"/>
              <w:rPr>
                <w:rFonts w:ascii="Times New Roman" w:hAnsi="Times New Roman"/>
              </w:rPr>
            </w:pPr>
            <w:r>
              <w:rPr>
                <w:rFonts w:ascii="Times New Roman" w:hAnsi="Times New Roman"/>
                <w:b/>
                <w:iCs/>
              </w:rPr>
              <w:t>Description in Detail</w:t>
            </w:r>
          </w:p>
        </w:tc>
        <w:tc>
          <w:tcPr>
            <w:tcW w:w="1822" w:type="dxa"/>
            <w:vAlign w:val="center"/>
          </w:tcPr>
          <w:p w:rsidR="00517500" w:rsidRDefault="00517500" w:rsidP="00E817CB">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517500" w:rsidTr="00E817CB">
        <w:trPr>
          <w:trHeight w:val="948"/>
        </w:trPr>
        <w:tc>
          <w:tcPr>
            <w:tcW w:w="672" w:type="dxa"/>
            <w:vAlign w:val="center"/>
          </w:tcPr>
          <w:p w:rsidR="00517500" w:rsidRDefault="00517500" w:rsidP="00E817CB">
            <w:pPr>
              <w:jc w:val="center"/>
              <w:rPr>
                <w:rFonts w:ascii="Times New Roman" w:hAnsi="Times New Roman"/>
                <w:b/>
                <w:bCs/>
                <w:lang w:val="en-IN"/>
              </w:rPr>
            </w:pPr>
            <w:r>
              <w:rPr>
                <w:rFonts w:ascii="Times New Roman" w:hAnsi="Times New Roman"/>
                <w:b/>
                <w:bCs/>
                <w:lang w:val="en-IN"/>
              </w:rPr>
              <w:t>I</w:t>
            </w:r>
          </w:p>
        </w:tc>
        <w:tc>
          <w:tcPr>
            <w:tcW w:w="7112" w:type="dxa"/>
            <w:vAlign w:val="center"/>
          </w:tcPr>
          <w:p w:rsidR="00517500" w:rsidRPr="00F961AE" w:rsidRDefault="00517500" w:rsidP="00E817CB">
            <w:pPr>
              <w:autoSpaceDE w:val="0"/>
              <w:autoSpaceDN w:val="0"/>
              <w:adjustRightInd w:val="0"/>
              <w:spacing w:after="0" w:line="240" w:lineRule="auto"/>
              <w:jc w:val="both"/>
              <w:rPr>
                <w:rFonts w:ascii="Times New Roman" w:hAnsi="Times New Roman"/>
                <w:color w:val="292526"/>
                <w:sz w:val="24"/>
                <w:szCs w:val="24"/>
              </w:rPr>
            </w:pPr>
            <w:r>
              <w:rPr>
                <w:rFonts w:ascii="Times New Roman" w:hAnsi="Times New Roman"/>
                <w:b/>
                <w:sz w:val="24"/>
                <w:szCs w:val="24"/>
              </w:rPr>
              <w:t>Civil case on NI Act</w:t>
            </w:r>
            <w:r w:rsidRPr="00F961AE">
              <w:rPr>
                <w:rFonts w:ascii="Times New Roman" w:hAnsi="Times New Roman"/>
                <w:b/>
                <w:sz w:val="24"/>
                <w:szCs w:val="24"/>
              </w:rPr>
              <w:tab/>
            </w:r>
          </w:p>
          <w:p w:rsidR="00517500" w:rsidRPr="00F961AE" w:rsidRDefault="00517500" w:rsidP="00E817CB">
            <w:pPr>
              <w:autoSpaceDE w:val="0"/>
              <w:autoSpaceDN w:val="0"/>
              <w:adjustRightInd w:val="0"/>
              <w:spacing w:after="0" w:line="240" w:lineRule="auto"/>
              <w:jc w:val="both"/>
              <w:rPr>
                <w:rFonts w:ascii="Times New Roman" w:hAnsi="Times New Roman"/>
                <w:color w:val="292526"/>
                <w:sz w:val="24"/>
                <w:szCs w:val="24"/>
              </w:rPr>
            </w:pPr>
            <w:r>
              <w:rPr>
                <w:rFonts w:ascii="Times New Roman" w:hAnsi="Times New Roman"/>
                <w:color w:val="292526"/>
                <w:sz w:val="24"/>
                <w:szCs w:val="24"/>
              </w:rPr>
              <w:t>Preparation of the complaint, Objection to the complaint and Bail Application, Leading Evidence, Cross Examination, Arguments</w:t>
            </w:r>
            <w:r w:rsidRPr="00F961AE">
              <w:rPr>
                <w:rFonts w:ascii="Times New Roman" w:hAnsi="Times New Roman"/>
                <w:color w:val="292526"/>
                <w:sz w:val="24"/>
                <w:szCs w:val="24"/>
              </w:rPr>
              <w:t>.</w:t>
            </w:r>
          </w:p>
          <w:p w:rsidR="00517500" w:rsidRDefault="00517500" w:rsidP="00E817CB">
            <w:pPr>
              <w:pStyle w:val="NoSpacing1"/>
              <w:jc w:val="both"/>
              <w:rPr>
                <w:rFonts w:ascii="Times New Roman" w:hAnsi="Times New Roman"/>
                <w:bCs/>
              </w:rPr>
            </w:pP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50%</w:t>
            </w:r>
          </w:p>
        </w:tc>
      </w:tr>
      <w:tr w:rsidR="00517500" w:rsidTr="00E817CB">
        <w:trPr>
          <w:trHeight w:val="948"/>
        </w:trPr>
        <w:tc>
          <w:tcPr>
            <w:tcW w:w="672" w:type="dxa"/>
            <w:vAlign w:val="center"/>
          </w:tcPr>
          <w:p w:rsidR="00517500" w:rsidRDefault="00517500" w:rsidP="00E817CB">
            <w:pPr>
              <w:jc w:val="center"/>
              <w:rPr>
                <w:rFonts w:ascii="Times New Roman" w:hAnsi="Times New Roman"/>
                <w:b/>
                <w:bCs/>
                <w:lang w:val="en-IN"/>
              </w:rPr>
            </w:pPr>
            <w:r>
              <w:rPr>
                <w:rFonts w:ascii="Times New Roman" w:hAnsi="Times New Roman"/>
                <w:b/>
                <w:bCs/>
                <w:lang w:val="en-IN"/>
              </w:rPr>
              <w:t>II</w:t>
            </w:r>
          </w:p>
        </w:tc>
        <w:tc>
          <w:tcPr>
            <w:tcW w:w="7112" w:type="dxa"/>
            <w:vAlign w:val="center"/>
          </w:tcPr>
          <w:p w:rsidR="00517500" w:rsidRDefault="00517500" w:rsidP="00E817CB">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VIVA – Voice exam</w:t>
            </w:r>
          </w:p>
        </w:tc>
        <w:tc>
          <w:tcPr>
            <w:tcW w:w="1822" w:type="dxa"/>
            <w:vAlign w:val="center"/>
          </w:tcPr>
          <w:p w:rsidR="00517500" w:rsidRDefault="00517500" w:rsidP="00E817CB">
            <w:pPr>
              <w:jc w:val="center"/>
              <w:rPr>
                <w:rFonts w:ascii="Times New Roman" w:hAnsi="Times New Roman"/>
                <w:b/>
                <w:bCs/>
              </w:rPr>
            </w:pPr>
            <w:r>
              <w:rPr>
                <w:rFonts w:ascii="Times New Roman" w:hAnsi="Times New Roman"/>
                <w:b/>
                <w:bCs/>
              </w:rPr>
              <w:t>50%</w:t>
            </w:r>
          </w:p>
        </w:tc>
      </w:tr>
    </w:tbl>
    <w:p w:rsidR="00517500" w:rsidRDefault="00517500" w:rsidP="00517500">
      <w:pPr>
        <w:rPr>
          <w:rFonts w:ascii="Times New Roman" w:hAnsi="Times New Roman"/>
        </w:rPr>
      </w:pPr>
    </w:p>
    <w:p w:rsidR="00517500" w:rsidRDefault="00517500" w:rsidP="00517500">
      <w:pPr>
        <w:rPr>
          <w:rFonts w:ascii="Times New Roman" w:hAnsi="Times New Roman"/>
        </w:rPr>
      </w:pPr>
    </w:p>
    <w:p w:rsidR="00517500" w:rsidRDefault="00517500" w:rsidP="00517500">
      <w:pPr>
        <w:rPr>
          <w:rFonts w:ascii="Times New Roman" w:hAnsi="Times New Roman"/>
        </w:rPr>
      </w:pPr>
    </w:p>
    <w:p w:rsidR="00517500" w:rsidRDefault="00517500" w:rsidP="00517500">
      <w:pPr>
        <w:rPr>
          <w:rFonts w:ascii="Times New Roman" w:hAnsi="Times New Roman"/>
        </w:rPr>
      </w:pPr>
    </w:p>
    <w:p w:rsidR="00517500" w:rsidRDefault="00517500" w:rsidP="00517500">
      <w:pPr>
        <w:rPr>
          <w:rFonts w:ascii="Times New Roman" w:hAnsi="Times New Roman"/>
        </w:rPr>
      </w:pPr>
    </w:p>
    <w:p w:rsidR="00517500" w:rsidRDefault="00517500" w:rsidP="00517500">
      <w:pPr>
        <w:rPr>
          <w:rFonts w:ascii="Times New Roman" w:hAnsi="Times New Roman"/>
        </w:rPr>
      </w:pPr>
    </w:p>
    <w:p w:rsidR="00517500" w:rsidRDefault="00517500" w:rsidP="00517500">
      <w:pPr>
        <w:rPr>
          <w:rFonts w:ascii="Times New Roman" w:hAnsi="Times New Roman"/>
        </w:rPr>
      </w:pPr>
    </w:p>
    <w:p w:rsidR="00517500" w:rsidRDefault="00517500" w:rsidP="00517500">
      <w:pPr>
        <w:rPr>
          <w:rFonts w:ascii="Times New Roman" w:hAnsi="Times New Roman"/>
        </w:rPr>
      </w:pPr>
    </w:p>
    <w:p w:rsidR="00517500" w:rsidRPr="0087763C" w:rsidRDefault="00517500" w:rsidP="00517500">
      <w:pPr>
        <w:spacing w:after="0"/>
        <w:jc w:val="center"/>
        <w:rPr>
          <w:rFonts w:ascii="Times New Roman" w:hAnsi="Times New Roman"/>
          <w:b/>
          <w:bCs/>
          <w:sz w:val="28"/>
          <w:szCs w:val="28"/>
        </w:rPr>
      </w:pPr>
      <w:r w:rsidRPr="0087763C">
        <w:rPr>
          <w:rFonts w:ascii="Times New Roman" w:hAnsi="Times New Roman"/>
          <w:b/>
          <w:bCs/>
          <w:sz w:val="28"/>
          <w:szCs w:val="28"/>
        </w:rPr>
        <w:lastRenderedPageBreak/>
        <w:t xml:space="preserve">SARDAR PATEL UNIVERSITY </w:t>
      </w:r>
    </w:p>
    <w:p w:rsidR="00517500" w:rsidRPr="0087763C" w:rsidRDefault="00517500" w:rsidP="00517500">
      <w:pPr>
        <w:spacing w:after="0"/>
        <w:jc w:val="center"/>
        <w:rPr>
          <w:rFonts w:ascii="Times New Roman" w:hAnsi="Times New Roman"/>
          <w:b/>
          <w:bCs/>
          <w:sz w:val="28"/>
          <w:szCs w:val="28"/>
        </w:rPr>
      </w:pPr>
      <w:proofErr w:type="spellStart"/>
      <w:r w:rsidRPr="0087763C">
        <w:rPr>
          <w:rFonts w:ascii="Times New Roman" w:hAnsi="Times New Roman"/>
          <w:b/>
          <w:bCs/>
          <w:sz w:val="28"/>
          <w:szCs w:val="28"/>
        </w:rPr>
        <w:t>Programme</w:t>
      </w:r>
      <w:proofErr w:type="spellEnd"/>
      <w:r w:rsidRPr="0087763C">
        <w:rPr>
          <w:rFonts w:ascii="Times New Roman" w:hAnsi="Times New Roman"/>
          <w:b/>
          <w:bCs/>
          <w:sz w:val="28"/>
          <w:szCs w:val="28"/>
        </w:rPr>
        <w:t xml:space="preserve"> &amp; Subject: B</w:t>
      </w:r>
      <w:r>
        <w:rPr>
          <w:rFonts w:ascii="Times New Roman" w:hAnsi="Times New Roman"/>
          <w:b/>
          <w:bCs/>
          <w:sz w:val="28"/>
          <w:szCs w:val="28"/>
        </w:rPr>
        <w:t>.</w:t>
      </w:r>
      <w:r w:rsidRPr="0087763C">
        <w:rPr>
          <w:rFonts w:ascii="Times New Roman" w:hAnsi="Times New Roman"/>
          <w:b/>
          <w:bCs/>
          <w:sz w:val="28"/>
          <w:szCs w:val="28"/>
          <w:lang w:val="en-IN"/>
        </w:rPr>
        <w:t>B</w:t>
      </w:r>
      <w:r>
        <w:rPr>
          <w:rFonts w:ascii="Times New Roman" w:hAnsi="Times New Roman"/>
          <w:b/>
          <w:bCs/>
          <w:sz w:val="28"/>
          <w:szCs w:val="28"/>
          <w:lang w:val="en-IN"/>
        </w:rPr>
        <w:t>.</w:t>
      </w:r>
      <w:r w:rsidRPr="0087763C">
        <w:rPr>
          <w:rFonts w:ascii="Times New Roman" w:hAnsi="Times New Roman"/>
          <w:b/>
          <w:bCs/>
          <w:sz w:val="28"/>
          <w:szCs w:val="28"/>
          <w:lang w:val="en-IN"/>
        </w:rPr>
        <w:t>A.</w:t>
      </w:r>
      <w:r w:rsidRPr="0087763C">
        <w:rPr>
          <w:rFonts w:ascii="Times New Roman" w:hAnsi="Times New Roman"/>
          <w:b/>
          <w:bCs/>
          <w:sz w:val="28"/>
          <w:szCs w:val="28"/>
        </w:rPr>
        <w:t xml:space="preserve"> </w:t>
      </w:r>
      <w:r w:rsidRPr="0087763C">
        <w:rPr>
          <w:rFonts w:ascii="Times New Roman" w:hAnsi="Times New Roman"/>
          <w:b/>
          <w:bCs/>
          <w:sz w:val="28"/>
          <w:szCs w:val="28"/>
          <w:lang w:val="en-IN"/>
        </w:rPr>
        <w:t xml:space="preserve">LLB </w:t>
      </w:r>
      <w:r w:rsidRPr="0087763C">
        <w:rPr>
          <w:rFonts w:ascii="Times New Roman" w:hAnsi="Times New Roman"/>
          <w:b/>
          <w:bCs/>
          <w:sz w:val="28"/>
          <w:szCs w:val="28"/>
        </w:rPr>
        <w:t>(</w:t>
      </w:r>
      <w:proofErr w:type="spellStart"/>
      <w:r w:rsidRPr="0087763C">
        <w:rPr>
          <w:rFonts w:ascii="Times New Roman" w:hAnsi="Times New Roman"/>
          <w:b/>
          <w:bCs/>
          <w:sz w:val="28"/>
          <w:szCs w:val="28"/>
        </w:rPr>
        <w:t>Honours</w:t>
      </w:r>
      <w:proofErr w:type="spellEnd"/>
      <w:r w:rsidRPr="0087763C">
        <w:rPr>
          <w:rFonts w:ascii="Times New Roman" w:hAnsi="Times New Roman"/>
          <w:b/>
          <w:bCs/>
          <w:sz w:val="28"/>
          <w:szCs w:val="28"/>
        </w:rPr>
        <w:t>) (5 Years)</w:t>
      </w:r>
    </w:p>
    <w:p w:rsidR="00517500" w:rsidRDefault="00517500" w:rsidP="00517500">
      <w:pPr>
        <w:spacing w:after="0"/>
        <w:jc w:val="center"/>
        <w:rPr>
          <w:rFonts w:ascii="Times New Roman" w:hAnsi="Times New Roman"/>
          <w:b/>
          <w:bCs/>
          <w:sz w:val="28"/>
          <w:szCs w:val="28"/>
        </w:rPr>
      </w:pPr>
      <w:r>
        <w:rPr>
          <w:rFonts w:ascii="Times New Roman" w:hAnsi="Times New Roman"/>
          <w:b/>
          <w:bCs/>
          <w:sz w:val="28"/>
          <w:szCs w:val="28"/>
        </w:rPr>
        <w:t xml:space="preserve"> Semester: VIII</w:t>
      </w:r>
    </w:p>
    <w:p w:rsidR="00517500" w:rsidRPr="00F73F71" w:rsidRDefault="00517500" w:rsidP="00517500">
      <w:pPr>
        <w:spacing w:after="0"/>
        <w:jc w:val="center"/>
        <w:rPr>
          <w:rFonts w:ascii="Times New Roman" w:hAnsi="Times New Roman"/>
          <w:b/>
          <w:bCs/>
          <w:sz w:val="28"/>
          <w:szCs w:val="28"/>
        </w:rPr>
      </w:pPr>
      <w:r w:rsidRPr="00174372">
        <w:rPr>
          <w:rFonts w:ascii="Times New Roman" w:hAnsi="Times New Roman"/>
          <w:b/>
          <w:sz w:val="28"/>
          <w:szCs w:val="28"/>
        </w:rPr>
        <w:t>Personnel</w:t>
      </w:r>
      <w:r w:rsidRPr="00F73F71">
        <w:rPr>
          <w:rFonts w:ascii="Times New Roman" w:hAnsi="Times New Roman"/>
          <w:b/>
          <w:sz w:val="28"/>
          <w:szCs w:val="28"/>
        </w:rPr>
        <w:t xml:space="preserve"> Management</w:t>
      </w:r>
    </w:p>
    <w:p w:rsidR="00517500" w:rsidRPr="0087763C" w:rsidRDefault="00517500" w:rsidP="00517500">
      <w:pPr>
        <w:spacing w:after="0"/>
        <w:jc w:val="center"/>
        <w:rPr>
          <w:rFonts w:ascii="Times New Roman" w:hAnsi="Times New Roman"/>
          <w:b/>
          <w:bCs/>
          <w:sz w:val="28"/>
          <w:szCs w:val="28"/>
        </w:rPr>
      </w:pPr>
      <w:r w:rsidRPr="0087763C">
        <w:rPr>
          <w:rFonts w:ascii="Times New Roman" w:hAnsi="Times New Roman"/>
          <w:b/>
          <w:bCs/>
          <w:sz w:val="28"/>
          <w:szCs w:val="28"/>
        </w:rPr>
        <w:t xml:space="preserve"> Syllab</w:t>
      </w:r>
      <w:r>
        <w:rPr>
          <w:rFonts w:ascii="Times New Roman" w:hAnsi="Times New Roman"/>
          <w:b/>
          <w:bCs/>
          <w:sz w:val="28"/>
          <w:szCs w:val="28"/>
        </w:rPr>
        <w:t>us with effect from: June 2015</w:t>
      </w:r>
    </w:p>
    <w:p w:rsidR="00517500" w:rsidRPr="0087763C" w:rsidRDefault="00517500" w:rsidP="00517500">
      <w:pPr>
        <w:spacing w:after="0"/>
        <w:jc w:val="center"/>
        <w:rPr>
          <w:rFonts w:ascii="Times New Roman" w:hAnsi="Times New Roman"/>
          <w:b/>
          <w:bCs/>
        </w:rPr>
      </w:pPr>
    </w:p>
    <w:p w:rsidR="00517500" w:rsidRPr="008D5CC8" w:rsidRDefault="00517500" w:rsidP="00517500">
      <w:pPr>
        <w:jc w:val="both"/>
        <w:rPr>
          <w:rFonts w:ascii="Times New Roman" w:hAnsi="Times New Roman"/>
          <w:sz w:val="24"/>
          <w:szCs w:val="24"/>
        </w:rPr>
      </w:pPr>
      <w:r w:rsidRPr="00A15621">
        <w:rPr>
          <w:rFonts w:ascii="Times New Roman" w:hAnsi="Times New Roman"/>
          <w:b/>
          <w:bCs/>
          <w:sz w:val="24"/>
          <w:szCs w:val="24"/>
          <w:lang w:val="en-IN"/>
        </w:rPr>
        <w:t xml:space="preserve">Objectives: </w:t>
      </w:r>
      <w:r w:rsidRPr="008D5CC8">
        <w:rPr>
          <w:rFonts w:ascii="Times New Roman" w:hAnsi="Times New Roman"/>
          <w:sz w:val="24"/>
          <w:szCs w:val="24"/>
        </w:rPr>
        <w:t xml:space="preserve">This subject is designed to provide a basic understanding of the subject of marketing management to the students. What marketing management is? How it has evolved during the time? What can be marketed and how it can be marketed? </w:t>
      </w:r>
      <w:r>
        <w:rPr>
          <w:rFonts w:ascii="Times New Roman" w:hAnsi="Times New Roman"/>
          <w:sz w:val="24"/>
          <w:szCs w:val="24"/>
        </w:rPr>
        <w:t xml:space="preserve">Market segmentation, consumer </w:t>
      </w:r>
      <w:proofErr w:type="spellStart"/>
      <w:r>
        <w:rPr>
          <w:rFonts w:ascii="Times New Roman" w:hAnsi="Times New Roman"/>
          <w:sz w:val="24"/>
          <w:szCs w:val="24"/>
        </w:rPr>
        <w:t>behaviour</w:t>
      </w:r>
      <w:proofErr w:type="spellEnd"/>
      <w:r>
        <w:rPr>
          <w:rFonts w:ascii="Times New Roman" w:hAnsi="Times New Roman"/>
          <w:sz w:val="24"/>
          <w:szCs w:val="24"/>
        </w:rPr>
        <w:t xml:space="preserve"> and product life cycle with reference to new product development.</w:t>
      </w:r>
    </w:p>
    <w:p w:rsidR="00517500" w:rsidRPr="00A15621" w:rsidRDefault="00517500" w:rsidP="00517500">
      <w:pPr>
        <w:spacing w:after="0" w:line="240" w:lineRule="auto"/>
        <w:jc w:val="center"/>
        <w:outlineLvl w:val="0"/>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78"/>
        <w:gridCol w:w="1998"/>
      </w:tblGrid>
      <w:tr w:rsidR="00517500" w:rsidRPr="00A15621" w:rsidTr="00E817CB">
        <w:tc>
          <w:tcPr>
            <w:tcW w:w="7578" w:type="dxa"/>
          </w:tcPr>
          <w:p w:rsidR="00517500" w:rsidRPr="00A15621" w:rsidRDefault="00517500" w:rsidP="00E817CB">
            <w:pPr>
              <w:spacing w:after="0" w:line="240" w:lineRule="auto"/>
              <w:outlineLvl w:val="0"/>
              <w:rPr>
                <w:rFonts w:ascii="Times New Roman" w:hAnsi="Times New Roman"/>
                <w:b/>
                <w:sz w:val="24"/>
                <w:szCs w:val="24"/>
              </w:rPr>
            </w:pPr>
            <w:r w:rsidRPr="00A15621">
              <w:rPr>
                <w:rFonts w:ascii="Times New Roman" w:hAnsi="Times New Roman"/>
                <w:b/>
                <w:sz w:val="24"/>
                <w:szCs w:val="24"/>
              </w:rPr>
              <w:t>Paper Code:</w:t>
            </w:r>
            <w:r>
              <w:rPr>
                <w:rFonts w:ascii="Times New Roman" w:hAnsi="Times New Roman"/>
                <w:b/>
                <w:sz w:val="24"/>
                <w:szCs w:val="24"/>
              </w:rPr>
              <w:t xml:space="preserve"> </w:t>
            </w:r>
            <w:r w:rsidRPr="00A15621">
              <w:rPr>
                <w:rFonts w:ascii="Times New Roman" w:hAnsi="Times New Roman"/>
                <w:b/>
                <w:sz w:val="24"/>
                <w:szCs w:val="24"/>
                <w:lang w:val="en-IN"/>
              </w:rPr>
              <w:t>U</w:t>
            </w:r>
            <w:r>
              <w:rPr>
                <w:rFonts w:ascii="Times New Roman" w:hAnsi="Times New Roman"/>
                <w:b/>
                <w:sz w:val="24"/>
                <w:szCs w:val="24"/>
                <w:lang w:val="en-IN"/>
              </w:rPr>
              <w:t>L08</w:t>
            </w:r>
            <w:r w:rsidRPr="00A15621">
              <w:rPr>
                <w:rFonts w:ascii="Times New Roman" w:hAnsi="Times New Roman"/>
                <w:b/>
                <w:sz w:val="24"/>
                <w:szCs w:val="24"/>
                <w:lang w:val="en-IN"/>
              </w:rPr>
              <w:t>CBBH0</w:t>
            </w:r>
            <w:r>
              <w:rPr>
                <w:rFonts w:ascii="Times New Roman" w:hAnsi="Times New Roman"/>
                <w:b/>
                <w:sz w:val="24"/>
                <w:szCs w:val="24"/>
                <w:lang w:val="en-IN"/>
              </w:rPr>
              <w:t>1</w:t>
            </w:r>
          </w:p>
        </w:tc>
        <w:tc>
          <w:tcPr>
            <w:tcW w:w="1998" w:type="dxa"/>
            <w:vMerge w:val="restart"/>
            <w:vAlign w:val="center"/>
          </w:tcPr>
          <w:p w:rsidR="00517500" w:rsidRPr="00A15621" w:rsidRDefault="00517500" w:rsidP="00E817CB">
            <w:pPr>
              <w:tabs>
                <w:tab w:val="left" w:pos="1080"/>
                <w:tab w:val="left" w:pos="1260"/>
              </w:tabs>
              <w:spacing w:after="0" w:line="240" w:lineRule="auto"/>
              <w:jc w:val="center"/>
              <w:rPr>
                <w:rFonts w:ascii="Times New Roman" w:hAnsi="Times New Roman"/>
                <w:b/>
                <w:sz w:val="24"/>
                <w:szCs w:val="24"/>
              </w:rPr>
            </w:pPr>
            <w:r w:rsidRPr="00A15621">
              <w:rPr>
                <w:rFonts w:ascii="Times New Roman" w:hAnsi="Times New Roman"/>
                <w:b/>
                <w:sz w:val="24"/>
                <w:szCs w:val="24"/>
              </w:rPr>
              <w:t>Total Credits : 4</w:t>
            </w:r>
          </w:p>
        </w:tc>
      </w:tr>
      <w:tr w:rsidR="00517500" w:rsidRPr="00A15621" w:rsidTr="00E817CB">
        <w:tc>
          <w:tcPr>
            <w:tcW w:w="7578" w:type="dxa"/>
          </w:tcPr>
          <w:p w:rsidR="00517500" w:rsidRPr="00A15621" w:rsidRDefault="00517500" w:rsidP="00E817CB">
            <w:pPr>
              <w:tabs>
                <w:tab w:val="left" w:pos="1080"/>
                <w:tab w:val="left" w:pos="1260"/>
              </w:tabs>
              <w:spacing w:after="0" w:line="240" w:lineRule="auto"/>
              <w:rPr>
                <w:rFonts w:ascii="Times New Roman" w:hAnsi="Times New Roman"/>
                <w:b/>
                <w:sz w:val="24"/>
                <w:szCs w:val="24"/>
              </w:rPr>
            </w:pPr>
            <w:r w:rsidRPr="00A15621">
              <w:rPr>
                <w:rFonts w:ascii="Times New Roman" w:hAnsi="Times New Roman"/>
                <w:b/>
                <w:sz w:val="24"/>
                <w:szCs w:val="24"/>
              </w:rPr>
              <w:t xml:space="preserve">Title of Paper : </w:t>
            </w:r>
            <w:r w:rsidRPr="00A369D7">
              <w:rPr>
                <w:rFonts w:ascii="Times New Roman" w:hAnsi="Times New Roman"/>
                <w:b/>
                <w:sz w:val="24"/>
                <w:szCs w:val="24"/>
              </w:rPr>
              <w:t>Personnel</w:t>
            </w:r>
            <w:r w:rsidRPr="00A15621">
              <w:rPr>
                <w:rFonts w:ascii="Times New Roman" w:hAnsi="Times New Roman"/>
                <w:b/>
                <w:sz w:val="24"/>
                <w:szCs w:val="24"/>
              </w:rPr>
              <w:t xml:space="preserve"> Management</w:t>
            </w:r>
          </w:p>
        </w:tc>
        <w:tc>
          <w:tcPr>
            <w:tcW w:w="1998" w:type="dxa"/>
            <w:vMerge/>
          </w:tcPr>
          <w:p w:rsidR="00517500" w:rsidRPr="00A15621" w:rsidRDefault="00517500" w:rsidP="00E817CB">
            <w:pPr>
              <w:spacing w:after="0" w:line="240" w:lineRule="auto"/>
              <w:jc w:val="center"/>
              <w:outlineLvl w:val="0"/>
              <w:rPr>
                <w:rFonts w:ascii="Times New Roman" w:hAnsi="Times New Roman"/>
                <w:b/>
                <w:sz w:val="24"/>
                <w:szCs w:val="24"/>
                <w:u w:val="single"/>
              </w:rPr>
            </w:pPr>
          </w:p>
        </w:tc>
      </w:tr>
    </w:tbl>
    <w:p w:rsidR="00517500" w:rsidRPr="00A15621" w:rsidRDefault="00517500" w:rsidP="00517500">
      <w:pPr>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7090"/>
        <w:gridCol w:w="1816"/>
      </w:tblGrid>
      <w:tr w:rsidR="00517500" w:rsidRPr="00A15621" w:rsidTr="00E817CB">
        <w:tc>
          <w:tcPr>
            <w:tcW w:w="670" w:type="dxa"/>
          </w:tcPr>
          <w:p w:rsidR="00517500" w:rsidRPr="00A15621" w:rsidRDefault="00517500" w:rsidP="00E817CB">
            <w:pPr>
              <w:jc w:val="center"/>
              <w:rPr>
                <w:rFonts w:ascii="Times New Roman" w:hAnsi="Times New Roman"/>
                <w:b/>
                <w:bCs/>
                <w:sz w:val="24"/>
                <w:szCs w:val="24"/>
              </w:rPr>
            </w:pPr>
            <w:r w:rsidRPr="00A15621">
              <w:rPr>
                <w:rFonts w:ascii="Times New Roman" w:hAnsi="Times New Roman"/>
                <w:b/>
                <w:bCs/>
                <w:sz w:val="24"/>
                <w:szCs w:val="24"/>
              </w:rPr>
              <w:t>Unit</w:t>
            </w:r>
          </w:p>
        </w:tc>
        <w:tc>
          <w:tcPr>
            <w:tcW w:w="7090" w:type="dxa"/>
          </w:tcPr>
          <w:p w:rsidR="00517500" w:rsidRPr="00A15621" w:rsidRDefault="00517500" w:rsidP="00E817CB">
            <w:pPr>
              <w:jc w:val="center"/>
              <w:rPr>
                <w:rFonts w:ascii="Times New Roman" w:hAnsi="Times New Roman"/>
                <w:sz w:val="24"/>
                <w:szCs w:val="24"/>
              </w:rPr>
            </w:pPr>
            <w:r w:rsidRPr="00A15621">
              <w:rPr>
                <w:rFonts w:ascii="Times New Roman" w:hAnsi="Times New Roman"/>
                <w:b/>
                <w:iCs/>
                <w:sz w:val="24"/>
                <w:szCs w:val="24"/>
              </w:rPr>
              <w:t>Description in Detail</w:t>
            </w:r>
          </w:p>
        </w:tc>
        <w:tc>
          <w:tcPr>
            <w:tcW w:w="1816" w:type="dxa"/>
          </w:tcPr>
          <w:p w:rsidR="00517500" w:rsidRPr="00A15621" w:rsidRDefault="00517500" w:rsidP="00E817CB">
            <w:pPr>
              <w:jc w:val="center"/>
              <w:rPr>
                <w:rFonts w:ascii="Times New Roman" w:hAnsi="Times New Roman"/>
                <w:sz w:val="24"/>
                <w:szCs w:val="24"/>
              </w:rPr>
            </w:pPr>
            <w:r w:rsidRPr="00A15621">
              <w:rPr>
                <w:rFonts w:ascii="Times New Roman" w:hAnsi="Times New Roman"/>
                <w:b/>
                <w:bCs/>
                <w:sz w:val="24"/>
                <w:szCs w:val="24"/>
              </w:rPr>
              <w:t>Weighting (%)</w:t>
            </w:r>
          </w:p>
        </w:tc>
      </w:tr>
      <w:tr w:rsidR="00517500" w:rsidRPr="00A15621" w:rsidTr="00E817CB">
        <w:tc>
          <w:tcPr>
            <w:tcW w:w="670" w:type="dxa"/>
          </w:tcPr>
          <w:p w:rsidR="00517500" w:rsidRPr="00A15621" w:rsidRDefault="00517500" w:rsidP="00E817CB">
            <w:pPr>
              <w:jc w:val="center"/>
              <w:rPr>
                <w:rFonts w:ascii="Times New Roman" w:hAnsi="Times New Roman"/>
                <w:b/>
                <w:bCs/>
                <w:sz w:val="24"/>
                <w:szCs w:val="24"/>
              </w:rPr>
            </w:pPr>
            <w:r w:rsidRPr="00A15621">
              <w:rPr>
                <w:rFonts w:ascii="Times New Roman" w:hAnsi="Times New Roman"/>
                <w:b/>
                <w:bCs/>
                <w:sz w:val="24"/>
                <w:szCs w:val="24"/>
              </w:rPr>
              <w:t>1</w:t>
            </w:r>
          </w:p>
        </w:tc>
        <w:tc>
          <w:tcPr>
            <w:tcW w:w="7090" w:type="dxa"/>
          </w:tcPr>
          <w:p w:rsidR="00517500" w:rsidRPr="00E7361C" w:rsidRDefault="00517500" w:rsidP="00E817CB">
            <w:pPr>
              <w:pStyle w:val="NoSpacing"/>
              <w:spacing w:line="276" w:lineRule="auto"/>
              <w:jc w:val="both"/>
              <w:rPr>
                <w:rFonts w:ascii="Times New Roman" w:hAnsi="Times New Roman"/>
                <w:sz w:val="24"/>
                <w:szCs w:val="24"/>
              </w:rPr>
            </w:pPr>
            <w:r w:rsidRPr="00A369D7">
              <w:rPr>
                <w:rFonts w:ascii="Times New Roman" w:hAnsi="Times New Roman"/>
                <w:b/>
                <w:sz w:val="24"/>
                <w:szCs w:val="24"/>
              </w:rPr>
              <w:t>Personnel Management</w:t>
            </w:r>
            <w:r>
              <w:rPr>
                <w:rFonts w:ascii="Times New Roman" w:hAnsi="Times New Roman"/>
                <w:b/>
                <w:sz w:val="24"/>
                <w:szCs w:val="24"/>
              </w:rPr>
              <w:t xml:space="preserve"> </w:t>
            </w:r>
            <w:r>
              <w:rPr>
                <w:rFonts w:ascii="Times New Roman" w:hAnsi="Times New Roman"/>
                <w:sz w:val="24"/>
                <w:szCs w:val="24"/>
              </w:rPr>
              <w:t>: Nature of personnel management, Managing people is an important job, Why managing people are not easy?, Definition, Features, Objectives, Pre requisites for the achievement of the objectives, Classification of functions - Managerial functions &amp; Operative functions - Development functions, Compensating functions, Maintenance functions, Integrating functions, Responsibility of personnel specialist</w:t>
            </w:r>
          </w:p>
        </w:tc>
        <w:tc>
          <w:tcPr>
            <w:tcW w:w="1816" w:type="dxa"/>
            <w:vAlign w:val="center"/>
          </w:tcPr>
          <w:p w:rsidR="00517500" w:rsidRPr="00A15621" w:rsidRDefault="00517500" w:rsidP="00E817CB">
            <w:pPr>
              <w:jc w:val="center"/>
              <w:rPr>
                <w:rFonts w:ascii="Times New Roman" w:hAnsi="Times New Roman"/>
                <w:b/>
                <w:bCs/>
                <w:sz w:val="24"/>
                <w:szCs w:val="24"/>
              </w:rPr>
            </w:pPr>
            <w:r w:rsidRPr="00A15621">
              <w:rPr>
                <w:rFonts w:ascii="Times New Roman" w:hAnsi="Times New Roman"/>
                <w:b/>
                <w:bCs/>
                <w:sz w:val="24"/>
                <w:szCs w:val="24"/>
              </w:rPr>
              <w:t>25%</w:t>
            </w:r>
          </w:p>
        </w:tc>
      </w:tr>
      <w:tr w:rsidR="00517500" w:rsidRPr="00A15621" w:rsidTr="00E817CB">
        <w:tc>
          <w:tcPr>
            <w:tcW w:w="670" w:type="dxa"/>
          </w:tcPr>
          <w:p w:rsidR="00517500" w:rsidRPr="00A15621" w:rsidRDefault="00517500" w:rsidP="00E817CB">
            <w:pPr>
              <w:jc w:val="center"/>
              <w:rPr>
                <w:rFonts w:ascii="Times New Roman" w:hAnsi="Times New Roman"/>
                <w:b/>
                <w:bCs/>
                <w:sz w:val="24"/>
                <w:szCs w:val="24"/>
              </w:rPr>
            </w:pPr>
            <w:r w:rsidRPr="00A15621">
              <w:rPr>
                <w:rFonts w:ascii="Times New Roman" w:hAnsi="Times New Roman"/>
                <w:b/>
                <w:bCs/>
                <w:sz w:val="24"/>
                <w:szCs w:val="24"/>
              </w:rPr>
              <w:t>2</w:t>
            </w:r>
          </w:p>
        </w:tc>
        <w:tc>
          <w:tcPr>
            <w:tcW w:w="7090" w:type="dxa"/>
          </w:tcPr>
          <w:p w:rsidR="00517500" w:rsidRPr="00A369D7" w:rsidRDefault="00517500" w:rsidP="00E817CB">
            <w:pPr>
              <w:spacing w:after="0"/>
              <w:ind w:left="720" w:hanging="720"/>
              <w:jc w:val="both"/>
              <w:rPr>
                <w:rFonts w:ascii="Times New Roman" w:hAnsi="Times New Roman"/>
                <w:b/>
                <w:sz w:val="24"/>
                <w:szCs w:val="24"/>
              </w:rPr>
            </w:pPr>
            <w:r w:rsidRPr="00A369D7">
              <w:rPr>
                <w:rFonts w:ascii="Times New Roman" w:hAnsi="Times New Roman"/>
                <w:b/>
                <w:sz w:val="24"/>
                <w:szCs w:val="24"/>
              </w:rPr>
              <w:t>Employee grievances and discipline :</w:t>
            </w:r>
          </w:p>
          <w:p w:rsidR="00517500" w:rsidRPr="00A15621" w:rsidRDefault="00517500" w:rsidP="00E817CB">
            <w:pPr>
              <w:spacing w:after="0"/>
              <w:jc w:val="both"/>
              <w:rPr>
                <w:rFonts w:ascii="Times New Roman" w:hAnsi="Times New Roman"/>
                <w:sz w:val="24"/>
                <w:szCs w:val="24"/>
              </w:rPr>
            </w:pPr>
            <w:r>
              <w:rPr>
                <w:rFonts w:ascii="Times New Roman" w:hAnsi="Times New Roman"/>
                <w:b/>
                <w:bCs/>
                <w:sz w:val="24"/>
                <w:szCs w:val="24"/>
              </w:rPr>
              <w:t xml:space="preserve">Grievances: </w:t>
            </w:r>
            <w:r>
              <w:rPr>
                <w:rFonts w:ascii="Times New Roman" w:hAnsi="Times New Roman"/>
                <w:sz w:val="24"/>
                <w:szCs w:val="24"/>
              </w:rPr>
              <w:t xml:space="preserve">Introduction, Causes of grievance, Need for a grievance procedure, Understanding employee grievances, Grievance procedure steps in unionized organizations, Dos and Don’ts in handling grievances </w:t>
            </w:r>
            <w:r>
              <w:rPr>
                <w:rFonts w:ascii="Times New Roman" w:hAnsi="Times New Roman"/>
                <w:b/>
                <w:bCs/>
                <w:sz w:val="24"/>
                <w:szCs w:val="24"/>
              </w:rPr>
              <w:t xml:space="preserve">Discipline: </w:t>
            </w:r>
            <w:r>
              <w:rPr>
                <w:rFonts w:ascii="Times New Roman" w:hAnsi="Times New Roman"/>
                <w:sz w:val="24"/>
                <w:szCs w:val="24"/>
              </w:rPr>
              <w:t>Introduction, Importance, Types of discipline, Indiscipline and misconduct: causes, Principal causes of indiscipline, Procedure for disciplinary action</w:t>
            </w:r>
          </w:p>
        </w:tc>
        <w:tc>
          <w:tcPr>
            <w:tcW w:w="1816" w:type="dxa"/>
            <w:vAlign w:val="center"/>
          </w:tcPr>
          <w:p w:rsidR="00517500" w:rsidRPr="00A15621" w:rsidRDefault="00517500" w:rsidP="00E817CB">
            <w:pPr>
              <w:jc w:val="center"/>
              <w:rPr>
                <w:rFonts w:ascii="Times New Roman" w:hAnsi="Times New Roman"/>
                <w:b/>
                <w:bCs/>
                <w:sz w:val="24"/>
                <w:szCs w:val="24"/>
              </w:rPr>
            </w:pPr>
            <w:r w:rsidRPr="00A15621">
              <w:rPr>
                <w:rFonts w:ascii="Times New Roman" w:hAnsi="Times New Roman"/>
                <w:b/>
                <w:bCs/>
                <w:sz w:val="24"/>
                <w:szCs w:val="24"/>
              </w:rPr>
              <w:t>25%</w:t>
            </w:r>
          </w:p>
        </w:tc>
      </w:tr>
      <w:tr w:rsidR="00517500" w:rsidRPr="00A15621" w:rsidTr="00E817CB">
        <w:tc>
          <w:tcPr>
            <w:tcW w:w="670" w:type="dxa"/>
          </w:tcPr>
          <w:p w:rsidR="00517500" w:rsidRPr="00A15621" w:rsidRDefault="00517500" w:rsidP="00E817CB">
            <w:pPr>
              <w:jc w:val="center"/>
              <w:rPr>
                <w:rFonts w:ascii="Times New Roman" w:hAnsi="Times New Roman"/>
                <w:b/>
                <w:bCs/>
                <w:sz w:val="24"/>
                <w:szCs w:val="24"/>
              </w:rPr>
            </w:pPr>
            <w:r w:rsidRPr="00A15621">
              <w:rPr>
                <w:rFonts w:ascii="Times New Roman" w:hAnsi="Times New Roman"/>
                <w:b/>
                <w:bCs/>
                <w:sz w:val="24"/>
                <w:szCs w:val="24"/>
              </w:rPr>
              <w:t>3</w:t>
            </w:r>
          </w:p>
        </w:tc>
        <w:tc>
          <w:tcPr>
            <w:tcW w:w="7090" w:type="dxa"/>
          </w:tcPr>
          <w:p w:rsidR="00517500" w:rsidRDefault="00517500" w:rsidP="00E817CB">
            <w:pPr>
              <w:spacing w:after="0"/>
              <w:jc w:val="both"/>
              <w:rPr>
                <w:rFonts w:ascii="Times New Roman" w:hAnsi="Times New Roman"/>
                <w:b/>
                <w:sz w:val="24"/>
                <w:szCs w:val="24"/>
              </w:rPr>
            </w:pPr>
            <w:r>
              <w:rPr>
                <w:rFonts w:ascii="Times New Roman" w:hAnsi="Times New Roman"/>
                <w:b/>
                <w:sz w:val="24"/>
                <w:szCs w:val="24"/>
              </w:rPr>
              <w:t>Contemporary issues in HRM:</w:t>
            </w:r>
          </w:p>
          <w:p w:rsidR="00517500" w:rsidRDefault="00517500" w:rsidP="00E817CB">
            <w:pPr>
              <w:spacing w:after="0"/>
              <w:jc w:val="both"/>
              <w:rPr>
                <w:rFonts w:ascii="Times New Roman" w:hAnsi="Times New Roman"/>
                <w:sz w:val="24"/>
                <w:szCs w:val="24"/>
              </w:rPr>
            </w:pPr>
            <w:r w:rsidRPr="0058178E">
              <w:rPr>
                <w:rFonts w:ascii="Times New Roman" w:hAnsi="Times New Roman"/>
                <w:b/>
                <w:bCs/>
                <w:sz w:val="24"/>
                <w:szCs w:val="24"/>
              </w:rPr>
              <w:t>Sexual Harassment</w:t>
            </w:r>
            <w:r>
              <w:rPr>
                <w:rFonts w:ascii="Times New Roman" w:hAnsi="Times New Roman"/>
                <w:bCs/>
                <w:sz w:val="24"/>
                <w:szCs w:val="24"/>
              </w:rPr>
              <w:t xml:space="preserve"> : </w:t>
            </w:r>
            <w:r>
              <w:rPr>
                <w:rFonts w:ascii="Times New Roman" w:hAnsi="Times New Roman"/>
                <w:sz w:val="24"/>
                <w:szCs w:val="24"/>
              </w:rPr>
              <w:t>An overview, Categories of sexual harassment, Factors affecting sexual harassment, Reactions of victims to sexual harassment, Measuring sexual harassment</w:t>
            </w:r>
          </w:p>
          <w:p w:rsidR="00517500" w:rsidRPr="0058178E" w:rsidRDefault="00517500" w:rsidP="00E817CB">
            <w:pPr>
              <w:pStyle w:val="ListParagraph"/>
              <w:spacing w:after="0"/>
              <w:ind w:left="0"/>
              <w:jc w:val="both"/>
              <w:rPr>
                <w:rFonts w:ascii="Times New Roman" w:hAnsi="Times New Roman"/>
                <w:sz w:val="24"/>
                <w:szCs w:val="24"/>
              </w:rPr>
            </w:pPr>
            <w:r w:rsidRPr="0058178E">
              <w:rPr>
                <w:rFonts w:ascii="Times New Roman" w:hAnsi="Times New Roman"/>
                <w:b/>
                <w:bCs/>
                <w:sz w:val="24"/>
                <w:szCs w:val="24"/>
              </w:rPr>
              <w:t>Career planning and management</w:t>
            </w:r>
            <w:r>
              <w:rPr>
                <w:rFonts w:ascii="Times New Roman" w:hAnsi="Times New Roman"/>
                <w:bCs/>
                <w:sz w:val="24"/>
                <w:szCs w:val="24"/>
              </w:rPr>
              <w:t xml:space="preserve"> : </w:t>
            </w:r>
            <w:r>
              <w:rPr>
                <w:rFonts w:ascii="Times New Roman" w:hAnsi="Times New Roman"/>
                <w:sz w:val="24"/>
                <w:szCs w:val="24"/>
              </w:rPr>
              <w:t>Career stages, Career planning, Career planning process, Effective career planning</w:t>
            </w:r>
          </w:p>
          <w:p w:rsidR="00517500" w:rsidRPr="0058178E" w:rsidRDefault="00517500" w:rsidP="00E817CB">
            <w:pPr>
              <w:pStyle w:val="ListParagraph"/>
              <w:spacing w:after="0"/>
              <w:ind w:left="0"/>
              <w:jc w:val="both"/>
              <w:rPr>
                <w:rFonts w:ascii="Times New Roman" w:hAnsi="Times New Roman"/>
                <w:b/>
                <w:bCs/>
                <w:sz w:val="24"/>
                <w:szCs w:val="24"/>
              </w:rPr>
            </w:pPr>
            <w:r w:rsidRPr="0058178E">
              <w:rPr>
                <w:rFonts w:ascii="Times New Roman" w:hAnsi="Times New Roman"/>
                <w:b/>
                <w:bCs/>
                <w:sz w:val="24"/>
                <w:szCs w:val="24"/>
              </w:rPr>
              <w:t>Work life Balance</w:t>
            </w:r>
          </w:p>
        </w:tc>
        <w:tc>
          <w:tcPr>
            <w:tcW w:w="1816" w:type="dxa"/>
            <w:vAlign w:val="center"/>
          </w:tcPr>
          <w:p w:rsidR="00517500" w:rsidRPr="00A15621" w:rsidRDefault="00517500" w:rsidP="00E817CB">
            <w:pPr>
              <w:jc w:val="center"/>
              <w:rPr>
                <w:rFonts w:ascii="Times New Roman" w:hAnsi="Times New Roman"/>
                <w:b/>
                <w:bCs/>
                <w:sz w:val="24"/>
                <w:szCs w:val="24"/>
              </w:rPr>
            </w:pPr>
            <w:r w:rsidRPr="00A15621">
              <w:rPr>
                <w:rFonts w:ascii="Times New Roman" w:hAnsi="Times New Roman"/>
                <w:b/>
                <w:bCs/>
                <w:sz w:val="24"/>
                <w:szCs w:val="24"/>
              </w:rPr>
              <w:t>25%</w:t>
            </w:r>
          </w:p>
        </w:tc>
      </w:tr>
      <w:tr w:rsidR="00517500" w:rsidRPr="00A15621" w:rsidTr="00E817CB">
        <w:tc>
          <w:tcPr>
            <w:tcW w:w="670" w:type="dxa"/>
          </w:tcPr>
          <w:p w:rsidR="00517500" w:rsidRPr="00A15621" w:rsidRDefault="00517500" w:rsidP="00E817CB">
            <w:pPr>
              <w:jc w:val="center"/>
              <w:rPr>
                <w:rFonts w:ascii="Times New Roman" w:hAnsi="Times New Roman"/>
                <w:b/>
                <w:bCs/>
                <w:sz w:val="24"/>
                <w:szCs w:val="24"/>
              </w:rPr>
            </w:pPr>
            <w:r w:rsidRPr="00A15621">
              <w:rPr>
                <w:rFonts w:ascii="Times New Roman" w:hAnsi="Times New Roman"/>
                <w:b/>
                <w:bCs/>
                <w:sz w:val="24"/>
                <w:szCs w:val="24"/>
              </w:rPr>
              <w:lastRenderedPageBreak/>
              <w:t>4</w:t>
            </w:r>
          </w:p>
        </w:tc>
        <w:tc>
          <w:tcPr>
            <w:tcW w:w="7090" w:type="dxa"/>
          </w:tcPr>
          <w:p w:rsidR="00517500" w:rsidRPr="00A15621" w:rsidRDefault="00517500" w:rsidP="00E817CB">
            <w:pPr>
              <w:pStyle w:val="NoSpacing"/>
              <w:spacing w:line="276" w:lineRule="auto"/>
              <w:jc w:val="both"/>
              <w:rPr>
                <w:rFonts w:ascii="Times New Roman" w:hAnsi="Times New Roman"/>
                <w:sz w:val="24"/>
                <w:szCs w:val="24"/>
              </w:rPr>
            </w:pPr>
            <w:r w:rsidRPr="000A052D">
              <w:rPr>
                <w:rFonts w:ascii="Times New Roman" w:hAnsi="Times New Roman"/>
                <w:b/>
                <w:sz w:val="24"/>
                <w:szCs w:val="24"/>
              </w:rPr>
              <w:t>International HRM</w:t>
            </w:r>
            <w:r>
              <w:rPr>
                <w:rFonts w:ascii="Times New Roman" w:hAnsi="Times New Roman"/>
                <w:b/>
                <w:sz w:val="24"/>
                <w:szCs w:val="24"/>
              </w:rPr>
              <w:t xml:space="preserve">: </w:t>
            </w:r>
            <w:r>
              <w:rPr>
                <w:rFonts w:ascii="Times New Roman" w:hAnsi="Times New Roman"/>
                <w:sz w:val="24"/>
                <w:szCs w:val="24"/>
              </w:rPr>
              <w:t xml:space="preserve">The global challenges, What is international HRM, Need for cultural training, International compensation and performance appraisal, International </w:t>
            </w:r>
            <w:proofErr w:type="spellStart"/>
            <w:r>
              <w:rPr>
                <w:rFonts w:ascii="Times New Roman" w:hAnsi="Times New Roman"/>
                <w:sz w:val="24"/>
                <w:szCs w:val="24"/>
              </w:rPr>
              <w:t>labour</w:t>
            </w:r>
            <w:proofErr w:type="spellEnd"/>
            <w:r>
              <w:rPr>
                <w:rFonts w:ascii="Times New Roman" w:hAnsi="Times New Roman"/>
                <w:sz w:val="24"/>
                <w:szCs w:val="24"/>
              </w:rPr>
              <w:t>- management relations</w:t>
            </w:r>
          </w:p>
        </w:tc>
        <w:tc>
          <w:tcPr>
            <w:tcW w:w="1816" w:type="dxa"/>
            <w:vAlign w:val="center"/>
          </w:tcPr>
          <w:p w:rsidR="00517500" w:rsidRPr="00A15621" w:rsidRDefault="00517500" w:rsidP="00E817CB">
            <w:pPr>
              <w:jc w:val="center"/>
              <w:rPr>
                <w:rFonts w:ascii="Times New Roman" w:hAnsi="Times New Roman"/>
                <w:b/>
                <w:bCs/>
                <w:sz w:val="24"/>
                <w:szCs w:val="24"/>
              </w:rPr>
            </w:pPr>
            <w:r w:rsidRPr="00A15621">
              <w:rPr>
                <w:rFonts w:ascii="Times New Roman" w:hAnsi="Times New Roman"/>
                <w:b/>
                <w:bCs/>
                <w:sz w:val="24"/>
                <w:szCs w:val="24"/>
              </w:rPr>
              <w:t>25%</w:t>
            </w:r>
          </w:p>
        </w:tc>
      </w:tr>
    </w:tbl>
    <w:p w:rsidR="00517500" w:rsidRDefault="00517500" w:rsidP="00517500">
      <w:pPr>
        <w:rPr>
          <w:rFonts w:ascii="Times New Roman" w:hAnsi="Times New Roman"/>
          <w:sz w:val="24"/>
          <w:szCs w:val="24"/>
        </w:rPr>
      </w:pPr>
    </w:p>
    <w:p w:rsidR="00517500" w:rsidRPr="0087763C" w:rsidRDefault="00517500" w:rsidP="00517500">
      <w:pPr>
        <w:rPr>
          <w:rFonts w:ascii="Times New Roman" w:hAnsi="Times New Roman"/>
          <w:sz w:val="24"/>
          <w:szCs w:val="24"/>
        </w:rPr>
      </w:pPr>
    </w:p>
    <w:p w:rsidR="00517500" w:rsidRPr="006C2EB2" w:rsidRDefault="00517500" w:rsidP="00517500">
      <w:pPr>
        <w:jc w:val="both"/>
        <w:rPr>
          <w:rFonts w:ascii="Times New Roman" w:hAnsi="Times New Roman"/>
          <w:b/>
          <w:sz w:val="24"/>
          <w:szCs w:val="24"/>
        </w:rPr>
      </w:pPr>
      <w:r w:rsidRPr="006C2EB2">
        <w:rPr>
          <w:rFonts w:ascii="Times New Roman" w:hAnsi="Times New Roman"/>
          <w:b/>
          <w:sz w:val="24"/>
          <w:szCs w:val="24"/>
        </w:rPr>
        <w:t>Reference Books</w:t>
      </w:r>
      <w:r>
        <w:rPr>
          <w:rFonts w:ascii="Times New Roman" w:hAnsi="Times New Roman"/>
          <w:b/>
          <w:sz w:val="24"/>
          <w:szCs w:val="24"/>
        </w:rPr>
        <w:t>:</w:t>
      </w:r>
    </w:p>
    <w:p w:rsidR="00517500" w:rsidRDefault="00517500" w:rsidP="00517500">
      <w:pPr>
        <w:pStyle w:val="NoSpacing"/>
        <w:numPr>
          <w:ilvl w:val="0"/>
          <w:numId w:val="23"/>
        </w:numPr>
        <w:spacing w:line="276" w:lineRule="auto"/>
        <w:rPr>
          <w:rFonts w:ascii="Times New Roman" w:hAnsi="Times New Roman"/>
          <w:sz w:val="24"/>
          <w:szCs w:val="24"/>
        </w:rPr>
      </w:pPr>
      <w:r>
        <w:rPr>
          <w:rFonts w:ascii="Times New Roman" w:hAnsi="Times New Roman"/>
          <w:sz w:val="24"/>
          <w:szCs w:val="24"/>
        </w:rPr>
        <w:t xml:space="preserve">Personnel management: CB </w:t>
      </w:r>
      <w:proofErr w:type="spellStart"/>
      <w:r>
        <w:rPr>
          <w:rFonts w:ascii="Times New Roman" w:hAnsi="Times New Roman"/>
          <w:sz w:val="24"/>
          <w:szCs w:val="24"/>
        </w:rPr>
        <w:t>Mamoria</w:t>
      </w:r>
      <w:proofErr w:type="spellEnd"/>
      <w:r>
        <w:rPr>
          <w:rFonts w:ascii="Times New Roman" w:hAnsi="Times New Roman"/>
          <w:sz w:val="24"/>
          <w:szCs w:val="24"/>
        </w:rPr>
        <w:t xml:space="preserve"> and VSP Rao, HPH</w:t>
      </w:r>
    </w:p>
    <w:p w:rsidR="00517500" w:rsidRDefault="00517500" w:rsidP="00517500">
      <w:pPr>
        <w:pStyle w:val="NoSpacing"/>
        <w:numPr>
          <w:ilvl w:val="0"/>
          <w:numId w:val="12"/>
        </w:numPr>
        <w:spacing w:line="276" w:lineRule="auto"/>
        <w:rPr>
          <w:rFonts w:ascii="Times New Roman" w:hAnsi="Times New Roman"/>
          <w:sz w:val="24"/>
          <w:szCs w:val="24"/>
        </w:rPr>
      </w:pPr>
      <w:r>
        <w:rPr>
          <w:rFonts w:ascii="Times New Roman" w:hAnsi="Times New Roman"/>
          <w:sz w:val="24"/>
          <w:szCs w:val="24"/>
        </w:rPr>
        <w:t xml:space="preserve">Essentials of HRM &amp; industrial relations, By P. </w:t>
      </w:r>
      <w:proofErr w:type="spellStart"/>
      <w:r>
        <w:rPr>
          <w:rFonts w:ascii="Times New Roman" w:hAnsi="Times New Roman"/>
          <w:sz w:val="24"/>
          <w:szCs w:val="24"/>
        </w:rPr>
        <w:t>Subha</w:t>
      </w:r>
      <w:proofErr w:type="spellEnd"/>
      <w:r>
        <w:rPr>
          <w:rFonts w:ascii="Times New Roman" w:hAnsi="Times New Roman"/>
          <w:sz w:val="24"/>
          <w:szCs w:val="24"/>
        </w:rPr>
        <w:t xml:space="preserve"> Rao- HPH</w:t>
      </w:r>
    </w:p>
    <w:p w:rsidR="00517500" w:rsidRDefault="00517500" w:rsidP="00517500">
      <w:pPr>
        <w:pStyle w:val="NoSpacing"/>
        <w:numPr>
          <w:ilvl w:val="0"/>
          <w:numId w:val="12"/>
        </w:numPr>
        <w:spacing w:line="276" w:lineRule="auto"/>
        <w:rPr>
          <w:rFonts w:ascii="Times New Roman" w:hAnsi="Times New Roman"/>
          <w:sz w:val="24"/>
          <w:szCs w:val="24"/>
        </w:rPr>
      </w:pPr>
      <w:r>
        <w:rPr>
          <w:rFonts w:ascii="Times New Roman" w:hAnsi="Times New Roman"/>
          <w:sz w:val="24"/>
          <w:szCs w:val="24"/>
        </w:rPr>
        <w:t xml:space="preserve">Personnel and HRM: P </w:t>
      </w:r>
      <w:proofErr w:type="spellStart"/>
      <w:r>
        <w:rPr>
          <w:rFonts w:ascii="Times New Roman" w:hAnsi="Times New Roman"/>
          <w:sz w:val="24"/>
          <w:szCs w:val="24"/>
        </w:rPr>
        <w:t>Subba</w:t>
      </w:r>
      <w:proofErr w:type="spellEnd"/>
      <w:r>
        <w:rPr>
          <w:rFonts w:ascii="Times New Roman" w:hAnsi="Times New Roman"/>
          <w:sz w:val="24"/>
          <w:szCs w:val="24"/>
        </w:rPr>
        <w:t xml:space="preserve"> Rao, HPH</w:t>
      </w:r>
    </w:p>
    <w:p w:rsidR="00517500" w:rsidRDefault="00517500" w:rsidP="00517500">
      <w:pPr>
        <w:pStyle w:val="NoSpacing"/>
        <w:numPr>
          <w:ilvl w:val="0"/>
          <w:numId w:val="12"/>
        </w:numPr>
        <w:spacing w:line="276" w:lineRule="auto"/>
        <w:rPr>
          <w:rFonts w:ascii="Times New Roman" w:hAnsi="Times New Roman"/>
          <w:sz w:val="24"/>
          <w:szCs w:val="24"/>
        </w:rPr>
      </w:pPr>
      <w:r>
        <w:rPr>
          <w:rFonts w:ascii="Times New Roman" w:hAnsi="Times New Roman"/>
          <w:sz w:val="24"/>
          <w:szCs w:val="24"/>
        </w:rPr>
        <w:t xml:space="preserve">Human resource and personnel management: K </w:t>
      </w:r>
      <w:proofErr w:type="spellStart"/>
      <w:r>
        <w:rPr>
          <w:rFonts w:ascii="Times New Roman" w:hAnsi="Times New Roman"/>
          <w:sz w:val="24"/>
          <w:szCs w:val="24"/>
        </w:rPr>
        <w:t>Aswathappa</w:t>
      </w:r>
      <w:proofErr w:type="spellEnd"/>
    </w:p>
    <w:p w:rsidR="00517500" w:rsidRPr="000A052D" w:rsidRDefault="00517500" w:rsidP="00517500">
      <w:pPr>
        <w:pStyle w:val="NoSpacing"/>
        <w:numPr>
          <w:ilvl w:val="0"/>
          <w:numId w:val="12"/>
        </w:numPr>
        <w:spacing w:line="276" w:lineRule="auto"/>
        <w:rPr>
          <w:rFonts w:ascii="Times New Roman" w:hAnsi="Times New Roman"/>
          <w:sz w:val="24"/>
          <w:szCs w:val="24"/>
        </w:rPr>
      </w:pPr>
      <w:r>
        <w:rPr>
          <w:rFonts w:ascii="Times New Roman" w:hAnsi="Times New Roman"/>
          <w:sz w:val="24"/>
          <w:szCs w:val="24"/>
        </w:rPr>
        <w:t xml:space="preserve">HRM: SS Khanka, </w:t>
      </w:r>
      <w:proofErr w:type="spellStart"/>
      <w:r>
        <w:rPr>
          <w:rFonts w:ascii="Times New Roman" w:hAnsi="Times New Roman"/>
          <w:sz w:val="24"/>
          <w:szCs w:val="24"/>
        </w:rPr>
        <w:t>S.chand</w:t>
      </w:r>
      <w:proofErr w:type="spellEnd"/>
    </w:p>
    <w:p w:rsidR="006B6B3D" w:rsidRDefault="006B6B3D">
      <w:bookmarkStart w:id="11" w:name="_GoBack"/>
      <w:bookmarkEnd w:id="11"/>
    </w:p>
    <w:sectPr w:rsidR="006B6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336D"/>
    <w:multiLevelType w:val="multilevel"/>
    <w:tmpl w:val="075733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2F127B"/>
    <w:multiLevelType w:val="hybridMultilevel"/>
    <w:tmpl w:val="9554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F2737"/>
    <w:multiLevelType w:val="hybridMultilevel"/>
    <w:tmpl w:val="AE744528"/>
    <w:lvl w:ilvl="0" w:tplc="7D3AB49E">
      <w:start w:val="1"/>
      <w:numFmt w:val="decimal"/>
      <w:lvlText w:val="%1."/>
      <w:lvlJc w:val="left"/>
      <w:pPr>
        <w:ind w:left="1080" w:hanging="360"/>
      </w:pPr>
      <w:rPr>
        <w:rFonts w:hint="default"/>
        <w:color w:val="2925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AC4CB1"/>
    <w:multiLevelType w:val="hybridMultilevel"/>
    <w:tmpl w:val="AAF6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607D6"/>
    <w:multiLevelType w:val="hybridMultilevel"/>
    <w:tmpl w:val="A582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514C3"/>
    <w:multiLevelType w:val="multilevel"/>
    <w:tmpl w:val="16D514C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A46163"/>
    <w:multiLevelType w:val="hybridMultilevel"/>
    <w:tmpl w:val="C110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F6E51"/>
    <w:multiLevelType w:val="hybridMultilevel"/>
    <w:tmpl w:val="2B70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07D5C"/>
    <w:multiLevelType w:val="hybridMultilevel"/>
    <w:tmpl w:val="6EC2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97947"/>
    <w:multiLevelType w:val="hybridMultilevel"/>
    <w:tmpl w:val="D5BAC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93CFF"/>
    <w:multiLevelType w:val="hybridMultilevel"/>
    <w:tmpl w:val="8B6C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6F3F17"/>
    <w:multiLevelType w:val="hybridMultilevel"/>
    <w:tmpl w:val="F4A4D7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7714E"/>
    <w:multiLevelType w:val="hybridMultilevel"/>
    <w:tmpl w:val="33C20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C1027F"/>
    <w:multiLevelType w:val="hybridMultilevel"/>
    <w:tmpl w:val="C7F6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6559BA"/>
    <w:multiLevelType w:val="hybridMultilevel"/>
    <w:tmpl w:val="1A2C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1D35A3"/>
    <w:multiLevelType w:val="hybridMultilevel"/>
    <w:tmpl w:val="2B40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3C6B08"/>
    <w:multiLevelType w:val="hybridMultilevel"/>
    <w:tmpl w:val="1510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E043A"/>
    <w:multiLevelType w:val="multilevel"/>
    <w:tmpl w:val="607E04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414169C"/>
    <w:multiLevelType w:val="hybridMultilevel"/>
    <w:tmpl w:val="71F0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507C3"/>
    <w:multiLevelType w:val="hybridMultilevel"/>
    <w:tmpl w:val="E1A622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6D4546A4"/>
    <w:multiLevelType w:val="hybridMultilevel"/>
    <w:tmpl w:val="C0F0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926E73"/>
    <w:multiLevelType w:val="hybridMultilevel"/>
    <w:tmpl w:val="D2A8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435475"/>
    <w:multiLevelType w:val="hybridMultilevel"/>
    <w:tmpl w:val="DB2839A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
  </w:num>
  <w:num w:numId="2">
    <w:abstractNumId w:val="10"/>
  </w:num>
  <w:num w:numId="3">
    <w:abstractNumId w:val="12"/>
  </w:num>
  <w:num w:numId="4">
    <w:abstractNumId w:val="14"/>
  </w:num>
  <w:num w:numId="5">
    <w:abstractNumId w:val="7"/>
  </w:num>
  <w:num w:numId="6">
    <w:abstractNumId w:val="15"/>
  </w:num>
  <w:num w:numId="7">
    <w:abstractNumId w:val="13"/>
  </w:num>
  <w:num w:numId="8">
    <w:abstractNumId w:val="9"/>
  </w:num>
  <w:num w:numId="9">
    <w:abstractNumId w:val="4"/>
  </w:num>
  <w:num w:numId="10">
    <w:abstractNumId w:val="19"/>
  </w:num>
  <w:num w:numId="11">
    <w:abstractNumId w:val="22"/>
  </w:num>
  <w:num w:numId="12">
    <w:abstractNumId w:val="11"/>
  </w:num>
  <w:num w:numId="13">
    <w:abstractNumId w:val="18"/>
  </w:num>
  <w:num w:numId="14">
    <w:abstractNumId w:val="16"/>
  </w:num>
  <w:num w:numId="15">
    <w:abstractNumId w:val="17"/>
  </w:num>
  <w:num w:numId="16">
    <w:abstractNumId w:val="5"/>
  </w:num>
  <w:num w:numId="17">
    <w:abstractNumId w:val="8"/>
  </w:num>
  <w:num w:numId="18">
    <w:abstractNumId w:val="0"/>
  </w:num>
  <w:num w:numId="19">
    <w:abstractNumId w:val="6"/>
  </w:num>
  <w:num w:numId="20">
    <w:abstractNumId w:val="1"/>
  </w:num>
  <w:num w:numId="21">
    <w:abstractNumId w:val="20"/>
  </w:num>
  <w:num w:numId="22">
    <w:abstractNumId w:val="21"/>
  </w:num>
  <w:num w:numId="2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6A"/>
    <w:rsid w:val="003942F2"/>
    <w:rsid w:val="00517500"/>
    <w:rsid w:val="0064586A"/>
    <w:rsid w:val="006B6B3D"/>
    <w:rsid w:val="00B32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62C1C-1A7B-4324-8A56-0EDBB1B9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500"/>
    <w:pPr>
      <w:spacing w:after="200" w:line="276" w:lineRule="auto"/>
    </w:pPr>
  </w:style>
  <w:style w:type="paragraph" w:styleId="Heading1">
    <w:name w:val="heading 1"/>
    <w:basedOn w:val="Normal"/>
    <w:next w:val="Normal"/>
    <w:link w:val="Heading1Char"/>
    <w:qFormat/>
    <w:rsid w:val="005175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517500"/>
    <w:rPr>
      <w:rFonts w:ascii="Times New Roman" w:eastAsia="Times New Roman" w:hAnsi="Times New Roman" w:cs="Times New Roman"/>
      <w:b/>
      <w:bCs/>
      <w:kern w:val="36"/>
      <w:sz w:val="48"/>
      <w:szCs w:val="48"/>
    </w:rPr>
  </w:style>
  <w:style w:type="table" w:styleId="TableGrid">
    <w:name w:val="Table Grid"/>
    <w:basedOn w:val="TableNormal"/>
    <w:uiPriority w:val="59"/>
    <w:qFormat/>
    <w:rsid w:val="00517500"/>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17500"/>
    <w:pPr>
      <w:suppressAutoHyphens/>
      <w:ind w:left="720"/>
      <w:contextualSpacing/>
    </w:pPr>
    <w:rPr>
      <w:rFonts w:ascii="Calibri" w:eastAsia="Times New Roman" w:hAnsi="Calibri" w:cs="Times New Roman"/>
      <w:lang w:eastAsia="zh-CN"/>
    </w:rPr>
  </w:style>
  <w:style w:type="paragraph" w:styleId="NoSpacing">
    <w:name w:val="No Spacing"/>
    <w:uiPriority w:val="1"/>
    <w:qFormat/>
    <w:rsid w:val="00517500"/>
    <w:pPr>
      <w:spacing w:after="0" w:line="240" w:lineRule="auto"/>
    </w:pPr>
    <w:rPr>
      <w:rFonts w:ascii="Calibri" w:eastAsia="Times New Roman" w:hAnsi="Calibri" w:cs="Times New Roman"/>
    </w:rPr>
  </w:style>
  <w:style w:type="paragraph" w:styleId="Header">
    <w:name w:val="header"/>
    <w:basedOn w:val="Normal"/>
    <w:link w:val="HeaderChar"/>
    <w:uiPriority w:val="99"/>
    <w:rsid w:val="00517500"/>
    <w:pPr>
      <w:tabs>
        <w:tab w:val="center" w:pos="4320"/>
        <w:tab w:val="right" w:pos="8640"/>
      </w:tabs>
      <w:spacing w:after="0" w:line="240" w:lineRule="auto"/>
    </w:pPr>
    <w:rPr>
      <w:rFonts w:ascii="Times New Roman" w:eastAsia="Times New Roman" w:hAnsi="Times New Roman" w:cs="Times New Roman"/>
      <w:sz w:val="24"/>
      <w:szCs w:val="24"/>
      <w:lang w:bidi="he-IL"/>
    </w:rPr>
  </w:style>
  <w:style w:type="character" w:customStyle="1" w:styleId="HeaderChar">
    <w:name w:val="Header Char"/>
    <w:basedOn w:val="DefaultParagraphFont"/>
    <w:link w:val="Header"/>
    <w:uiPriority w:val="99"/>
    <w:rsid w:val="00517500"/>
    <w:rPr>
      <w:rFonts w:ascii="Times New Roman" w:eastAsia="Times New Roman" w:hAnsi="Times New Roman" w:cs="Times New Roman"/>
      <w:sz w:val="24"/>
      <w:szCs w:val="24"/>
      <w:lang w:bidi="he-IL"/>
    </w:rPr>
  </w:style>
  <w:style w:type="character" w:customStyle="1" w:styleId="apple-converted-space">
    <w:name w:val="apple-converted-space"/>
    <w:rsid w:val="00517500"/>
  </w:style>
  <w:style w:type="character" w:styleId="Hyperlink">
    <w:name w:val="Hyperlink"/>
    <w:basedOn w:val="DefaultParagraphFont"/>
    <w:uiPriority w:val="99"/>
    <w:semiHidden/>
    <w:unhideWhenUsed/>
    <w:rsid w:val="00517500"/>
    <w:rPr>
      <w:color w:val="0000FF"/>
      <w:u w:val="single"/>
    </w:rPr>
  </w:style>
  <w:style w:type="character" w:customStyle="1" w:styleId="a-color-secondary">
    <w:name w:val="a-color-secondary"/>
    <w:basedOn w:val="DefaultParagraphFont"/>
    <w:rsid w:val="00517500"/>
  </w:style>
  <w:style w:type="paragraph" w:customStyle="1" w:styleId="NoSpacing1">
    <w:name w:val="No Spacing1"/>
    <w:uiPriority w:val="1"/>
    <w:qFormat/>
    <w:rsid w:val="00517500"/>
    <w:pPr>
      <w:spacing w:after="0" w:line="240" w:lineRule="auto"/>
    </w:pPr>
    <w:rPr>
      <w:rFonts w:ascii="Calibri" w:eastAsia="Times New Roman" w:hAnsi="Calibri" w:cs="Times New Roman"/>
    </w:rPr>
  </w:style>
  <w:style w:type="paragraph" w:customStyle="1" w:styleId="Default">
    <w:name w:val="Default"/>
    <w:qFormat/>
    <w:rsid w:val="00517500"/>
    <w:pPr>
      <w:autoSpaceDE w:val="0"/>
      <w:autoSpaceDN w:val="0"/>
      <w:adjustRightInd w:val="0"/>
      <w:spacing w:after="200" w:line="276" w:lineRule="auto"/>
    </w:pPr>
    <w:rPr>
      <w:rFonts w:ascii="Times New Roman" w:eastAsia="Calibri" w:hAnsi="Times New Roman" w:cs="Times New Roman"/>
      <w:color w:val="000000"/>
      <w:sz w:val="24"/>
      <w:szCs w:val="24"/>
      <w:lang w:val="en-IN" w:bidi="gu-IN"/>
    </w:rPr>
  </w:style>
  <w:style w:type="paragraph" w:customStyle="1" w:styleId="Style3">
    <w:name w:val="_Style 3"/>
    <w:basedOn w:val="Normal"/>
    <w:uiPriority w:val="34"/>
    <w:qFormat/>
    <w:rsid w:val="00517500"/>
    <w:pPr>
      <w:ind w:left="720"/>
      <w:contextualSpacing/>
    </w:pPr>
    <w:rPr>
      <w:rFonts w:ascii="Calibri" w:eastAsia="Times New Roman" w:hAnsi="Calibri" w:cs="Times New Roman"/>
    </w:rPr>
  </w:style>
  <w:style w:type="paragraph" w:customStyle="1" w:styleId="ListParagraph1">
    <w:name w:val="List Paragraph1"/>
    <w:basedOn w:val="Normal"/>
    <w:uiPriority w:val="34"/>
    <w:qFormat/>
    <w:rsid w:val="00517500"/>
    <w:pPr>
      <w:ind w:left="720"/>
      <w:contextualSpacing/>
    </w:pPr>
    <w:rPr>
      <w:rFonts w:ascii="Calibri" w:eastAsia="Times New Roman" w:hAnsi="Calibri" w:cs="Times New Roman"/>
    </w:rPr>
  </w:style>
  <w:style w:type="paragraph" w:styleId="PlainText">
    <w:name w:val="Plain Text"/>
    <w:basedOn w:val="Normal"/>
    <w:link w:val="PlainTextChar"/>
    <w:semiHidden/>
    <w:unhideWhenUsed/>
    <w:rsid w:val="00517500"/>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517500"/>
    <w:rPr>
      <w:rFonts w:ascii="Courier New" w:eastAsia="Times New Roman" w:hAnsi="Courier New"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Adam-LeBor/e/B001IOH20I/ref=dp_byline_cont_book_1" TargetMode="External"/><Relationship Id="rId3" Type="http://schemas.openxmlformats.org/officeDocument/2006/relationships/settings" Target="settings.xml"/><Relationship Id="rId7" Type="http://schemas.openxmlformats.org/officeDocument/2006/relationships/hyperlink" Target="http://www.amazon.com/s/ref=dp_byline_sr_book_2?ie=UTF8&amp;field-author=Damien+Millet&amp;search-alias=books&amp;text=Damien+Millet&amp;sort=relevancer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Eric-Toussaint/e/B001ICD5Y2/ref=dp_byline_cont_book_1" TargetMode="External"/><Relationship Id="rId5" Type="http://schemas.openxmlformats.org/officeDocument/2006/relationships/hyperlink" Target="http://www.amazon.in/Richard-Peet/e/B001H6O8EA/ref=dp_byline_cont_book_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45</Pages>
  <Words>9992</Words>
  <Characters>56957</Characters>
  <Application>Microsoft Office Word</Application>
  <DocSecurity>0</DocSecurity>
  <Lines>474</Lines>
  <Paragraphs>133</Paragraphs>
  <ScaleCrop>false</ScaleCrop>
  <Company/>
  <LinksUpToDate>false</LinksUpToDate>
  <CharactersWithSpaces>66816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dc:creator>
  <cp:keywords/>
  <dc:description/>
  <cp:lastModifiedBy>Prakash</cp:lastModifiedBy>
  <cp:revision>4</cp:revision>
  <dcterms:created xsi:type="dcterms:W3CDTF">2018-09-18T14:13:00Z</dcterms:created>
  <dcterms:modified xsi:type="dcterms:W3CDTF">2018-09-19T07:24:00Z</dcterms:modified>
</cp:coreProperties>
</file>